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579E9" w:rsidR="00162478" w:rsidP="000579E9" w:rsidRDefault="00FB7440" w14:paraId="a7dfdbe" w14:textId="a7dfdbe">
      <w:pPr>
        <w:ind w:firstLine="708"/>
        <w15:collapsed w:val="false"/>
        <w:rPr>
          <w:rFonts w:ascii="Arial" w:hAnsi="Arial" w:cs="Arial"/>
        </w:rPr>
      </w:pPr>
      <w:r w:rsidRPr="000579E9">
        <w:rPr>
          <w:rFonts w:ascii="Arial" w:hAnsi="Arial" w:cs="Arial"/>
          <w:b/>
          <w:noProof/>
        </w:rPr>
        <w:drawing>
          <wp:inline distT="0" distB="0" distL="0" distR="0">
            <wp:extent cx="445770" cy="50038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770" cy="500380"/>
                    </a:xfrm>
                    <a:prstGeom prst="rect">
                      <a:avLst/>
                    </a:prstGeom>
                    <a:noFill/>
                    <a:ln>
                      <a:noFill/>
                    </a:ln>
                  </pic:spPr>
                </pic:pic>
              </a:graphicData>
            </a:graphic>
          </wp:inline>
        </w:drawing>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p>
    <w:p w:rsidRPr="000579E9" w:rsidR="00162478" w:rsidP="00162478" w:rsidRDefault="00162478">
      <w:pPr>
        <w:rPr>
          <w:rFonts w:ascii="Arial" w:hAnsi="Arial" w:cs="Arial"/>
        </w:rPr>
      </w:pPr>
      <w:r w:rsidRPr="000579E9">
        <w:rPr>
          <w:rFonts w:ascii="Arial" w:hAnsi="Arial" w:cs="Arial"/>
        </w:rPr>
        <w:t xml:space="preserve">REPUBLIKA  HRVATSKA </w:t>
      </w:r>
    </w:p>
    <w:p w:rsidRPr="000579E9" w:rsidR="00162478" w:rsidP="00162478" w:rsidRDefault="000579E9">
      <w:pPr>
        <w:rPr>
          <w:rFonts w:ascii="Arial" w:hAnsi="Arial" w:cs="Arial"/>
        </w:rPr>
      </w:pPr>
      <w:r>
        <w:rPr>
          <w:rFonts w:ascii="Arial" w:hAnsi="Arial" w:cs="Arial"/>
        </w:rPr>
        <w:t xml:space="preserve">OPĆINSKI </w:t>
      </w:r>
      <w:r w:rsidRPr="000579E9" w:rsidR="00162478">
        <w:rPr>
          <w:rFonts w:ascii="Arial" w:hAnsi="Arial" w:cs="Arial"/>
        </w:rPr>
        <w:t>PREKRŠAJNI SUD U SPLITU</w:t>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r w:rsidRPr="000579E9" w:rsidR="00162478">
        <w:rPr>
          <w:rFonts w:ascii="Arial" w:hAnsi="Arial" w:cs="Arial"/>
        </w:rPr>
        <w:tab/>
      </w:r>
    </w:p>
    <w:p w:rsidRPr="000579E9" w:rsidR="00487ED1" w:rsidP="00487ED1" w:rsidRDefault="00487ED1">
      <w:pPr>
        <w:rPr>
          <w:rFonts w:ascii="Arial" w:hAnsi="Arial" w:cs="Arial"/>
        </w:rPr>
      </w:pPr>
      <w:r w:rsidRPr="000579E9">
        <w:rPr>
          <w:rFonts w:ascii="Arial" w:hAnsi="Arial" w:cs="Arial"/>
        </w:rPr>
        <w:t xml:space="preserve">Split, Domovinskog rata 4     </w:t>
      </w:r>
      <w:r w:rsidRPr="000579E9">
        <w:rPr>
          <w:rFonts w:ascii="Arial" w:hAnsi="Arial" w:cs="Arial"/>
          <w:b/>
        </w:rPr>
        <w:t xml:space="preserve">                                            </w:t>
      </w:r>
      <w:r w:rsidR="00711334">
        <w:rPr>
          <w:rFonts w:ascii="Arial" w:hAnsi="Arial" w:cs="Arial"/>
          <w:b/>
        </w:rPr>
        <w:tab/>
      </w:r>
      <w:r w:rsidRPr="000579E9" w:rsidR="0086766C">
        <w:rPr>
          <w:rFonts w:ascii="Arial" w:hAnsi="Arial" w:cs="Arial"/>
        </w:rPr>
        <w:t>Broj:</w:t>
      </w:r>
      <w:r w:rsidRPr="000579E9" w:rsidR="00305A9F">
        <w:rPr>
          <w:rFonts w:ascii="Arial" w:hAnsi="Arial" w:cs="Arial"/>
        </w:rPr>
        <w:t xml:space="preserve"> </w:t>
      </w:r>
      <w:r w:rsidR="00711334">
        <w:rPr>
          <w:rFonts w:ascii="Arial" w:hAnsi="Arial" w:cs="Arial"/>
        </w:rPr>
        <w:t>Pp-5755/2025-6</w:t>
      </w:r>
    </w:p>
    <w:p w:rsidRPr="000579E9" w:rsidR="00487ED1" w:rsidP="00487ED1" w:rsidRDefault="00487ED1">
      <w:pPr>
        <w:rPr>
          <w:rFonts w:ascii="Arial" w:hAnsi="Arial" w:cs="Arial"/>
        </w:rPr>
      </w:pPr>
    </w:p>
    <w:p w:rsidRPr="000579E9" w:rsidR="00487ED1" w:rsidP="00487ED1" w:rsidRDefault="00487ED1">
      <w:pPr>
        <w:jc w:val="center"/>
        <w:rPr>
          <w:rFonts w:ascii="Arial" w:hAnsi="Arial" w:cs="Arial"/>
        </w:rPr>
      </w:pPr>
      <w:r w:rsidRPr="000579E9">
        <w:rPr>
          <w:rFonts w:ascii="Arial" w:hAnsi="Arial" w:cs="Arial"/>
        </w:rPr>
        <w:t>U  I M E  R E P U B L I K E  H R V A T S K E</w:t>
      </w:r>
    </w:p>
    <w:p w:rsidRPr="000579E9" w:rsidR="00487ED1" w:rsidP="00487ED1" w:rsidRDefault="00487ED1">
      <w:pPr>
        <w:jc w:val="center"/>
        <w:rPr>
          <w:rFonts w:ascii="Arial" w:hAnsi="Arial" w:cs="Arial"/>
        </w:rPr>
      </w:pPr>
      <w:r w:rsidRPr="000579E9">
        <w:rPr>
          <w:rFonts w:ascii="Arial" w:hAnsi="Arial" w:cs="Arial"/>
        </w:rPr>
        <w:t xml:space="preserve">P R E S U D A </w:t>
      </w:r>
    </w:p>
    <w:p w:rsidRPr="000579E9" w:rsidR="00CD53FA" w:rsidP="00CD53FA" w:rsidRDefault="00CD53FA">
      <w:pPr>
        <w:rPr>
          <w:rFonts w:ascii="Arial" w:hAnsi="Arial" w:cs="Arial"/>
        </w:rPr>
      </w:pPr>
    </w:p>
    <w:p w:rsidRPr="000579E9" w:rsidR="00575457" w:rsidP="000579E9" w:rsidRDefault="000579E9">
      <w:pPr>
        <w:ind w:firstLine="708"/>
        <w:jc w:val="both"/>
        <w:rPr>
          <w:rFonts w:ascii="Arial" w:hAnsi="Arial" w:cs="Arial"/>
        </w:rPr>
      </w:pPr>
      <w:r>
        <w:rPr>
          <w:rFonts w:ascii="Arial" w:hAnsi="Arial" w:cs="Arial"/>
        </w:rPr>
        <w:t>Općinski p</w:t>
      </w:r>
      <w:r w:rsidRPr="000579E9" w:rsidR="00575457">
        <w:rPr>
          <w:rFonts w:ascii="Arial" w:hAnsi="Arial" w:cs="Arial"/>
        </w:rPr>
        <w:t>rekršajni sud u Splitu, po su</w:t>
      </w:r>
      <w:r w:rsidRPr="000579E9" w:rsidR="00140D26">
        <w:rPr>
          <w:rFonts w:ascii="Arial" w:hAnsi="Arial" w:cs="Arial"/>
        </w:rPr>
        <w:t>tkinji</w:t>
      </w:r>
      <w:r w:rsidRPr="000579E9" w:rsidR="00575457">
        <w:rPr>
          <w:rFonts w:ascii="Arial" w:hAnsi="Arial" w:cs="Arial"/>
        </w:rPr>
        <w:t xml:space="preserve"> Katici Rakigjija</w:t>
      </w:r>
      <w:r>
        <w:rPr>
          <w:rFonts w:ascii="Arial" w:hAnsi="Arial" w:cs="Arial"/>
        </w:rPr>
        <w:t>-</w:t>
      </w:r>
      <w:r w:rsidRPr="000579E9" w:rsidR="00575457">
        <w:rPr>
          <w:rFonts w:ascii="Arial" w:hAnsi="Arial" w:cs="Arial"/>
        </w:rPr>
        <w:t>Basić, uz sudjelovanje zapisničar</w:t>
      </w:r>
      <w:r>
        <w:rPr>
          <w:rFonts w:ascii="Arial" w:hAnsi="Arial" w:cs="Arial"/>
        </w:rPr>
        <w:t>a</w:t>
      </w:r>
      <w:r w:rsidRPr="000579E9" w:rsidR="00575457">
        <w:rPr>
          <w:rFonts w:ascii="Arial" w:hAnsi="Arial" w:cs="Arial"/>
        </w:rPr>
        <w:t xml:space="preserve"> </w:t>
      </w:r>
      <w:r>
        <w:rPr>
          <w:rFonts w:ascii="Arial" w:hAnsi="Arial" w:cs="Arial"/>
        </w:rPr>
        <w:t>Domagoja Kalpića</w:t>
      </w:r>
      <w:r w:rsidRPr="000579E9" w:rsidR="00575457">
        <w:rPr>
          <w:rFonts w:ascii="Arial" w:hAnsi="Arial" w:cs="Arial"/>
        </w:rPr>
        <w:t xml:space="preserve">, u prekršajnom postupku protiv </w:t>
      </w:r>
      <w:r w:rsidRPr="000579E9" w:rsidR="0086766C">
        <w:rPr>
          <w:rFonts w:ascii="Arial" w:hAnsi="Arial" w:cs="Arial"/>
        </w:rPr>
        <w:t xml:space="preserve"> </w:t>
      </w:r>
      <w:r w:rsidR="00711334">
        <w:rPr>
          <w:rFonts w:ascii="Arial" w:hAnsi="Arial" w:cs="Arial"/>
        </w:rPr>
        <w:t xml:space="preserve">okrivljenika Stjepana Samarina, </w:t>
      </w:r>
      <w:r w:rsidRPr="000579E9" w:rsidR="0086766C">
        <w:rPr>
          <w:rFonts w:ascii="Arial" w:hAnsi="Arial" w:cs="Arial"/>
        </w:rPr>
        <w:t xml:space="preserve">kao odgovorne osobe u pravnoj osobi, </w:t>
      </w:r>
      <w:r w:rsidRPr="000579E9" w:rsidR="00B45E0A">
        <w:rPr>
          <w:rFonts w:ascii="Arial" w:hAnsi="Arial" w:cs="Arial"/>
        </w:rPr>
        <w:t>zastupan</w:t>
      </w:r>
      <w:r w:rsidR="00711334">
        <w:rPr>
          <w:rFonts w:ascii="Arial" w:hAnsi="Arial" w:cs="Arial"/>
        </w:rPr>
        <w:t>og</w:t>
      </w:r>
      <w:r w:rsidRPr="000579E9" w:rsidR="00B45E0A">
        <w:rPr>
          <w:rFonts w:ascii="Arial" w:hAnsi="Arial" w:cs="Arial"/>
        </w:rPr>
        <w:t xml:space="preserve"> po branitelj</w:t>
      </w:r>
      <w:r w:rsidR="00711334">
        <w:rPr>
          <w:rFonts w:ascii="Arial" w:hAnsi="Arial" w:cs="Arial"/>
        </w:rPr>
        <w:t>ici Vlatki Klišanin, odvjetnici u Zagrebu</w:t>
      </w:r>
      <w:r w:rsidRPr="000579E9" w:rsidR="00B45E0A">
        <w:rPr>
          <w:rFonts w:ascii="Arial" w:hAnsi="Arial" w:cs="Arial"/>
        </w:rPr>
        <w:t xml:space="preserve"> </w:t>
      </w:r>
      <w:r w:rsidRPr="000579E9" w:rsidR="0086766C">
        <w:rPr>
          <w:rFonts w:ascii="Arial" w:hAnsi="Arial" w:cs="Arial"/>
        </w:rPr>
        <w:t>okrivljen</w:t>
      </w:r>
      <w:r w:rsidR="00711334">
        <w:rPr>
          <w:rFonts w:ascii="Arial" w:hAnsi="Arial" w:cs="Arial"/>
        </w:rPr>
        <w:t>og</w:t>
      </w:r>
      <w:r w:rsidRPr="000579E9" w:rsidR="0086766C">
        <w:rPr>
          <w:rFonts w:ascii="Arial" w:hAnsi="Arial" w:cs="Arial"/>
        </w:rPr>
        <w:t xml:space="preserve"> po</w:t>
      </w:r>
      <w:r w:rsidR="00711334">
        <w:rPr>
          <w:rFonts w:ascii="Arial" w:hAnsi="Arial" w:cs="Arial"/>
        </w:rPr>
        <w:t xml:space="preserve"> prekršajnom nalogu prihvaćenom kao</w:t>
      </w:r>
      <w:r w:rsidRPr="000579E9" w:rsidR="0086766C">
        <w:rPr>
          <w:rFonts w:ascii="Arial" w:hAnsi="Arial" w:cs="Arial"/>
        </w:rPr>
        <w:t xml:space="preserve"> </w:t>
      </w:r>
      <w:r>
        <w:rPr>
          <w:rFonts w:ascii="Arial" w:hAnsi="Arial" w:cs="Arial"/>
        </w:rPr>
        <w:t>optužn</w:t>
      </w:r>
      <w:r w:rsidR="00711334">
        <w:rPr>
          <w:rFonts w:ascii="Arial" w:hAnsi="Arial" w:cs="Arial"/>
        </w:rPr>
        <w:t>i</w:t>
      </w:r>
      <w:r>
        <w:rPr>
          <w:rFonts w:ascii="Arial" w:hAnsi="Arial" w:cs="Arial"/>
        </w:rPr>
        <w:t xml:space="preserve"> prijedlog Ministarstva mora, prometa i infrastrukture</w:t>
      </w:r>
      <w:r w:rsidR="00711334">
        <w:rPr>
          <w:rFonts w:ascii="Arial" w:hAnsi="Arial" w:cs="Arial"/>
        </w:rPr>
        <w:t>, Službe inspekcije cestovnog prijevoza</w:t>
      </w:r>
      <w:r>
        <w:rPr>
          <w:rFonts w:ascii="Arial" w:hAnsi="Arial" w:cs="Arial"/>
        </w:rPr>
        <w:t xml:space="preserve"> Klasa: 340-06/</w:t>
      </w:r>
      <w:r w:rsidR="00711334">
        <w:rPr>
          <w:rFonts w:ascii="Arial" w:hAnsi="Arial" w:cs="Arial"/>
        </w:rPr>
        <w:t>23-02/2248</w:t>
      </w:r>
      <w:r>
        <w:rPr>
          <w:rFonts w:ascii="Arial" w:hAnsi="Arial" w:cs="Arial"/>
        </w:rPr>
        <w:t xml:space="preserve"> od </w:t>
      </w:r>
      <w:r w:rsidR="00711334">
        <w:rPr>
          <w:rFonts w:ascii="Arial" w:hAnsi="Arial" w:cs="Arial"/>
        </w:rPr>
        <w:t>16. rujna 2024</w:t>
      </w:r>
      <w:r>
        <w:rPr>
          <w:rFonts w:ascii="Arial" w:hAnsi="Arial" w:cs="Arial"/>
        </w:rPr>
        <w:t>. zbog</w:t>
      </w:r>
      <w:r w:rsidRPr="000579E9" w:rsidR="0086766C">
        <w:rPr>
          <w:rFonts w:ascii="Arial" w:hAnsi="Arial" w:cs="Arial"/>
        </w:rPr>
        <w:t xml:space="preserve"> prekršaja iz čl.</w:t>
      </w:r>
      <w:r w:rsidR="00711334">
        <w:rPr>
          <w:rFonts w:ascii="Arial" w:hAnsi="Arial" w:cs="Arial"/>
        </w:rPr>
        <w:t>14</w:t>
      </w:r>
      <w:r w:rsidRPr="000579E9" w:rsidR="003D6642">
        <w:rPr>
          <w:rFonts w:ascii="Arial" w:hAnsi="Arial" w:cs="Arial"/>
        </w:rPr>
        <w:t>.st.</w:t>
      </w:r>
      <w:r w:rsidR="00711334">
        <w:rPr>
          <w:rFonts w:ascii="Arial" w:hAnsi="Arial" w:cs="Arial"/>
        </w:rPr>
        <w:t>10</w:t>
      </w:r>
      <w:r>
        <w:rPr>
          <w:rFonts w:ascii="Arial" w:hAnsi="Arial" w:cs="Arial"/>
        </w:rPr>
        <w:t>.</w:t>
      </w:r>
      <w:r w:rsidRPr="000579E9" w:rsidR="00BB4676">
        <w:rPr>
          <w:rFonts w:ascii="Arial" w:hAnsi="Arial" w:cs="Arial"/>
        </w:rPr>
        <w:t xml:space="preserve"> kažnjiv po čl.</w:t>
      </w:r>
      <w:r w:rsidR="00711334">
        <w:rPr>
          <w:rFonts w:ascii="Arial" w:hAnsi="Arial" w:cs="Arial"/>
        </w:rPr>
        <w:t>116</w:t>
      </w:r>
      <w:r w:rsidRPr="000579E9" w:rsidR="00280D76">
        <w:rPr>
          <w:rFonts w:ascii="Arial" w:hAnsi="Arial" w:cs="Arial"/>
        </w:rPr>
        <w:t>.st.1.</w:t>
      </w:r>
      <w:r w:rsidR="00711334">
        <w:rPr>
          <w:rFonts w:ascii="Arial" w:hAnsi="Arial" w:cs="Arial"/>
        </w:rPr>
        <w:t xml:space="preserve"> </w:t>
      </w:r>
      <w:r>
        <w:rPr>
          <w:rFonts w:ascii="Arial" w:hAnsi="Arial" w:cs="Arial"/>
        </w:rPr>
        <w:t xml:space="preserve">podstavak </w:t>
      </w:r>
      <w:r w:rsidR="00711334">
        <w:rPr>
          <w:rFonts w:ascii="Arial" w:hAnsi="Arial" w:cs="Arial"/>
        </w:rPr>
        <w:t>6</w:t>
      </w:r>
      <w:r>
        <w:rPr>
          <w:rFonts w:ascii="Arial" w:hAnsi="Arial" w:cs="Arial"/>
        </w:rPr>
        <w:t>. i stavak 2. i 4.</w:t>
      </w:r>
      <w:r w:rsidRPr="000579E9" w:rsidR="0086766C">
        <w:rPr>
          <w:rFonts w:ascii="Arial" w:hAnsi="Arial" w:cs="Arial"/>
        </w:rPr>
        <w:t xml:space="preserve"> </w:t>
      </w:r>
      <w:r w:rsidRPr="000579E9" w:rsidR="003D6642">
        <w:rPr>
          <w:rFonts w:ascii="Arial" w:hAnsi="Arial" w:cs="Arial"/>
        </w:rPr>
        <w:t xml:space="preserve">Zakona o </w:t>
      </w:r>
      <w:r w:rsidRPr="000579E9" w:rsidR="00280D76">
        <w:rPr>
          <w:rFonts w:ascii="Arial" w:hAnsi="Arial" w:cs="Arial"/>
        </w:rPr>
        <w:t xml:space="preserve">prijevozu u </w:t>
      </w:r>
      <w:r w:rsidRPr="000579E9" w:rsidR="003D6642">
        <w:rPr>
          <w:rFonts w:ascii="Arial" w:hAnsi="Arial" w:cs="Arial"/>
        </w:rPr>
        <w:t>cestovno</w:t>
      </w:r>
      <w:r w:rsidRPr="000579E9" w:rsidR="00280D76">
        <w:rPr>
          <w:rFonts w:ascii="Arial" w:hAnsi="Arial" w:cs="Arial"/>
        </w:rPr>
        <w:t>m</w:t>
      </w:r>
      <w:r w:rsidRPr="000579E9" w:rsidR="003D6642">
        <w:rPr>
          <w:rFonts w:ascii="Arial" w:hAnsi="Arial" w:cs="Arial"/>
        </w:rPr>
        <w:t xml:space="preserve"> promet</w:t>
      </w:r>
      <w:r w:rsidRPr="000579E9" w:rsidR="00280D76">
        <w:rPr>
          <w:rFonts w:ascii="Arial" w:hAnsi="Arial" w:cs="Arial"/>
        </w:rPr>
        <w:t>u</w:t>
      </w:r>
      <w:r w:rsidRPr="000579E9" w:rsidR="003D6642">
        <w:rPr>
          <w:rFonts w:ascii="Arial" w:hAnsi="Arial" w:cs="Arial"/>
        </w:rPr>
        <w:t xml:space="preserve"> </w:t>
      </w:r>
      <w:r w:rsidRPr="000579E9" w:rsidR="0086766C">
        <w:rPr>
          <w:rFonts w:ascii="Arial" w:hAnsi="Arial" w:cs="Arial"/>
        </w:rPr>
        <w:t xml:space="preserve">(Narodne novine RH </w:t>
      </w:r>
      <w:r>
        <w:rPr>
          <w:rFonts w:ascii="Arial" w:hAnsi="Arial" w:cs="Arial"/>
        </w:rPr>
        <w:t>41/18</w:t>
      </w:r>
      <w:r w:rsidR="00711334">
        <w:rPr>
          <w:rFonts w:ascii="Arial" w:hAnsi="Arial" w:cs="Arial"/>
        </w:rPr>
        <w:t>, 98/19, 30/21 i 114/22</w:t>
      </w:r>
      <w:r w:rsidRPr="000579E9" w:rsidR="0086766C">
        <w:rPr>
          <w:rFonts w:ascii="Arial" w:hAnsi="Arial" w:cs="Arial"/>
        </w:rPr>
        <w:t>)</w:t>
      </w:r>
      <w:r w:rsidRPr="000579E9" w:rsidR="00137574">
        <w:rPr>
          <w:rFonts w:ascii="Arial" w:hAnsi="Arial" w:cs="Arial"/>
        </w:rPr>
        <w:t xml:space="preserve"> </w:t>
      </w:r>
      <w:r w:rsidRPr="000579E9" w:rsidR="00575457">
        <w:rPr>
          <w:rFonts w:ascii="Arial" w:hAnsi="Arial" w:cs="Arial"/>
        </w:rPr>
        <w:t xml:space="preserve">nakon </w:t>
      </w:r>
      <w:r w:rsidR="00711334">
        <w:rPr>
          <w:rFonts w:ascii="Arial" w:hAnsi="Arial" w:cs="Arial"/>
        </w:rPr>
        <w:t>provedene glavne i javne rasprave održane i zaključene bez nazočnosti okrivljenika i tužitelja dana 5. svibnja 2026., te presude objavljene istoga dana,</w:t>
      </w:r>
    </w:p>
    <w:p w:rsidRPr="000579E9" w:rsidR="0017703E" w:rsidP="00575457" w:rsidRDefault="0017703E">
      <w:pPr>
        <w:rPr>
          <w:rFonts w:ascii="Arial" w:hAnsi="Arial" w:cs="Arial"/>
        </w:rPr>
      </w:pPr>
    </w:p>
    <w:p w:rsidRPr="000579E9" w:rsidR="00575457" w:rsidP="00575457" w:rsidRDefault="00575457">
      <w:pPr>
        <w:jc w:val="center"/>
        <w:rPr>
          <w:rFonts w:ascii="Arial" w:hAnsi="Arial" w:cs="Arial"/>
        </w:rPr>
      </w:pPr>
      <w:r w:rsidRPr="000579E9">
        <w:rPr>
          <w:rFonts w:ascii="Arial" w:hAnsi="Arial" w:cs="Arial"/>
        </w:rPr>
        <w:t>p r e s u d i o   j e</w:t>
      </w:r>
    </w:p>
    <w:p w:rsidRPr="000579E9" w:rsidR="00305A9F" w:rsidP="0086766C" w:rsidRDefault="00305A9F">
      <w:pPr>
        <w:rPr>
          <w:rFonts w:ascii="Arial" w:hAnsi="Arial" w:cs="Arial"/>
        </w:rPr>
      </w:pPr>
    </w:p>
    <w:p w:rsidR="00305A9F" w:rsidP="00711334" w:rsidRDefault="00711334">
      <w:pPr>
        <w:ind w:firstLine="708"/>
        <w:jc w:val="both"/>
        <w:rPr>
          <w:rFonts w:ascii="Arial" w:hAnsi="Arial" w:cs="Arial"/>
        </w:rPr>
      </w:pPr>
      <w:r>
        <w:rPr>
          <w:rFonts w:ascii="Arial" w:hAnsi="Arial" w:cs="Arial"/>
        </w:rPr>
        <w:t xml:space="preserve">Drugookrivljenik: Stjepan Samarin, rođen 11. svibnja 1997., OIB: 00988591795, s prebivalištem u Zagrebu, ulica Ksavera Šandora Gjalskog 74, državljanin RH, bio član uprave direktor, zastupao Društvo Ventito j.d.o.o. samostalno i neograničeno, prestao biti član uprave od 6. lipnja 2023., </w:t>
      </w:r>
    </w:p>
    <w:p w:rsidR="000579E9" w:rsidP="000579E9" w:rsidRDefault="000579E9">
      <w:pPr>
        <w:jc w:val="both"/>
        <w:rPr>
          <w:rFonts w:ascii="Arial" w:hAnsi="Arial" w:cs="Arial"/>
        </w:rPr>
      </w:pPr>
    </w:p>
    <w:p w:rsidR="000579E9" w:rsidP="000579E9" w:rsidRDefault="000579E9">
      <w:pPr>
        <w:jc w:val="both"/>
        <w:rPr>
          <w:rFonts w:ascii="Arial" w:hAnsi="Arial" w:cs="Arial"/>
        </w:rPr>
      </w:pPr>
      <w:r>
        <w:rPr>
          <w:rFonts w:ascii="Arial" w:hAnsi="Arial" w:cs="Arial"/>
        </w:rPr>
        <w:tab/>
        <w:t>Na temelju čl.182.toč.</w:t>
      </w:r>
      <w:r w:rsidR="00FC27D7">
        <w:rPr>
          <w:rFonts w:ascii="Arial" w:hAnsi="Arial" w:cs="Arial"/>
        </w:rPr>
        <w:t>1</w:t>
      </w:r>
      <w:r>
        <w:rPr>
          <w:rFonts w:ascii="Arial" w:hAnsi="Arial" w:cs="Arial"/>
        </w:rPr>
        <w:t>.</w:t>
      </w:r>
      <w:r w:rsidR="00FC27D7">
        <w:rPr>
          <w:rFonts w:ascii="Arial" w:hAnsi="Arial" w:cs="Arial"/>
        </w:rPr>
        <w:t xml:space="preserve"> </w:t>
      </w:r>
      <w:r>
        <w:rPr>
          <w:rFonts w:ascii="Arial" w:hAnsi="Arial" w:cs="Arial"/>
        </w:rPr>
        <w:t xml:space="preserve">Prekršajnog zakona (Narodne Novine RH </w:t>
      </w:r>
      <w:r w:rsidRPr="000579E9">
        <w:rPr>
          <w:rFonts w:ascii="Arial" w:hAnsi="Arial" w:cs="Arial"/>
        </w:rPr>
        <w:t>107/07, 39/13, 157/13, 110/15, 70/17, 118/18</w:t>
      </w:r>
      <w:r w:rsidR="00711334">
        <w:rPr>
          <w:rFonts w:ascii="Arial" w:hAnsi="Arial" w:cs="Arial"/>
        </w:rPr>
        <w:t xml:space="preserve"> i 114/22</w:t>
      </w:r>
      <w:r>
        <w:rPr>
          <w:rFonts w:ascii="Arial" w:hAnsi="Arial" w:cs="Arial"/>
        </w:rPr>
        <w:t>) dalje PZ</w:t>
      </w:r>
    </w:p>
    <w:p w:rsidR="000579E9" w:rsidP="000579E9" w:rsidRDefault="000579E9">
      <w:pPr>
        <w:jc w:val="both"/>
        <w:rPr>
          <w:rFonts w:ascii="Arial" w:hAnsi="Arial" w:cs="Arial"/>
        </w:rPr>
      </w:pPr>
    </w:p>
    <w:p w:rsidR="000579E9" w:rsidP="000579E9" w:rsidRDefault="000579E9">
      <w:pPr>
        <w:jc w:val="center"/>
        <w:rPr>
          <w:rFonts w:ascii="Arial" w:hAnsi="Arial" w:cs="Arial"/>
        </w:rPr>
      </w:pPr>
      <w:r>
        <w:rPr>
          <w:rFonts w:ascii="Arial" w:hAnsi="Arial" w:cs="Arial"/>
        </w:rPr>
        <w:t xml:space="preserve">OSLOBAĐA SE OD OPTUŽBE </w:t>
      </w:r>
    </w:p>
    <w:p w:rsidRPr="000579E9" w:rsidR="00567E43" w:rsidP="000579E9" w:rsidRDefault="000579E9">
      <w:pPr>
        <w:jc w:val="both"/>
        <w:rPr>
          <w:rFonts w:ascii="Arial" w:hAnsi="Arial" w:cs="Arial"/>
        </w:rPr>
      </w:pPr>
      <w:r>
        <w:rPr>
          <w:rFonts w:ascii="Arial" w:hAnsi="Arial" w:cs="Arial"/>
        </w:rPr>
        <w:tab/>
        <w:t>i to:</w:t>
      </w:r>
    </w:p>
    <w:p w:rsidRPr="000579E9" w:rsidR="00AC32D1" w:rsidP="00137574" w:rsidRDefault="006D425A">
      <w:pPr>
        <w:ind w:right="10" w:firstLine="708"/>
        <w:jc w:val="both"/>
        <w:rPr>
          <w:rFonts w:ascii="Arial" w:hAnsi="Arial" w:cs="Arial"/>
        </w:rPr>
      </w:pPr>
      <w:r>
        <w:rPr>
          <w:rFonts w:ascii="Arial" w:hAnsi="Arial" w:cs="Arial"/>
        </w:rPr>
        <w:t>I.</w:t>
      </w:r>
      <w:r w:rsidR="000579E9">
        <w:rPr>
          <w:rFonts w:ascii="Arial" w:hAnsi="Arial" w:cs="Arial"/>
        </w:rPr>
        <w:t>da</w:t>
      </w:r>
      <w:r w:rsidR="00711334">
        <w:rPr>
          <w:rFonts w:ascii="Arial" w:hAnsi="Arial" w:cs="Arial"/>
        </w:rPr>
        <w:t xml:space="preserve"> bi dana 21. travnja 2023. s početkom u 22,45 sati u Splitu, na nerazvrstanoj cesti u Strossmayerovom parku "Đardin" neposrednim inspekcijskim nadzorom, pregledom prijevozne dokumentacije te naknadnom provjerom Nacionalnog registra cestovnih prijevoznika Republike Hrvatske bilo utvrđeno da je vozač Ivo Puljiz, rođen 6. svibnja 1968. iz Podstrane, ulica Domovinskog rata 107, u ime i za račun Ventito j.d.o.o. automobilom reg. oznake ST 8887-AE obavio auto taxi prijevoz dvije osobe na relaciji Zagrebačka 37-Grge Novaka 22 na području Grada Splita, koju je naplatio 3,80 eura, što je vidljivo iz tovarnog lista u aplikaciji Bolt, a da pritom pravna osoba Ventito j.d.o.o. kojim se obavljao auto taxi prijevoz i drugookrivljenik kao odgovorna osoba u pravnoj osobi ne bi prijavili izdavatelju licencije u evidnciju vozila u roku od osam dana od dana nastanka promjene u evidenciji,</w:t>
      </w:r>
    </w:p>
    <w:p w:rsidRPr="000579E9" w:rsidR="00AC32D1" w:rsidP="00137574" w:rsidRDefault="00AC32D1">
      <w:pPr>
        <w:ind w:right="10" w:firstLine="708"/>
        <w:jc w:val="both"/>
        <w:rPr>
          <w:rFonts w:ascii="Arial" w:hAnsi="Arial" w:cs="Arial"/>
        </w:rPr>
      </w:pPr>
    </w:p>
    <w:p w:rsidR="00305A9F" w:rsidP="006D425A" w:rsidRDefault="00137574">
      <w:pPr>
        <w:ind w:right="10"/>
        <w:jc w:val="both"/>
        <w:rPr>
          <w:rFonts w:ascii="Arial" w:hAnsi="Arial" w:cs="Arial"/>
        </w:rPr>
      </w:pPr>
      <w:r w:rsidRPr="000579E9">
        <w:rPr>
          <w:rFonts w:ascii="Arial" w:hAnsi="Arial" w:cs="Arial"/>
        </w:rPr>
        <w:tab/>
        <w:t xml:space="preserve">čime </w:t>
      </w:r>
      <w:r w:rsidR="006D425A">
        <w:rPr>
          <w:rFonts w:ascii="Arial" w:hAnsi="Arial" w:cs="Arial"/>
        </w:rPr>
        <w:t>bi</w:t>
      </w:r>
      <w:r w:rsidR="00711334">
        <w:rPr>
          <w:rFonts w:ascii="Arial" w:hAnsi="Arial" w:cs="Arial"/>
        </w:rPr>
        <w:t xml:space="preserve"> počinio prekršaj iz </w:t>
      </w:r>
      <w:r w:rsidRPr="00711334" w:rsidR="00711334">
        <w:rPr>
          <w:rFonts w:ascii="Arial" w:hAnsi="Arial" w:cs="Arial"/>
        </w:rPr>
        <w:t>čl.14.st.10. kažnjiv po čl.116.st.1. podstavak 6. i stavak 2. i 4. Zakona o prijevozu u cestovnom prometu</w:t>
      </w:r>
      <w:r w:rsidR="00711334">
        <w:rPr>
          <w:rFonts w:ascii="Arial" w:hAnsi="Arial" w:cs="Arial"/>
        </w:rPr>
        <w:t>.</w:t>
      </w:r>
    </w:p>
    <w:p w:rsidR="006D425A" w:rsidP="006D425A" w:rsidRDefault="006D425A">
      <w:pPr>
        <w:ind w:right="10"/>
        <w:jc w:val="both"/>
        <w:rPr>
          <w:rFonts w:ascii="Arial" w:hAnsi="Arial" w:cs="Arial"/>
        </w:rPr>
      </w:pPr>
    </w:p>
    <w:p w:rsidR="0050399B" w:rsidP="00711334" w:rsidRDefault="006D425A">
      <w:pPr>
        <w:ind w:right="10"/>
        <w:jc w:val="both"/>
        <w:rPr>
          <w:rFonts w:ascii="Arial" w:hAnsi="Arial" w:cs="Arial"/>
        </w:rPr>
      </w:pPr>
      <w:r>
        <w:rPr>
          <w:rFonts w:ascii="Arial" w:hAnsi="Arial" w:cs="Arial"/>
        </w:rPr>
        <w:tab/>
        <w:t>II.</w:t>
      </w:r>
      <w:r w:rsidRPr="006D425A">
        <w:rPr>
          <w:rFonts w:ascii="Arial" w:hAnsi="Arial" w:cs="Arial"/>
        </w:rPr>
        <w:t>Na temelju čl.140.st.2. PZ-a troškovi prekršajnog postupka padaju na teret proračunskih sredstava suda.</w:t>
      </w:r>
    </w:p>
    <w:p w:rsidRPr="000579E9" w:rsidR="00235D27" w:rsidP="00A47ED9" w:rsidRDefault="00235D27">
      <w:pPr>
        <w:jc w:val="center"/>
        <w:rPr>
          <w:rFonts w:ascii="Arial" w:hAnsi="Arial" w:cs="Arial"/>
        </w:rPr>
      </w:pPr>
      <w:r w:rsidRPr="000579E9">
        <w:rPr>
          <w:rFonts w:ascii="Arial" w:hAnsi="Arial" w:cs="Arial"/>
        </w:rPr>
        <w:lastRenderedPageBreak/>
        <w:t>Obrazloženje</w:t>
      </w:r>
    </w:p>
    <w:p w:rsidRPr="000579E9" w:rsidR="00235D27" w:rsidP="00235D27" w:rsidRDefault="00235D27">
      <w:pPr>
        <w:rPr>
          <w:rFonts w:ascii="Arial" w:hAnsi="Arial" w:cs="Arial"/>
        </w:rPr>
      </w:pPr>
      <w:r w:rsidRPr="000579E9">
        <w:rPr>
          <w:rFonts w:ascii="Arial" w:hAnsi="Arial" w:cs="Arial"/>
        </w:rPr>
        <w:tab/>
      </w:r>
    </w:p>
    <w:p w:rsidR="0074007A" w:rsidP="00A47ED9" w:rsidRDefault="00235D27">
      <w:pPr>
        <w:jc w:val="both"/>
        <w:rPr>
          <w:rFonts w:ascii="Arial" w:hAnsi="Arial" w:cs="Arial"/>
        </w:rPr>
      </w:pPr>
      <w:r w:rsidRPr="000579E9">
        <w:rPr>
          <w:rFonts w:ascii="Arial" w:hAnsi="Arial" w:cs="Arial"/>
        </w:rPr>
        <w:tab/>
      </w:r>
      <w:r w:rsidR="006D425A">
        <w:rPr>
          <w:rFonts w:ascii="Arial" w:hAnsi="Arial" w:cs="Arial"/>
        </w:rPr>
        <w:t>1.</w:t>
      </w:r>
      <w:r w:rsidRPr="000579E9" w:rsidR="00290798">
        <w:rPr>
          <w:rFonts w:ascii="Arial" w:hAnsi="Arial" w:cs="Arial"/>
        </w:rPr>
        <w:t>Uvodno označenim optužnim prijedlogom okrivljen</w:t>
      </w:r>
      <w:r w:rsidR="00711334">
        <w:rPr>
          <w:rFonts w:ascii="Arial" w:hAnsi="Arial" w:cs="Arial"/>
        </w:rPr>
        <w:t xml:space="preserve"> je Stjepan Samarin </w:t>
      </w:r>
      <w:r w:rsidRPr="000579E9" w:rsidR="00022809">
        <w:rPr>
          <w:rFonts w:ascii="Arial" w:hAnsi="Arial" w:cs="Arial"/>
        </w:rPr>
        <w:t>k</w:t>
      </w:r>
      <w:r w:rsidRPr="000579E9" w:rsidR="003772E2">
        <w:rPr>
          <w:rFonts w:ascii="Arial" w:hAnsi="Arial" w:cs="Arial"/>
        </w:rPr>
        <w:t>ao odgovorna osoba u pravnoj osobi</w:t>
      </w:r>
      <w:r w:rsidR="00711334">
        <w:rPr>
          <w:rFonts w:ascii="Arial" w:hAnsi="Arial" w:cs="Arial"/>
        </w:rPr>
        <w:t xml:space="preserve"> Ventito j.d.o.o., a koja pravna osoba Ventito j.d.o.o. u stečaju je brisana rješenjem Trgovačkog suda u Zagrebu br. Tt-26/13921-1 5. svibnja 2026.</w:t>
      </w:r>
    </w:p>
    <w:p w:rsidRPr="000579E9" w:rsidR="006D425A" w:rsidP="00A47ED9" w:rsidRDefault="006D425A">
      <w:pPr>
        <w:jc w:val="both"/>
        <w:rPr>
          <w:rFonts w:ascii="Arial" w:hAnsi="Arial" w:cs="Arial"/>
        </w:rPr>
      </w:pPr>
    </w:p>
    <w:p w:rsidR="006D425A" w:rsidP="001002AE" w:rsidRDefault="006D425A">
      <w:pPr>
        <w:ind w:firstLine="708"/>
        <w:jc w:val="both"/>
        <w:rPr>
          <w:rFonts w:ascii="Arial" w:hAnsi="Arial" w:eastAsia="Calibri" w:cs="Arial"/>
        </w:rPr>
      </w:pPr>
      <w:r>
        <w:rPr>
          <w:rFonts w:ascii="Arial" w:hAnsi="Arial" w:eastAsia="Calibri" w:cs="Arial"/>
        </w:rPr>
        <w:t>2.</w:t>
      </w:r>
      <w:r w:rsidRPr="000579E9" w:rsidR="0074007A">
        <w:rPr>
          <w:rFonts w:ascii="Arial" w:hAnsi="Arial" w:eastAsia="Calibri" w:cs="Arial"/>
        </w:rPr>
        <w:t xml:space="preserve">U pisanoj obrani </w:t>
      </w:r>
      <w:r w:rsidRPr="000579E9" w:rsidR="00AC32D1">
        <w:rPr>
          <w:rFonts w:ascii="Arial" w:hAnsi="Arial" w:eastAsia="Calibri" w:cs="Arial"/>
        </w:rPr>
        <w:t xml:space="preserve">pročitanoj na </w:t>
      </w:r>
      <w:r>
        <w:rPr>
          <w:rFonts w:ascii="Arial" w:hAnsi="Arial" w:eastAsia="Calibri" w:cs="Arial"/>
        </w:rPr>
        <w:t xml:space="preserve">ročištu </w:t>
      </w:r>
      <w:r w:rsidR="00711334">
        <w:rPr>
          <w:rFonts w:ascii="Arial" w:hAnsi="Arial" w:eastAsia="Calibri" w:cs="Arial"/>
        </w:rPr>
        <w:t>na glavnoj raspravi</w:t>
      </w:r>
      <w:r>
        <w:rPr>
          <w:rFonts w:ascii="Arial" w:hAnsi="Arial" w:eastAsia="Calibri" w:cs="Arial"/>
        </w:rPr>
        <w:t xml:space="preserve">, koje je u odnosu </w:t>
      </w:r>
      <w:r w:rsidRPr="000579E9" w:rsidR="00AC32D1">
        <w:rPr>
          <w:rFonts w:ascii="Arial" w:hAnsi="Arial" w:eastAsia="Calibri" w:cs="Arial"/>
        </w:rPr>
        <w:t xml:space="preserve">na </w:t>
      </w:r>
      <w:r w:rsidR="00711334">
        <w:rPr>
          <w:rFonts w:ascii="Arial" w:hAnsi="Arial" w:eastAsia="Calibri" w:cs="Arial"/>
        </w:rPr>
        <w:t>drugookrivljenika, koji je izjavio prigovor protiv pobijanog prekršajnog naloga tužitelja</w:t>
      </w:r>
      <w:r w:rsidRPr="000579E9" w:rsidR="00AC32D1">
        <w:rPr>
          <w:rFonts w:ascii="Arial" w:hAnsi="Arial" w:eastAsia="Calibri" w:cs="Arial"/>
        </w:rPr>
        <w:t xml:space="preserve"> održan</w:t>
      </w:r>
      <w:r w:rsidR="00A87A43">
        <w:rPr>
          <w:rFonts w:ascii="Arial" w:hAnsi="Arial" w:eastAsia="Calibri" w:cs="Arial"/>
        </w:rPr>
        <w:t>o</w:t>
      </w:r>
      <w:r w:rsidRPr="000579E9" w:rsidR="00AC32D1">
        <w:rPr>
          <w:rFonts w:ascii="Arial" w:hAnsi="Arial" w:eastAsia="Calibri" w:cs="Arial"/>
        </w:rPr>
        <w:t xml:space="preserve"> na temelju čl.167.st.3. PZ-a</w:t>
      </w:r>
      <w:r>
        <w:rPr>
          <w:rFonts w:ascii="Arial" w:hAnsi="Arial" w:eastAsia="Calibri" w:cs="Arial"/>
        </w:rPr>
        <w:t>,</w:t>
      </w:r>
      <w:r w:rsidR="00FB7440">
        <w:rPr>
          <w:rFonts w:ascii="Arial" w:hAnsi="Arial" w:eastAsia="Calibri" w:cs="Arial"/>
        </w:rPr>
        <w:t xml:space="preserve"> u bitnome je</w:t>
      </w:r>
      <w:r w:rsidRPr="000579E9" w:rsidR="00AC32D1">
        <w:rPr>
          <w:rFonts w:ascii="Arial" w:hAnsi="Arial" w:eastAsia="Calibri" w:cs="Arial"/>
        </w:rPr>
        <w:t xml:space="preserve"> </w:t>
      </w:r>
      <w:r w:rsidR="00711334">
        <w:rPr>
          <w:rFonts w:ascii="Arial" w:hAnsi="Arial" w:eastAsia="Calibri" w:cs="Arial"/>
        </w:rPr>
        <w:t xml:space="preserve">naveo da se radi o omašci, odnosno nenamjernom propustu prijavljivanja predmetnog vozila izdavatelju licencije </w:t>
      </w:r>
      <w:r w:rsidR="00FB7440">
        <w:rPr>
          <w:rFonts w:ascii="Arial" w:hAnsi="Arial" w:eastAsia="Calibri" w:cs="Arial"/>
        </w:rPr>
        <w:t xml:space="preserve">te da on kao odgovorna osoba nije u mogućnosti kontrolirati kada je netko počeo voziti. </w:t>
      </w:r>
    </w:p>
    <w:p w:rsidR="006D425A" w:rsidP="001002AE" w:rsidRDefault="006D425A">
      <w:pPr>
        <w:ind w:firstLine="708"/>
        <w:jc w:val="both"/>
        <w:rPr>
          <w:rFonts w:ascii="Arial" w:hAnsi="Arial" w:eastAsia="Calibri" w:cs="Arial"/>
        </w:rPr>
      </w:pPr>
    </w:p>
    <w:p w:rsidR="006D425A" w:rsidP="00FB7440" w:rsidRDefault="006D425A">
      <w:pPr>
        <w:ind w:firstLine="708"/>
        <w:jc w:val="both"/>
        <w:rPr>
          <w:rFonts w:ascii="Arial" w:hAnsi="Arial" w:eastAsia="Calibri" w:cs="Arial"/>
        </w:rPr>
      </w:pPr>
      <w:r>
        <w:rPr>
          <w:rFonts w:ascii="Arial" w:hAnsi="Arial" w:eastAsia="Calibri" w:cs="Arial"/>
        </w:rPr>
        <w:t xml:space="preserve">3.U dokaznom postupku pregledan je </w:t>
      </w:r>
      <w:r w:rsidRPr="00FB7440" w:rsidR="00FB7440">
        <w:rPr>
          <w:rFonts w:ascii="Arial" w:hAnsi="Arial" w:eastAsia="Calibri" w:cs="Arial"/>
        </w:rPr>
        <w:t>zapisnik o obavljenom inspekcijskom pregledu vozila registarskih oznaka ST 8887-AE prijevoznika Ventito j.d.o.o. od 21. travnja 2023., u neizdvojenom dijelu</w:t>
      </w:r>
      <w:r w:rsidR="00FB7440">
        <w:rPr>
          <w:rFonts w:ascii="Arial" w:hAnsi="Arial" w:eastAsia="Calibri" w:cs="Arial"/>
        </w:rPr>
        <w:t>.</w:t>
      </w:r>
    </w:p>
    <w:p w:rsidR="007F053B" w:rsidP="007F053B" w:rsidRDefault="007F053B">
      <w:pPr>
        <w:ind w:firstLine="708"/>
        <w:jc w:val="both"/>
        <w:rPr>
          <w:rFonts w:ascii="Arial" w:hAnsi="Arial" w:eastAsia="Calibri" w:cs="Arial"/>
        </w:rPr>
      </w:pPr>
    </w:p>
    <w:p w:rsidR="00FB7440" w:rsidP="007F053B" w:rsidRDefault="00FB7440">
      <w:pPr>
        <w:ind w:firstLine="708"/>
        <w:jc w:val="both"/>
        <w:rPr>
          <w:rFonts w:ascii="Arial" w:hAnsi="Arial" w:eastAsia="Calibri" w:cs="Arial"/>
        </w:rPr>
      </w:pPr>
      <w:r>
        <w:rPr>
          <w:rFonts w:ascii="Arial" w:hAnsi="Arial" w:eastAsia="Calibri" w:cs="Arial"/>
        </w:rPr>
        <w:t>4</w:t>
      </w:r>
      <w:r w:rsidR="007F053B">
        <w:rPr>
          <w:rFonts w:ascii="Arial" w:hAnsi="Arial" w:eastAsia="Calibri" w:cs="Arial"/>
        </w:rPr>
        <w:t>.</w:t>
      </w:r>
      <w:r>
        <w:rPr>
          <w:rFonts w:ascii="Arial" w:hAnsi="Arial" w:eastAsia="Calibri" w:cs="Arial"/>
        </w:rPr>
        <w:t xml:space="preserve">Odredbom čl.14.st.10. Zakona o prijevozu u cestovnom prometu propisano je da je evidenciju vozila kojim se obavlja auto taxi prijevoz putnika i sve promjene u toj evidenciji prijevoznik dužan prijaviti izdavatelju licencije u roku od osam dana od dana nastanka promjene u evidenciji ili od dana izdavanja licencije. </w:t>
      </w:r>
    </w:p>
    <w:p w:rsidR="00FB7440" w:rsidP="007F053B" w:rsidRDefault="00FB7440">
      <w:pPr>
        <w:ind w:firstLine="708"/>
        <w:jc w:val="both"/>
        <w:rPr>
          <w:rFonts w:ascii="Arial" w:hAnsi="Arial" w:eastAsia="Calibri" w:cs="Arial"/>
        </w:rPr>
      </w:pPr>
    </w:p>
    <w:p w:rsidR="00FB7440" w:rsidP="007F053B" w:rsidRDefault="00FB7440">
      <w:pPr>
        <w:ind w:firstLine="708"/>
        <w:jc w:val="both"/>
        <w:rPr>
          <w:rFonts w:ascii="Arial" w:hAnsi="Arial" w:eastAsia="Calibri" w:cs="Arial"/>
        </w:rPr>
      </w:pPr>
      <w:r>
        <w:rPr>
          <w:rFonts w:ascii="Arial" w:hAnsi="Arial" w:eastAsia="Calibri" w:cs="Arial"/>
        </w:rPr>
        <w:t>5.Odredbom čl.116.st.1. podstavak 6. Zakona o prijevozu u cestovnom prometnu sankcionira se ako auto taxi prijevoznik ne prijavi izdavatelju licencije promjene u evidenciji u roku od osam dana od dana nastanka promjene. Stavkom 2. propisana je novčana kazna za pravnu osobu od 4.640 do 13.270 eura, a za odgovornu osobu u pravnoj osobi stavkom 4. od 2.650 do 4.640 eura.</w:t>
      </w:r>
    </w:p>
    <w:p w:rsidR="00FB7440" w:rsidP="007F053B" w:rsidRDefault="00FB7440">
      <w:pPr>
        <w:ind w:firstLine="708"/>
        <w:jc w:val="both"/>
        <w:rPr>
          <w:rFonts w:ascii="Arial" w:hAnsi="Arial" w:eastAsia="Calibri" w:cs="Arial"/>
        </w:rPr>
      </w:pPr>
    </w:p>
    <w:p w:rsidR="00FB7440" w:rsidP="007F053B" w:rsidRDefault="00FB7440">
      <w:pPr>
        <w:ind w:firstLine="708"/>
        <w:jc w:val="both"/>
        <w:rPr>
          <w:rFonts w:ascii="Arial" w:hAnsi="Arial" w:eastAsia="Calibri" w:cs="Arial"/>
        </w:rPr>
      </w:pPr>
      <w:r>
        <w:rPr>
          <w:rFonts w:ascii="Arial" w:hAnsi="Arial" w:eastAsia="Calibri" w:cs="Arial"/>
        </w:rPr>
        <w:t>6.</w:t>
      </w:r>
      <w:r w:rsidR="007F053B">
        <w:rPr>
          <w:rFonts w:ascii="Arial" w:hAnsi="Arial" w:eastAsia="Calibri" w:cs="Arial"/>
        </w:rPr>
        <w:t xml:space="preserve">Međutim, </w:t>
      </w:r>
      <w:r>
        <w:rPr>
          <w:rFonts w:ascii="Arial" w:hAnsi="Arial" w:eastAsia="Calibri" w:cs="Arial"/>
        </w:rPr>
        <w:t xml:space="preserve">drugookrivljenik je </w:t>
      </w:r>
      <w:r w:rsidR="007F053B">
        <w:rPr>
          <w:rFonts w:ascii="Arial" w:hAnsi="Arial" w:eastAsia="Calibri" w:cs="Arial"/>
        </w:rPr>
        <w:t>oslobođen od optužbe u ovom postupku</w:t>
      </w:r>
      <w:r>
        <w:rPr>
          <w:rFonts w:ascii="Arial" w:hAnsi="Arial" w:eastAsia="Calibri" w:cs="Arial"/>
        </w:rPr>
        <w:t xml:space="preserve"> budući su konstitutivni elementi bića predmetnog prekršaja da je došlo do nastanka promjene u evidenciji i vrijeme kada je došlo do promjene u evidenciji od dana nastanka, pa vrijeme učina prekršaja u optužnom aktu nije jasno određeno, a niti odredivo, osim što je isključivo naveden datum neposrednog inspekcijskog nadzora.</w:t>
      </w:r>
    </w:p>
    <w:p w:rsidR="00FB7440" w:rsidP="007F053B" w:rsidRDefault="00FB7440">
      <w:pPr>
        <w:ind w:firstLine="708"/>
        <w:jc w:val="both"/>
        <w:rPr>
          <w:rFonts w:ascii="Arial" w:hAnsi="Arial" w:eastAsia="Calibri" w:cs="Arial"/>
        </w:rPr>
      </w:pPr>
    </w:p>
    <w:p w:rsidR="00FB7440" w:rsidP="007F053B" w:rsidRDefault="00FB7440">
      <w:pPr>
        <w:ind w:firstLine="708"/>
        <w:jc w:val="both"/>
        <w:rPr>
          <w:rFonts w:ascii="Arial" w:hAnsi="Arial" w:eastAsia="Calibri" w:cs="Arial"/>
        </w:rPr>
      </w:pPr>
      <w:r>
        <w:rPr>
          <w:rFonts w:ascii="Arial" w:hAnsi="Arial" w:eastAsia="Calibri" w:cs="Arial"/>
        </w:rPr>
        <w:t>7.</w:t>
      </w:r>
      <w:r w:rsidRPr="00FB7440">
        <w:rPr>
          <w:rFonts w:ascii="Arial" w:hAnsi="Arial" w:eastAsia="Calibri" w:cs="Arial"/>
        </w:rPr>
        <w:t>Naime, vrijeme izvršenja prekršaja, a ne podaci o načinu i vremenu otkrivanja prekršaja, bitna je okolnost optužnog prijedloga kao i sastavni dio izreke odluke, jer od ove odlučne činjenice zavisi pravilna primjena važećeg materijalnog i postupovnog prava, nastupanje zastare prekršajnog progona, a također je to okolnost koja je odlučna u odnosu na status okrivljenika – pitanje punoljetnosti, pitanje ubrojivosti – dakle prekršajne odgovornosti, pitanje određenog statusa počinitelja prekršaja u smislu posebnog propisa, radi li se o presuđenoj stvari.</w:t>
      </w:r>
    </w:p>
    <w:p w:rsidR="00FB7440" w:rsidP="007F053B" w:rsidRDefault="00FB7440">
      <w:pPr>
        <w:ind w:firstLine="708"/>
        <w:jc w:val="both"/>
        <w:rPr>
          <w:rFonts w:ascii="Arial" w:hAnsi="Arial" w:eastAsia="Calibri" w:cs="Arial"/>
        </w:rPr>
      </w:pPr>
    </w:p>
    <w:p w:rsidR="0050399B" w:rsidP="007F053B" w:rsidRDefault="00FB7440">
      <w:pPr>
        <w:ind w:firstLine="708"/>
        <w:jc w:val="both"/>
        <w:rPr>
          <w:rFonts w:ascii="Arial" w:hAnsi="Arial" w:eastAsia="Calibri" w:cs="Arial"/>
        </w:rPr>
      </w:pPr>
      <w:r>
        <w:rPr>
          <w:rFonts w:ascii="Arial" w:hAnsi="Arial" w:eastAsia="Calibri" w:cs="Arial"/>
        </w:rPr>
        <w:t>8.</w:t>
      </w:r>
      <w:r w:rsidR="0050399B">
        <w:rPr>
          <w:rFonts w:ascii="Arial" w:hAnsi="Arial" w:eastAsia="Calibri" w:cs="Arial"/>
        </w:rPr>
        <w:t xml:space="preserve">Tužitelj, iako uredno pozvan na ročište određeno pred ovim sudom </w:t>
      </w:r>
      <w:r>
        <w:rPr>
          <w:rFonts w:ascii="Arial" w:hAnsi="Arial" w:eastAsia="Calibri" w:cs="Arial"/>
        </w:rPr>
        <w:t>5. svibnja 2026.</w:t>
      </w:r>
      <w:r w:rsidR="0050399B">
        <w:rPr>
          <w:rFonts w:ascii="Arial" w:hAnsi="Arial" w:eastAsia="Calibri" w:cs="Arial"/>
        </w:rPr>
        <w:t xml:space="preserve"> nije pristupio niti izostanak opravdao.</w:t>
      </w:r>
    </w:p>
    <w:p w:rsidR="0050399B" w:rsidP="007F053B" w:rsidRDefault="0050399B">
      <w:pPr>
        <w:ind w:firstLine="708"/>
        <w:jc w:val="both"/>
        <w:rPr>
          <w:rFonts w:ascii="Arial" w:hAnsi="Arial" w:eastAsia="Calibri" w:cs="Arial"/>
        </w:rPr>
      </w:pPr>
    </w:p>
    <w:p w:rsidR="007F053B" w:rsidP="007F053B" w:rsidRDefault="00FB7440">
      <w:pPr>
        <w:ind w:firstLine="708"/>
        <w:jc w:val="both"/>
        <w:rPr>
          <w:rFonts w:ascii="Arial" w:hAnsi="Arial" w:eastAsia="Calibri" w:cs="Arial"/>
        </w:rPr>
      </w:pPr>
      <w:r>
        <w:rPr>
          <w:rFonts w:ascii="Arial" w:hAnsi="Arial" w:eastAsia="Calibri" w:cs="Arial"/>
        </w:rPr>
        <w:t>9</w:t>
      </w:r>
      <w:r w:rsidR="0050399B">
        <w:rPr>
          <w:rFonts w:ascii="Arial" w:hAnsi="Arial" w:eastAsia="Calibri" w:cs="Arial"/>
        </w:rPr>
        <w:t>.</w:t>
      </w:r>
      <w:r w:rsidR="000A41D2">
        <w:rPr>
          <w:rFonts w:ascii="Arial" w:hAnsi="Arial" w:eastAsia="Calibri" w:cs="Arial"/>
        </w:rPr>
        <w:t>Glede svega navedenog</w:t>
      </w:r>
      <w:r w:rsidR="007A0BCF">
        <w:rPr>
          <w:rFonts w:ascii="Arial" w:hAnsi="Arial" w:eastAsia="Calibri" w:cs="Arial"/>
        </w:rPr>
        <w:t xml:space="preserve"> primijenjena </w:t>
      </w:r>
      <w:r w:rsidR="000A41D2">
        <w:rPr>
          <w:rFonts w:ascii="Arial" w:hAnsi="Arial" w:eastAsia="Calibri" w:cs="Arial"/>
        </w:rPr>
        <w:t xml:space="preserve">je </w:t>
      </w:r>
      <w:r w:rsidR="007A0BCF">
        <w:rPr>
          <w:rFonts w:ascii="Arial" w:hAnsi="Arial" w:eastAsia="Calibri" w:cs="Arial"/>
        </w:rPr>
        <w:t>odredba čl.182.toč.</w:t>
      </w:r>
      <w:r w:rsidR="00FC27D7">
        <w:rPr>
          <w:rFonts w:ascii="Arial" w:hAnsi="Arial" w:eastAsia="Calibri" w:cs="Arial"/>
        </w:rPr>
        <w:t>1</w:t>
      </w:r>
      <w:bookmarkStart w:name="_GoBack" w:id="0"/>
      <w:bookmarkEnd w:id="0"/>
      <w:r w:rsidR="007A0BCF">
        <w:rPr>
          <w:rFonts w:ascii="Arial" w:hAnsi="Arial" w:eastAsia="Calibri" w:cs="Arial"/>
        </w:rPr>
        <w:t>.PZ-a.</w:t>
      </w:r>
    </w:p>
    <w:p w:rsidR="007F053B" w:rsidP="007F053B" w:rsidRDefault="007F053B">
      <w:pPr>
        <w:ind w:firstLine="708"/>
        <w:jc w:val="both"/>
        <w:rPr>
          <w:rFonts w:ascii="Arial" w:hAnsi="Arial" w:eastAsia="Calibri" w:cs="Arial"/>
        </w:rPr>
      </w:pPr>
    </w:p>
    <w:p w:rsidRPr="000579E9" w:rsidR="00DD6C50" w:rsidP="00DD6C50" w:rsidRDefault="00DD6C50">
      <w:pPr>
        <w:rPr>
          <w:rFonts w:ascii="Arial" w:hAnsi="Arial" w:cs="Arial"/>
        </w:rPr>
      </w:pPr>
      <w:r w:rsidRPr="000579E9">
        <w:rPr>
          <w:rFonts w:ascii="Arial" w:hAnsi="Arial" w:cs="Arial"/>
        </w:rPr>
        <w:tab/>
      </w:r>
      <w:r w:rsidR="00FB7440">
        <w:rPr>
          <w:rFonts w:ascii="Arial" w:hAnsi="Arial" w:cs="Arial"/>
        </w:rPr>
        <w:t>10</w:t>
      </w:r>
      <w:r w:rsidR="007A0BCF">
        <w:rPr>
          <w:rFonts w:ascii="Arial" w:hAnsi="Arial" w:cs="Arial"/>
        </w:rPr>
        <w:t>.</w:t>
      </w:r>
      <w:r w:rsidRPr="000579E9" w:rsidR="00A137C3">
        <w:rPr>
          <w:rFonts w:ascii="Arial" w:hAnsi="Arial" w:cs="Arial"/>
        </w:rPr>
        <w:t>U</w:t>
      </w:r>
      <w:r w:rsidRPr="000579E9">
        <w:rPr>
          <w:rFonts w:ascii="Arial" w:hAnsi="Arial" w:cs="Arial"/>
        </w:rPr>
        <w:t xml:space="preserve"> suglasju sa svim iznijetim valjalo je </w:t>
      </w:r>
      <w:r w:rsidRPr="000579E9" w:rsidR="00716A6E">
        <w:rPr>
          <w:rFonts w:ascii="Arial" w:hAnsi="Arial" w:cs="Arial"/>
        </w:rPr>
        <w:t>odlučiti</w:t>
      </w:r>
      <w:r w:rsidRPr="000579E9">
        <w:rPr>
          <w:rFonts w:ascii="Arial" w:hAnsi="Arial" w:cs="Arial"/>
        </w:rPr>
        <w:t xml:space="preserve"> kao u izreci. </w:t>
      </w:r>
    </w:p>
    <w:p w:rsidR="007A0BCF" w:rsidP="00DD6C50" w:rsidRDefault="007A0BCF">
      <w:pPr>
        <w:jc w:val="center"/>
        <w:rPr>
          <w:rFonts w:ascii="Arial" w:hAnsi="Arial" w:cs="Arial"/>
        </w:rPr>
      </w:pPr>
    </w:p>
    <w:p w:rsidRPr="000579E9" w:rsidR="00970864" w:rsidP="0050399B" w:rsidRDefault="00DD6C50">
      <w:pPr>
        <w:jc w:val="center"/>
        <w:rPr>
          <w:rFonts w:ascii="Arial" w:hAnsi="Arial" w:cs="Arial"/>
        </w:rPr>
      </w:pPr>
      <w:r w:rsidRPr="000579E9">
        <w:rPr>
          <w:rFonts w:ascii="Arial" w:hAnsi="Arial" w:cs="Arial"/>
        </w:rPr>
        <w:t xml:space="preserve">U Splitu, </w:t>
      </w:r>
      <w:r w:rsidR="00FB7440">
        <w:rPr>
          <w:rFonts w:ascii="Arial" w:hAnsi="Arial" w:cs="Arial"/>
        </w:rPr>
        <w:t>5. svibnja 2026.</w:t>
      </w:r>
    </w:p>
    <w:p w:rsidRPr="000579E9" w:rsidR="00285DC8" w:rsidP="00285DC8" w:rsidRDefault="00285DC8">
      <w:pPr>
        <w:rPr>
          <w:rFonts w:ascii="Arial" w:hAnsi="Arial" w:cs="Arial"/>
        </w:rPr>
      </w:pPr>
      <w:r w:rsidRPr="000579E9">
        <w:rPr>
          <w:rFonts w:ascii="Arial" w:hAnsi="Arial" w:cs="Arial"/>
        </w:rPr>
        <w:lastRenderedPageBreak/>
        <w:t>Zapisničar</w:t>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r>
      <w:r w:rsidRPr="000579E9">
        <w:rPr>
          <w:rFonts w:ascii="Arial" w:hAnsi="Arial" w:cs="Arial"/>
        </w:rPr>
        <w:tab/>
        <w:t xml:space="preserve">    Su</w:t>
      </w:r>
      <w:r w:rsidRPr="000579E9" w:rsidR="00162478">
        <w:rPr>
          <w:rFonts w:ascii="Arial" w:hAnsi="Arial" w:cs="Arial"/>
        </w:rPr>
        <w:t>tkinja</w:t>
      </w:r>
    </w:p>
    <w:p w:rsidRPr="00175ACC" w:rsidR="00126402" w:rsidP="00126402" w:rsidRDefault="00FB7440">
      <w:pPr>
        <w:jc w:val="both"/>
        <w:rPr>
          <w:rFonts w:ascii="Arial" w:hAnsi="Arial" w:cs="Arial"/>
        </w:rPr>
      </w:pPr>
      <w:r>
        <w:rPr>
          <w:rFonts w:ascii="Arial" w:hAnsi="Arial" w:cs="Arial"/>
        </w:rPr>
        <w:t>Domagoj Kalpić</w:t>
      </w:r>
      <w:r>
        <w:rPr>
          <w:rFonts w:ascii="Arial" w:hAnsi="Arial" w:cs="Arial"/>
        </w:rPr>
        <w:tab/>
      </w:r>
      <w:r>
        <w:rPr>
          <w:rFonts w:ascii="Arial" w:hAnsi="Arial" w:cs="Arial"/>
        </w:rPr>
        <w:tab/>
      </w:r>
      <w:r w:rsidRPr="00175ACC" w:rsidR="00126402">
        <w:rPr>
          <w:rFonts w:ascii="Arial" w:hAnsi="Arial" w:cs="Arial"/>
        </w:rPr>
        <w:tab/>
        <w:t xml:space="preserve"> </w:t>
      </w:r>
      <w:r w:rsidRPr="00175ACC" w:rsidR="00126402">
        <w:rPr>
          <w:rFonts w:ascii="Arial" w:hAnsi="Arial" w:cs="Arial"/>
        </w:rPr>
        <w:tab/>
      </w:r>
      <w:r w:rsidRPr="00175ACC" w:rsidR="00126402">
        <w:rPr>
          <w:rFonts w:ascii="Arial" w:hAnsi="Arial" w:cs="Arial"/>
        </w:rPr>
        <w:tab/>
      </w:r>
      <w:r w:rsidRPr="00175ACC" w:rsidR="00126402">
        <w:rPr>
          <w:rFonts w:ascii="Arial" w:hAnsi="Arial" w:cs="Arial"/>
        </w:rPr>
        <w:tab/>
      </w:r>
      <w:r w:rsidRPr="00175ACC" w:rsidR="00126402">
        <w:rPr>
          <w:rFonts w:ascii="Arial" w:hAnsi="Arial" w:cs="Arial"/>
        </w:rPr>
        <w:tab/>
      </w:r>
      <w:r w:rsidR="00126402">
        <w:rPr>
          <w:rFonts w:ascii="Arial" w:hAnsi="Arial" w:cs="Arial"/>
        </w:rPr>
        <w:t xml:space="preserve">   </w:t>
      </w:r>
      <w:r w:rsidRPr="00175ACC" w:rsidR="00126402">
        <w:rPr>
          <w:rFonts w:ascii="Arial" w:hAnsi="Arial" w:cs="Arial"/>
        </w:rPr>
        <w:t xml:space="preserve">Katica Rakigjija-Basić </w:t>
      </w:r>
    </w:p>
    <w:p w:rsidRPr="000579E9" w:rsidR="0069585A" w:rsidP="0073085B" w:rsidRDefault="0069585A">
      <w:pPr>
        <w:rPr>
          <w:rFonts w:ascii="Arial" w:hAnsi="Arial" w:cs="Arial"/>
        </w:rPr>
      </w:pPr>
    </w:p>
    <w:p w:rsidRPr="000579E9" w:rsidR="00DD6C50" w:rsidP="00E62C7F" w:rsidRDefault="004902D6">
      <w:pPr>
        <w:rPr>
          <w:rFonts w:ascii="Arial" w:hAnsi="Arial" w:cs="Arial"/>
        </w:rPr>
      </w:pPr>
      <w:r w:rsidRPr="000579E9">
        <w:rPr>
          <w:rFonts w:ascii="Arial" w:hAnsi="Arial" w:cs="Arial"/>
        </w:rPr>
        <w:t xml:space="preserve">   </w:t>
      </w:r>
      <w:r w:rsidRPr="000579E9" w:rsidR="00E62C7F">
        <w:rPr>
          <w:rFonts w:ascii="Arial" w:hAnsi="Arial" w:cs="Arial"/>
        </w:rPr>
        <w:tab/>
      </w:r>
      <w:r w:rsidRPr="000579E9" w:rsidR="00DD6C50">
        <w:rPr>
          <w:rFonts w:ascii="Arial" w:hAnsi="Arial" w:cs="Arial"/>
        </w:rPr>
        <w:t>POUKA O PRAVU NA ŽALBU</w:t>
      </w:r>
    </w:p>
    <w:p w:rsidR="00C3735E" w:rsidP="00FB7440" w:rsidRDefault="00DD6C50">
      <w:pPr>
        <w:jc w:val="both"/>
        <w:rPr>
          <w:rFonts w:ascii="Arial" w:hAnsi="Arial" w:cs="Arial"/>
        </w:rPr>
      </w:pPr>
      <w:r w:rsidRPr="000579E9">
        <w:rPr>
          <w:rFonts w:ascii="Arial" w:hAnsi="Arial" w:cs="Arial"/>
        </w:rPr>
        <w:tab/>
      </w:r>
      <w:r w:rsidRPr="007A0BCF" w:rsidR="007A0BCF">
        <w:rPr>
          <w:rFonts w:ascii="Arial" w:hAnsi="Arial" w:cs="Arial"/>
        </w:rPr>
        <w:t xml:space="preserve">Protiv ove presude </w:t>
      </w:r>
      <w:r w:rsidR="00FB7440">
        <w:rPr>
          <w:rFonts w:ascii="Arial" w:hAnsi="Arial" w:cs="Arial"/>
        </w:rPr>
        <w:t xml:space="preserve">okrivljenik i </w:t>
      </w:r>
      <w:r w:rsidRPr="007A0BCF" w:rsidR="007A0BCF">
        <w:rPr>
          <w:rFonts w:ascii="Arial" w:hAnsi="Arial" w:cs="Arial"/>
        </w:rPr>
        <w:t>tužitelj mo</w:t>
      </w:r>
      <w:r w:rsidR="00FB7440">
        <w:rPr>
          <w:rFonts w:ascii="Arial" w:hAnsi="Arial" w:cs="Arial"/>
        </w:rPr>
        <w:t>gu</w:t>
      </w:r>
      <w:r w:rsidR="007A0BCF">
        <w:rPr>
          <w:rFonts w:ascii="Arial" w:hAnsi="Arial" w:cs="Arial"/>
        </w:rPr>
        <w:t xml:space="preserve"> </w:t>
      </w:r>
      <w:r w:rsidRPr="007A0BCF" w:rsidR="007A0BCF">
        <w:rPr>
          <w:rFonts w:ascii="Arial" w:hAnsi="Arial" w:cs="Arial"/>
        </w:rPr>
        <w:t>podnijeti žalbu u roku od 8 dana od dana dostave prijepisa odluke Visokom prekršajnom sudu u Zagrebu, a putem ovog prekršajnog suda u 2 istovjetna primjerka, bez pristojbe.</w:t>
      </w:r>
    </w:p>
    <w:p w:rsidR="00FB7440" w:rsidP="00FB7440" w:rsidRDefault="00FB7440">
      <w:pPr>
        <w:jc w:val="both"/>
        <w:rPr>
          <w:rFonts w:ascii="Arial" w:hAnsi="Arial" w:cs="Arial"/>
        </w:rPr>
      </w:pPr>
    </w:p>
    <w:p w:rsidRPr="000579E9" w:rsidR="00FB7440" w:rsidP="00FB7440" w:rsidRDefault="00FB7440">
      <w:pPr>
        <w:jc w:val="both"/>
        <w:rPr>
          <w:rFonts w:ascii="Arial" w:hAnsi="Arial" w:cs="Arial"/>
        </w:rPr>
      </w:pPr>
      <w:r>
        <w:rPr>
          <w:rFonts w:ascii="Arial" w:hAnsi="Arial" w:cs="Arial"/>
        </w:rPr>
        <w:tab/>
        <w:t>Dostaviti: okrivljeniku, braniteljici, tužitelju, u spis.</w:t>
      </w:r>
    </w:p>
    <w:sectPr w:rsidRPr="000579E9" w:rsidR="00FB7440" w:rsidSect="00CD6C50">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85556" w:rsidRDefault="00B85556">
      <w:r>
        <w:separator/>
      </w:r>
    </w:p>
  </w:endnote>
  <w:endnote w:type="continuationSeparator" w:id="0">
    <w:p w:rsidR="00B85556" w:rsidRDefault="00B85556">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85556" w:rsidRDefault="00B85556">
      <w:r>
        <w:separator/>
      </w:r>
    </w:p>
  </w:footnote>
  <w:footnote w:type="continuationSeparator" w:id="0">
    <w:p w:rsidR="00B85556" w:rsidRDefault="00B85556">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B6327" w:rsidP="00CD6C50" w:rsidRDefault="00FB632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B6327" w:rsidRDefault="00FB632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B6327" w:rsidP="00CD6C50" w:rsidRDefault="00FB632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FC27D7">
      <w:rPr>
        <w:rStyle w:val="Brojstranice"/>
        <w:noProof/>
      </w:rPr>
      <w:t>3</w:t>
    </w:r>
    <w:r>
      <w:rPr>
        <w:rStyle w:val="Brojstranice"/>
      </w:rPr>
      <w:fldChar w:fldCharType="end"/>
    </w:r>
  </w:p>
  <w:p w:rsidRPr="000579E9" w:rsidR="00FB6327" w:rsidRDefault="00FB6327">
    <w:pPr>
      <w:pStyle w:val="Zaglavlje"/>
      <w:rPr>
        <w:rFonts w:ascii="Arial" w:hAnsi="Arial" w:cs="Arial"/>
      </w:rPr>
    </w:pPr>
    <w:r>
      <w:t xml:space="preserve">                                                                                     </w:t>
    </w:r>
    <w:r w:rsidR="000579E9">
      <w:t xml:space="preserve">               </w:t>
    </w:r>
    <w:r w:rsidRPr="000579E9" w:rsidR="00711334">
      <w:rPr>
        <w:rFonts w:ascii="Arial" w:hAnsi="Arial" w:cs="Arial"/>
      </w:rPr>
      <w:t xml:space="preserve">Broj: </w:t>
    </w:r>
    <w:r w:rsidR="00711334">
      <w:rPr>
        <w:rFonts w:ascii="Arial" w:hAnsi="Arial" w:cs="Arial"/>
      </w:rPr>
      <w:t>Pp-5755/2025-6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094011F"/>
    <w:multiLevelType w:val="hybridMultilevel"/>
    <w:tmpl w:val="CA629C2A"/>
    <w:lvl w:ilvl="0" w:tplc="197C2892">
      <w:start w:val="1"/>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
    <w:nsid w:val="256B20A1"/>
    <w:multiLevelType w:val="hybridMultilevel"/>
    <w:tmpl w:val="7FAA0422"/>
    <w:lvl w:ilvl="0" w:tplc="13B43DB4">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2">
    <w:nsid w:val="38E15BD9"/>
    <w:multiLevelType w:val="hybridMultilevel"/>
    <w:tmpl w:val="82708520"/>
    <w:lvl w:ilvl="0" w:tplc="0CF0AF96">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Courier New"/>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3">
    <w:nsid w:val="39C16B5E"/>
    <w:multiLevelType w:val="hybridMultilevel"/>
    <w:tmpl w:val="7506C146"/>
    <w:lvl w:ilvl="0" w:tplc="503208EA">
      <w:start w:val="1"/>
      <w:numFmt w:val="upperRoman"/>
      <w:lvlText w:val="%1."/>
      <w:lvlJc w:val="left"/>
      <w:pPr>
        <w:tabs>
          <w:tab w:val="num" w:pos="3555"/>
        </w:tabs>
        <w:ind w:left="3555" w:hanging="720"/>
      </w:pPr>
      <w:rPr>
        <w:rFonts w:hint="default"/>
      </w:rPr>
    </w:lvl>
    <w:lvl w:ilvl="1" w:tplc="041A0019" w:tentative="true">
      <w:start w:val="1"/>
      <w:numFmt w:val="lowerLetter"/>
      <w:lvlText w:val="%2."/>
      <w:lvlJc w:val="left"/>
      <w:pPr>
        <w:tabs>
          <w:tab w:val="num" w:pos="3915"/>
        </w:tabs>
        <w:ind w:left="3915" w:hanging="360"/>
      </w:pPr>
    </w:lvl>
    <w:lvl w:ilvl="2" w:tplc="041A001B" w:tentative="true">
      <w:start w:val="1"/>
      <w:numFmt w:val="lowerRoman"/>
      <w:lvlText w:val="%3."/>
      <w:lvlJc w:val="right"/>
      <w:pPr>
        <w:tabs>
          <w:tab w:val="num" w:pos="4635"/>
        </w:tabs>
        <w:ind w:left="4635" w:hanging="180"/>
      </w:pPr>
    </w:lvl>
    <w:lvl w:ilvl="3" w:tplc="041A000F" w:tentative="true">
      <w:start w:val="1"/>
      <w:numFmt w:val="decimal"/>
      <w:lvlText w:val="%4."/>
      <w:lvlJc w:val="left"/>
      <w:pPr>
        <w:tabs>
          <w:tab w:val="num" w:pos="5355"/>
        </w:tabs>
        <w:ind w:left="5355" w:hanging="360"/>
      </w:pPr>
    </w:lvl>
    <w:lvl w:ilvl="4" w:tplc="041A0019" w:tentative="true">
      <w:start w:val="1"/>
      <w:numFmt w:val="lowerLetter"/>
      <w:lvlText w:val="%5."/>
      <w:lvlJc w:val="left"/>
      <w:pPr>
        <w:tabs>
          <w:tab w:val="num" w:pos="6075"/>
        </w:tabs>
        <w:ind w:left="6075" w:hanging="360"/>
      </w:pPr>
    </w:lvl>
    <w:lvl w:ilvl="5" w:tplc="041A001B" w:tentative="true">
      <w:start w:val="1"/>
      <w:numFmt w:val="lowerRoman"/>
      <w:lvlText w:val="%6."/>
      <w:lvlJc w:val="right"/>
      <w:pPr>
        <w:tabs>
          <w:tab w:val="num" w:pos="6795"/>
        </w:tabs>
        <w:ind w:left="6795" w:hanging="180"/>
      </w:pPr>
    </w:lvl>
    <w:lvl w:ilvl="6" w:tplc="041A000F" w:tentative="true">
      <w:start w:val="1"/>
      <w:numFmt w:val="decimal"/>
      <w:lvlText w:val="%7."/>
      <w:lvlJc w:val="left"/>
      <w:pPr>
        <w:tabs>
          <w:tab w:val="num" w:pos="7515"/>
        </w:tabs>
        <w:ind w:left="7515" w:hanging="360"/>
      </w:pPr>
    </w:lvl>
    <w:lvl w:ilvl="7" w:tplc="041A0019" w:tentative="true">
      <w:start w:val="1"/>
      <w:numFmt w:val="lowerLetter"/>
      <w:lvlText w:val="%8."/>
      <w:lvlJc w:val="left"/>
      <w:pPr>
        <w:tabs>
          <w:tab w:val="num" w:pos="8235"/>
        </w:tabs>
        <w:ind w:left="8235" w:hanging="360"/>
      </w:pPr>
    </w:lvl>
    <w:lvl w:ilvl="8" w:tplc="041A001B" w:tentative="true">
      <w:start w:val="1"/>
      <w:numFmt w:val="lowerRoman"/>
      <w:lvlText w:val="%9."/>
      <w:lvlJc w:val="right"/>
      <w:pPr>
        <w:tabs>
          <w:tab w:val="num" w:pos="8955"/>
        </w:tabs>
        <w:ind w:left="8955" w:hanging="180"/>
      </w:pPr>
    </w:lvl>
  </w:abstractNum>
  <w:abstractNum w:abstractNumId="4">
    <w:nsid w:val="5205566A"/>
    <w:multiLevelType w:val="hybridMultilevel"/>
    <w:tmpl w:val="755CBF82"/>
    <w:lvl w:ilvl="0" w:tplc="99EEC18A">
      <w:start w:val="33"/>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524F63D2"/>
    <w:multiLevelType w:val="hybridMultilevel"/>
    <w:tmpl w:val="883872C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6FFA1699"/>
    <w:multiLevelType w:val="hybridMultilevel"/>
    <w:tmpl w:val="F1DE6724"/>
    <w:lvl w:ilvl="0" w:tplc="27C8A7F6">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2"/>
  </w:num>
  <w:num w:numId="2">
    <w:abstractNumId w:val="3"/>
  </w:num>
  <w:num w:numId="3">
    <w:abstractNumId w:val="1"/>
  </w:num>
  <w:num w:numId="4">
    <w:abstractNumId w:val="6"/>
  </w:num>
  <w:num w:numId="5">
    <w:abstractNumId w:val="0"/>
  </w:num>
  <w:num w:numId="6">
    <w:abstractNumId w:val="5"/>
  </w:num>
  <w:num w:numId="7">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3FA"/>
    <w:rsid w:val="000003CF"/>
    <w:rsid w:val="00022809"/>
    <w:rsid w:val="00022B36"/>
    <w:rsid w:val="000323CD"/>
    <w:rsid w:val="000579E9"/>
    <w:rsid w:val="00074BC0"/>
    <w:rsid w:val="00080ACB"/>
    <w:rsid w:val="00083835"/>
    <w:rsid w:val="00085490"/>
    <w:rsid w:val="00090254"/>
    <w:rsid w:val="000936A0"/>
    <w:rsid w:val="000941D5"/>
    <w:rsid w:val="000A41D2"/>
    <w:rsid w:val="000C2E81"/>
    <w:rsid w:val="000C57A4"/>
    <w:rsid w:val="000C6242"/>
    <w:rsid w:val="000D4874"/>
    <w:rsid w:val="001002AE"/>
    <w:rsid w:val="00101765"/>
    <w:rsid w:val="00103F7D"/>
    <w:rsid w:val="00105174"/>
    <w:rsid w:val="00122ED9"/>
    <w:rsid w:val="001262D0"/>
    <w:rsid w:val="00126402"/>
    <w:rsid w:val="00133D0E"/>
    <w:rsid w:val="00137574"/>
    <w:rsid w:val="00140D26"/>
    <w:rsid w:val="0015267E"/>
    <w:rsid w:val="00155C57"/>
    <w:rsid w:val="00160B2E"/>
    <w:rsid w:val="00161664"/>
    <w:rsid w:val="00162478"/>
    <w:rsid w:val="00164916"/>
    <w:rsid w:val="00165128"/>
    <w:rsid w:val="00166148"/>
    <w:rsid w:val="001736CB"/>
    <w:rsid w:val="0017449C"/>
    <w:rsid w:val="00175293"/>
    <w:rsid w:val="0017703E"/>
    <w:rsid w:val="00177ABC"/>
    <w:rsid w:val="00184BFA"/>
    <w:rsid w:val="00190114"/>
    <w:rsid w:val="0019262C"/>
    <w:rsid w:val="001946FA"/>
    <w:rsid w:val="00195104"/>
    <w:rsid w:val="00197A3B"/>
    <w:rsid w:val="001A7161"/>
    <w:rsid w:val="001A77D1"/>
    <w:rsid w:val="001B3494"/>
    <w:rsid w:val="001B6B87"/>
    <w:rsid w:val="001C0DE3"/>
    <w:rsid w:val="001C3670"/>
    <w:rsid w:val="001C5530"/>
    <w:rsid w:val="001C77AE"/>
    <w:rsid w:val="001E1FFF"/>
    <w:rsid w:val="001E5C23"/>
    <w:rsid w:val="001E7C5C"/>
    <w:rsid w:val="001F3ECC"/>
    <w:rsid w:val="001F77C4"/>
    <w:rsid w:val="002050C5"/>
    <w:rsid w:val="002128BF"/>
    <w:rsid w:val="00214F8D"/>
    <w:rsid w:val="0021510E"/>
    <w:rsid w:val="00234E9C"/>
    <w:rsid w:val="002350D9"/>
    <w:rsid w:val="00235A17"/>
    <w:rsid w:val="00235D27"/>
    <w:rsid w:val="00247FCA"/>
    <w:rsid w:val="00261576"/>
    <w:rsid w:val="002754BE"/>
    <w:rsid w:val="00280D76"/>
    <w:rsid w:val="00280ECC"/>
    <w:rsid w:val="00285DC8"/>
    <w:rsid w:val="00290798"/>
    <w:rsid w:val="00292FDB"/>
    <w:rsid w:val="0029430F"/>
    <w:rsid w:val="00294922"/>
    <w:rsid w:val="002950D4"/>
    <w:rsid w:val="002B0E72"/>
    <w:rsid w:val="002B2C38"/>
    <w:rsid w:val="002B379B"/>
    <w:rsid w:val="002B7E9A"/>
    <w:rsid w:val="002C00D8"/>
    <w:rsid w:val="002D000D"/>
    <w:rsid w:val="002D0A15"/>
    <w:rsid w:val="002E156A"/>
    <w:rsid w:val="002E34B4"/>
    <w:rsid w:val="002F02DC"/>
    <w:rsid w:val="00305A9F"/>
    <w:rsid w:val="00332260"/>
    <w:rsid w:val="0033580B"/>
    <w:rsid w:val="00350FAE"/>
    <w:rsid w:val="00357723"/>
    <w:rsid w:val="00363FC2"/>
    <w:rsid w:val="00364E67"/>
    <w:rsid w:val="0036695F"/>
    <w:rsid w:val="00367216"/>
    <w:rsid w:val="00367D5A"/>
    <w:rsid w:val="003772E2"/>
    <w:rsid w:val="00387150"/>
    <w:rsid w:val="003A11FF"/>
    <w:rsid w:val="003A598C"/>
    <w:rsid w:val="003B3874"/>
    <w:rsid w:val="003B415E"/>
    <w:rsid w:val="003B4685"/>
    <w:rsid w:val="003B5066"/>
    <w:rsid w:val="003B73C6"/>
    <w:rsid w:val="003D6642"/>
    <w:rsid w:val="003D7A0E"/>
    <w:rsid w:val="003E2BDD"/>
    <w:rsid w:val="003E3F3C"/>
    <w:rsid w:val="003E5C77"/>
    <w:rsid w:val="003F1D68"/>
    <w:rsid w:val="00400DF6"/>
    <w:rsid w:val="00402801"/>
    <w:rsid w:val="0040357A"/>
    <w:rsid w:val="00416916"/>
    <w:rsid w:val="00426A94"/>
    <w:rsid w:val="00440283"/>
    <w:rsid w:val="004408A9"/>
    <w:rsid w:val="0045613B"/>
    <w:rsid w:val="00462EB4"/>
    <w:rsid w:val="004635D3"/>
    <w:rsid w:val="004642DE"/>
    <w:rsid w:val="00466920"/>
    <w:rsid w:val="00466C24"/>
    <w:rsid w:val="00471878"/>
    <w:rsid w:val="00473622"/>
    <w:rsid w:val="00476339"/>
    <w:rsid w:val="00481457"/>
    <w:rsid w:val="0048267B"/>
    <w:rsid w:val="00487ED1"/>
    <w:rsid w:val="004902D6"/>
    <w:rsid w:val="004A18E2"/>
    <w:rsid w:val="004A3CE6"/>
    <w:rsid w:val="004A51C4"/>
    <w:rsid w:val="004B1020"/>
    <w:rsid w:val="004B42E1"/>
    <w:rsid w:val="004C0AB6"/>
    <w:rsid w:val="004C5F2C"/>
    <w:rsid w:val="004D133E"/>
    <w:rsid w:val="004D2739"/>
    <w:rsid w:val="004D3A51"/>
    <w:rsid w:val="004F61D8"/>
    <w:rsid w:val="00502067"/>
    <w:rsid w:val="0050399B"/>
    <w:rsid w:val="00506D5F"/>
    <w:rsid w:val="005076C3"/>
    <w:rsid w:val="00510CA2"/>
    <w:rsid w:val="00531128"/>
    <w:rsid w:val="005318DD"/>
    <w:rsid w:val="00537124"/>
    <w:rsid w:val="00554411"/>
    <w:rsid w:val="00557EDF"/>
    <w:rsid w:val="00565050"/>
    <w:rsid w:val="00566307"/>
    <w:rsid w:val="00567E43"/>
    <w:rsid w:val="005744F9"/>
    <w:rsid w:val="00575457"/>
    <w:rsid w:val="00580BA3"/>
    <w:rsid w:val="00582FC2"/>
    <w:rsid w:val="00584B40"/>
    <w:rsid w:val="00590291"/>
    <w:rsid w:val="005A05A9"/>
    <w:rsid w:val="005A52DF"/>
    <w:rsid w:val="005A68DD"/>
    <w:rsid w:val="005A7B8C"/>
    <w:rsid w:val="005B5C95"/>
    <w:rsid w:val="005B604B"/>
    <w:rsid w:val="005B6669"/>
    <w:rsid w:val="005E4352"/>
    <w:rsid w:val="005E6EAD"/>
    <w:rsid w:val="005E7CCF"/>
    <w:rsid w:val="005F0609"/>
    <w:rsid w:val="005F2479"/>
    <w:rsid w:val="00616889"/>
    <w:rsid w:val="006208EC"/>
    <w:rsid w:val="0062203F"/>
    <w:rsid w:val="006263A8"/>
    <w:rsid w:val="006330D2"/>
    <w:rsid w:val="006339AA"/>
    <w:rsid w:val="00634955"/>
    <w:rsid w:val="006442B5"/>
    <w:rsid w:val="00652C40"/>
    <w:rsid w:val="00662D6E"/>
    <w:rsid w:val="00662EA5"/>
    <w:rsid w:val="0066714D"/>
    <w:rsid w:val="00674D96"/>
    <w:rsid w:val="006764B7"/>
    <w:rsid w:val="006808F1"/>
    <w:rsid w:val="00682273"/>
    <w:rsid w:val="006955BE"/>
    <w:rsid w:val="0069585A"/>
    <w:rsid w:val="006A6E4E"/>
    <w:rsid w:val="006A7332"/>
    <w:rsid w:val="006B63AA"/>
    <w:rsid w:val="006C0E73"/>
    <w:rsid w:val="006C4F7A"/>
    <w:rsid w:val="006D11D4"/>
    <w:rsid w:val="006D1B3B"/>
    <w:rsid w:val="006D425A"/>
    <w:rsid w:val="006F5271"/>
    <w:rsid w:val="00700067"/>
    <w:rsid w:val="007001D9"/>
    <w:rsid w:val="00701BB2"/>
    <w:rsid w:val="0070633F"/>
    <w:rsid w:val="007111DE"/>
    <w:rsid w:val="00711334"/>
    <w:rsid w:val="00715C03"/>
    <w:rsid w:val="00715E44"/>
    <w:rsid w:val="00716A6E"/>
    <w:rsid w:val="0072308E"/>
    <w:rsid w:val="00723215"/>
    <w:rsid w:val="00727E13"/>
    <w:rsid w:val="0073085B"/>
    <w:rsid w:val="007326E7"/>
    <w:rsid w:val="0073587B"/>
    <w:rsid w:val="0074007A"/>
    <w:rsid w:val="0074029B"/>
    <w:rsid w:val="0074182E"/>
    <w:rsid w:val="00741ABE"/>
    <w:rsid w:val="0074338C"/>
    <w:rsid w:val="007446AD"/>
    <w:rsid w:val="0075151F"/>
    <w:rsid w:val="0076119E"/>
    <w:rsid w:val="007625FC"/>
    <w:rsid w:val="0076663F"/>
    <w:rsid w:val="00766B93"/>
    <w:rsid w:val="00770480"/>
    <w:rsid w:val="007717DB"/>
    <w:rsid w:val="00773A69"/>
    <w:rsid w:val="00782F4B"/>
    <w:rsid w:val="007903BE"/>
    <w:rsid w:val="0079238A"/>
    <w:rsid w:val="00797932"/>
    <w:rsid w:val="007A0BCF"/>
    <w:rsid w:val="007A1D26"/>
    <w:rsid w:val="007A424B"/>
    <w:rsid w:val="007A779F"/>
    <w:rsid w:val="007B1055"/>
    <w:rsid w:val="007B3C12"/>
    <w:rsid w:val="007C2307"/>
    <w:rsid w:val="007C28F7"/>
    <w:rsid w:val="007C32E2"/>
    <w:rsid w:val="007C3E71"/>
    <w:rsid w:val="007C40FA"/>
    <w:rsid w:val="007D0650"/>
    <w:rsid w:val="007D0B50"/>
    <w:rsid w:val="007D43F5"/>
    <w:rsid w:val="007E1513"/>
    <w:rsid w:val="007F053B"/>
    <w:rsid w:val="007F0C5E"/>
    <w:rsid w:val="007F4FF9"/>
    <w:rsid w:val="007F6F6D"/>
    <w:rsid w:val="008041B2"/>
    <w:rsid w:val="00820106"/>
    <w:rsid w:val="00834B04"/>
    <w:rsid w:val="00850904"/>
    <w:rsid w:val="00851220"/>
    <w:rsid w:val="008521C8"/>
    <w:rsid w:val="00862F35"/>
    <w:rsid w:val="0086766C"/>
    <w:rsid w:val="008727C0"/>
    <w:rsid w:val="00872BF0"/>
    <w:rsid w:val="00881D08"/>
    <w:rsid w:val="00887A56"/>
    <w:rsid w:val="008C464E"/>
    <w:rsid w:val="008D146E"/>
    <w:rsid w:val="008D6B10"/>
    <w:rsid w:val="008F30FB"/>
    <w:rsid w:val="008F3A04"/>
    <w:rsid w:val="008F4069"/>
    <w:rsid w:val="008F70D6"/>
    <w:rsid w:val="00900BF2"/>
    <w:rsid w:val="0090761D"/>
    <w:rsid w:val="00914756"/>
    <w:rsid w:val="00917399"/>
    <w:rsid w:val="00923121"/>
    <w:rsid w:val="009333C4"/>
    <w:rsid w:val="00936442"/>
    <w:rsid w:val="00944F88"/>
    <w:rsid w:val="009479F7"/>
    <w:rsid w:val="00953508"/>
    <w:rsid w:val="00970864"/>
    <w:rsid w:val="00972B59"/>
    <w:rsid w:val="00974BF9"/>
    <w:rsid w:val="009811F3"/>
    <w:rsid w:val="00981366"/>
    <w:rsid w:val="00996046"/>
    <w:rsid w:val="009A0F9F"/>
    <w:rsid w:val="009A2A8F"/>
    <w:rsid w:val="009A5F57"/>
    <w:rsid w:val="009A60D7"/>
    <w:rsid w:val="009B690D"/>
    <w:rsid w:val="009C4034"/>
    <w:rsid w:val="009E1D30"/>
    <w:rsid w:val="00A121EB"/>
    <w:rsid w:val="00A137C3"/>
    <w:rsid w:val="00A1540B"/>
    <w:rsid w:val="00A21B79"/>
    <w:rsid w:val="00A236E2"/>
    <w:rsid w:val="00A300CD"/>
    <w:rsid w:val="00A331A4"/>
    <w:rsid w:val="00A34D34"/>
    <w:rsid w:val="00A43751"/>
    <w:rsid w:val="00A47ED9"/>
    <w:rsid w:val="00A540EE"/>
    <w:rsid w:val="00A639F3"/>
    <w:rsid w:val="00A76EF2"/>
    <w:rsid w:val="00A8481E"/>
    <w:rsid w:val="00A84D60"/>
    <w:rsid w:val="00A87A43"/>
    <w:rsid w:val="00A87CA1"/>
    <w:rsid w:val="00A93507"/>
    <w:rsid w:val="00A93B43"/>
    <w:rsid w:val="00A9720E"/>
    <w:rsid w:val="00A97B32"/>
    <w:rsid w:val="00A97DC5"/>
    <w:rsid w:val="00AA2469"/>
    <w:rsid w:val="00AC32D1"/>
    <w:rsid w:val="00AC3AE1"/>
    <w:rsid w:val="00AD0B83"/>
    <w:rsid w:val="00AD373C"/>
    <w:rsid w:val="00AD46DB"/>
    <w:rsid w:val="00AE5FA0"/>
    <w:rsid w:val="00AF0F98"/>
    <w:rsid w:val="00AF613E"/>
    <w:rsid w:val="00B0618E"/>
    <w:rsid w:val="00B10DF1"/>
    <w:rsid w:val="00B1120B"/>
    <w:rsid w:val="00B3099D"/>
    <w:rsid w:val="00B35413"/>
    <w:rsid w:val="00B45E0A"/>
    <w:rsid w:val="00B53F44"/>
    <w:rsid w:val="00B55A44"/>
    <w:rsid w:val="00B66221"/>
    <w:rsid w:val="00B666D8"/>
    <w:rsid w:val="00B71751"/>
    <w:rsid w:val="00B85556"/>
    <w:rsid w:val="00B865B4"/>
    <w:rsid w:val="00BA0A1A"/>
    <w:rsid w:val="00BB4676"/>
    <w:rsid w:val="00BC2CD7"/>
    <w:rsid w:val="00BC798A"/>
    <w:rsid w:val="00BE0C67"/>
    <w:rsid w:val="00BE4410"/>
    <w:rsid w:val="00BF2230"/>
    <w:rsid w:val="00C00501"/>
    <w:rsid w:val="00C07B20"/>
    <w:rsid w:val="00C123F3"/>
    <w:rsid w:val="00C20074"/>
    <w:rsid w:val="00C2498F"/>
    <w:rsid w:val="00C33B79"/>
    <w:rsid w:val="00C3735E"/>
    <w:rsid w:val="00C4031D"/>
    <w:rsid w:val="00C5154F"/>
    <w:rsid w:val="00C555A6"/>
    <w:rsid w:val="00C71940"/>
    <w:rsid w:val="00C73B10"/>
    <w:rsid w:val="00C7460C"/>
    <w:rsid w:val="00C80B82"/>
    <w:rsid w:val="00C82B20"/>
    <w:rsid w:val="00C93399"/>
    <w:rsid w:val="00C97266"/>
    <w:rsid w:val="00C97403"/>
    <w:rsid w:val="00CB67AC"/>
    <w:rsid w:val="00CC0EE7"/>
    <w:rsid w:val="00CC6C44"/>
    <w:rsid w:val="00CD53FA"/>
    <w:rsid w:val="00CD6C50"/>
    <w:rsid w:val="00CE27D1"/>
    <w:rsid w:val="00CE507A"/>
    <w:rsid w:val="00CF0777"/>
    <w:rsid w:val="00D046C6"/>
    <w:rsid w:val="00D12E8F"/>
    <w:rsid w:val="00D2171F"/>
    <w:rsid w:val="00D30E8A"/>
    <w:rsid w:val="00D40CB1"/>
    <w:rsid w:val="00D4323F"/>
    <w:rsid w:val="00D568FD"/>
    <w:rsid w:val="00D6417C"/>
    <w:rsid w:val="00D81607"/>
    <w:rsid w:val="00D83253"/>
    <w:rsid w:val="00D923EC"/>
    <w:rsid w:val="00D93A6B"/>
    <w:rsid w:val="00DA1006"/>
    <w:rsid w:val="00DA1546"/>
    <w:rsid w:val="00DC0226"/>
    <w:rsid w:val="00DC48F4"/>
    <w:rsid w:val="00DC73CB"/>
    <w:rsid w:val="00DC766B"/>
    <w:rsid w:val="00DD6C50"/>
    <w:rsid w:val="00DD6D96"/>
    <w:rsid w:val="00DF435D"/>
    <w:rsid w:val="00E0360A"/>
    <w:rsid w:val="00E047ED"/>
    <w:rsid w:val="00E11DE8"/>
    <w:rsid w:val="00E134B5"/>
    <w:rsid w:val="00E2156E"/>
    <w:rsid w:val="00E23929"/>
    <w:rsid w:val="00E46394"/>
    <w:rsid w:val="00E62C7F"/>
    <w:rsid w:val="00E678EE"/>
    <w:rsid w:val="00E71809"/>
    <w:rsid w:val="00E777AC"/>
    <w:rsid w:val="00E80C3D"/>
    <w:rsid w:val="00E81B83"/>
    <w:rsid w:val="00E8707F"/>
    <w:rsid w:val="00E9538D"/>
    <w:rsid w:val="00EB50A7"/>
    <w:rsid w:val="00EC281E"/>
    <w:rsid w:val="00EC508D"/>
    <w:rsid w:val="00ED7053"/>
    <w:rsid w:val="00EE5192"/>
    <w:rsid w:val="00F00130"/>
    <w:rsid w:val="00F021D1"/>
    <w:rsid w:val="00F155D3"/>
    <w:rsid w:val="00F214F2"/>
    <w:rsid w:val="00F3366B"/>
    <w:rsid w:val="00F55835"/>
    <w:rsid w:val="00F86E6B"/>
    <w:rsid w:val="00F91571"/>
    <w:rsid w:val="00F943A8"/>
    <w:rsid w:val="00FA013E"/>
    <w:rsid w:val="00FB0D1E"/>
    <w:rsid w:val="00FB6327"/>
    <w:rsid w:val="00FB7440"/>
    <w:rsid w:val="00FC27D7"/>
    <w:rsid w:val="00FC32CA"/>
    <w:rsid w:val="00FC78DC"/>
    <w:rsid w:val="00FD06B7"/>
    <w:rsid w:val="00FD24F8"/>
    <w:rsid w:val="00FD3DC1"/>
    <w:rsid w:val="00FD58DF"/>
    <w:rsid w:val="00FD70EA"/>
    <w:rsid w:val="00FE0742"/>
    <w:rsid w:val="00FE5ED8"/>
    <w:rsid w:val="00FE6040"/>
    <w:rsid w:val="00FF1021"/>
    <w:rsid w:val="00FF2AAD"/>
    <w:rsid w:val="00FF6F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0F183001"/>
  <w15:docId w15:val="{BDA40E55-425C-41EB-9CD4-28AF3672CF6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A97B32"/>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DD6C50"/>
    <w:rPr>
      <w:rFonts w:ascii="Tahoma" w:hAnsi="Tahoma" w:cs="Tahoma"/>
      <w:sz w:val="16"/>
      <w:szCs w:val="16"/>
    </w:rPr>
  </w:style>
  <w:style w:type="paragraph" w:styleId="Zaglavlje">
    <w:name w:val="header"/>
    <w:basedOn w:val="Normal"/>
    <w:rsid w:val="00CD6C50"/>
    <w:pPr>
      <w:tabs>
        <w:tab w:val="center" w:pos="4536"/>
        <w:tab w:val="right" w:pos="9072"/>
      </w:tabs>
    </w:pPr>
  </w:style>
  <w:style w:type="character" w:styleId="Brojstranice">
    <w:name w:val="page number"/>
    <w:basedOn w:val="Zadanifontodlomka"/>
    <w:rsid w:val="00CD6C50"/>
  </w:style>
  <w:style w:type="paragraph" w:styleId="Podnoje">
    <w:name w:val="footer"/>
    <w:basedOn w:val="Normal"/>
    <w:rsid w:val="00CD6C50"/>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74045932">
      <w:bodyDiv w:val="true"/>
      <w:marLeft w:val="0"/>
      <w:marRight w:val="0"/>
      <w:marTop w:val="0"/>
      <w:marBottom w:val="0"/>
      <w:divBdr>
        <w:top w:val="none" w:color="auto" w:sz="0" w:space="0"/>
        <w:left w:val="none" w:color="auto" w:sz="0" w:space="0"/>
        <w:bottom w:val="none" w:color="auto" w:sz="0" w:space="0"/>
        <w:right w:val="none" w:color="auto" w:sz="0" w:space="0"/>
      </w:divBdr>
    </w:div>
    <w:div w:id="6168407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1CDC7E7-933A-4B1B-B28D-25763EDC4A07}">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3</properties:Pages>
  <properties:Words>873</properties:Words>
  <properties:Characters>4977</properties:Characters>
  <properties:Lines>41</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2-19-2322/03</vt:lpstr>
    </vt:vector>
  </properties:TitlesOfParts>
  <properties:LinksUpToDate>false</properties:LinksUpToDate>
  <properties:CharactersWithSpaces>5839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2026-07-21T08:53:00Z</dcterms:created>
  <dc:creator>Administrator</dc:creator>
  <cp:keywords/>
  <cp:lastModifiedBy>Domagoj Kalpić</cp:lastModifiedBy>
  <cp:lastPrinted>2026-07-22T06:16:00Z</cp:lastPrinted>
  <dcterms:modified xmlns:xsi="http://www.w3.org/2001/XMLSchema-instance" xsi:type="dcterms:W3CDTF">2026-07-22T06:16:00Z</dcterms:modified>
  <cp:revision>3</cp:revision>
  <dc:subject/>
  <dc:title>Broj: 2-19-2322/03</dc:title>
</cp:coreProperties>
</file>