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2f0e03" w14:paraId="b2f0e03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10726">
        <w:rPr>
          <w:b/>
        </w:rPr>
        <w:t>1.</w:t>
      </w:r>
      <w:r w:rsidR="00DB09B5" w:rsidRPr="00F10726">
        <w:rPr>
          <w:b/>
        </w:rPr>
        <w:t>St</w:t>
      </w:r>
      <w:proofErr w:type="gramEnd"/>
      <w:r w:rsidR="00DB09B5" w:rsidRPr="00F10726">
        <w:rPr>
          <w:b/>
        </w:rPr>
        <w:t>-</w:t>
      </w:r>
      <w:r w:rsidR="00C45BFF">
        <w:rPr>
          <w:b/>
        </w:rPr>
        <w:t>6</w:t>
      </w:r>
      <w:r w:rsidR="006B1065">
        <w:rPr>
          <w:b/>
        </w:rPr>
        <w:t>45</w:t>
      </w:r>
      <w:r w:rsidR="00C45BFF">
        <w:rPr>
          <w:b/>
        </w:rPr>
        <w:t>/2017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636D7" w:rsidP="00DB09B5" w:rsidR="009636D7">
      <w:pPr>
        <w:pStyle w:val="Naslov1"/>
        <w:jc w:val="both"/>
      </w:pP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C45BFF">
        <w:rPr>
          <w:lang w:val="hr-HR"/>
        </w:rPr>
        <w:t xml:space="preserve"> </w:t>
      </w:r>
      <w:r w:rsidR="006B1065" w:rsidRPr="006B1065">
        <w:rPr>
          <w:lang w:val="hr-HR"/>
        </w:rPr>
        <w:t>SAPOR d.o.o. za građenje</w:t>
      </w:r>
      <w:r w:rsidR="006B1065">
        <w:rPr>
          <w:lang w:val="hr-HR"/>
        </w:rPr>
        <w:t xml:space="preserve">, OIB: </w:t>
      </w:r>
      <w:r w:rsidR="006B1065" w:rsidRPr="006B1065">
        <w:rPr>
          <w:lang w:val="hr-HR"/>
        </w:rPr>
        <w:t>82948198557</w:t>
      </w:r>
      <w:r w:rsidR="006B1065">
        <w:rPr>
          <w:lang w:val="hr-HR"/>
        </w:rPr>
        <w:t xml:space="preserve">, </w:t>
      </w:r>
      <w:r w:rsidR="00C45BFF">
        <w:rPr>
          <w:lang w:val="hr-HR"/>
        </w:rPr>
        <w:t>Split,</w:t>
      </w:r>
      <w:r w:rsidR="006B1065">
        <w:rPr>
          <w:lang w:val="hr-HR"/>
        </w:rPr>
        <w:t xml:space="preserve"> Put Brodarice 6., </w:t>
      </w:r>
      <w:r w:rsidR="009722F7">
        <w:rPr>
          <w:lang w:val="hr-HR"/>
        </w:rPr>
        <w:t xml:space="preserve"> </w:t>
      </w:r>
      <w:r w:rsidR="00486FD7">
        <w:rPr>
          <w:lang w:val="hr-HR"/>
        </w:rPr>
        <w:t>d</w:t>
      </w:r>
      <w:r w:rsidR="001C66B2">
        <w:rPr>
          <w:lang w:val="hr-HR"/>
        </w:rPr>
        <w:t>ana</w:t>
      </w:r>
      <w:r w:rsidR="00B003E0">
        <w:rPr>
          <w:lang w:val="hr-HR"/>
        </w:rPr>
        <w:t xml:space="preserve"> </w:t>
      </w:r>
      <w:r w:rsidR="00C45BFF">
        <w:rPr>
          <w:lang w:val="hr-HR"/>
        </w:rPr>
        <w:t>2</w:t>
      </w:r>
      <w:r w:rsidR="006B1065">
        <w:rPr>
          <w:lang w:val="hr-HR"/>
        </w:rPr>
        <w:t>8</w:t>
      </w:r>
      <w:r w:rsidR="00CD6676">
        <w:rPr>
          <w:lang w:val="hr-HR"/>
        </w:rPr>
        <w:t>.</w:t>
      </w:r>
      <w:r w:rsidR="006B1065">
        <w:rPr>
          <w:lang w:val="hr-HR"/>
        </w:rPr>
        <w:t>kolovoza</w:t>
      </w:r>
      <w:r w:rsidR="00B37D02">
        <w:rPr>
          <w:lang w:val="hr-HR"/>
        </w:rPr>
        <w:t xml:space="preserve"> 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 xml:space="preserve">temeljem čl. </w:t>
      </w:r>
      <w:r w:rsidR="00FE453E">
        <w:rPr>
          <w:lang w:val="hr-HR"/>
        </w:rPr>
        <w:t>4</w:t>
      </w:r>
      <w:r w:rsidR="00C45BFF">
        <w:rPr>
          <w:lang w:val="hr-HR"/>
        </w:rPr>
        <w:t>29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230B22" w:rsidR="00DA2600">
      <w:pPr>
        <w:pStyle w:val="Bezproreda"/>
        <w:jc w:val="both"/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6B1065">
        <w:rPr>
          <w:lang w:val="hr-HR"/>
        </w:rPr>
        <w:tab/>
      </w:r>
      <w:r w:rsidR="006B1065" w:rsidRPr="006B1065">
        <w:rPr>
          <w:lang w:val="hr-HR"/>
        </w:rPr>
        <w:t>SAPOR d.o.o. za građenje</w:t>
      </w:r>
      <w:r w:rsidR="006B1065">
        <w:rPr>
          <w:lang w:val="hr-HR"/>
        </w:rPr>
        <w:t xml:space="preserve">, OIB: </w:t>
      </w:r>
      <w:r w:rsidR="006B1065" w:rsidRPr="006B1065">
        <w:rPr>
          <w:lang w:val="hr-HR"/>
        </w:rPr>
        <w:t>82948198557</w:t>
      </w:r>
      <w:r w:rsidR="006B1065">
        <w:rPr>
          <w:lang w:val="hr-HR"/>
        </w:rPr>
        <w:t>, Split, Put Brodarice 6</w:t>
      </w:r>
      <w:r w:rsidR="00C45BFF">
        <w:rPr>
          <w:lang w:val="hr-HR"/>
        </w:rPr>
        <w:t>,Split</w:t>
      </w:r>
      <w:r w:rsidR="00AC72BB">
        <w:rPr>
          <w:lang w:val="hr-HR"/>
        </w:rPr>
        <w:t xml:space="preserve">, </w:t>
      </w:r>
      <w:r w:rsidR="00A27957">
        <w:rPr>
          <w:lang w:val="hr-HR"/>
        </w:rPr>
        <w:t xml:space="preserve">dana </w:t>
      </w:r>
      <w:r w:rsidR="00AC72BB">
        <w:rPr>
          <w:lang w:val="hr-HR"/>
        </w:rPr>
        <w:t>0</w:t>
      </w:r>
      <w:r w:rsidR="006B1065">
        <w:rPr>
          <w:lang w:val="hr-HR"/>
        </w:rPr>
        <w:t>5</w:t>
      </w:r>
      <w:r w:rsidR="00AC72BB">
        <w:rPr>
          <w:lang w:val="hr-HR"/>
        </w:rPr>
        <w:t>.0</w:t>
      </w:r>
      <w:r w:rsidR="00C45BFF">
        <w:rPr>
          <w:lang w:val="hr-HR"/>
        </w:rPr>
        <w:t>6</w:t>
      </w:r>
      <w:r w:rsidR="00AC72BB">
        <w:rPr>
          <w:lang w:val="hr-HR"/>
        </w:rPr>
        <w:t>.201</w:t>
      </w:r>
      <w:r w:rsidR="00C45BFF">
        <w:rPr>
          <w:lang w:val="hr-HR"/>
        </w:rPr>
        <w:t>7</w:t>
      </w:r>
      <w:r w:rsidR="00AC72BB">
        <w:rPr>
          <w:lang w:val="hr-HR"/>
        </w:rPr>
        <w:t>.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proofErr w:type="spellStart"/>
      <w:r w:rsidR="00DA2600">
        <w:rPr>
          <w:rFonts w:eastAsia="Calibri"/>
        </w:rPr>
        <w:t>Očevidniku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redoslijeda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ima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evidentirane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neizvršene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neprekinutom</w:t>
      </w:r>
      <w:proofErr w:type="spellEnd"/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razdoblju</w:t>
      </w:r>
      <w:proofErr w:type="spellEnd"/>
      <w:r w:rsidR="00DA2600">
        <w:rPr>
          <w:rFonts w:eastAsia="Calibri"/>
        </w:rPr>
        <w:t xml:space="preserve"> od</w:t>
      </w:r>
      <w:r w:rsidR="00332ABA">
        <w:rPr>
          <w:rFonts w:eastAsia="Calibri"/>
        </w:rPr>
        <w:t xml:space="preserve"> </w:t>
      </w:r>
      <w:r w:rsidR="00853DEE">
        <w:rPr>
          <w:rFonts w:eastAsia="Calibri"/>
        </w:rPr>
        <w:t>1</w:t>
      </w:r>
      <w:r w:rsidR="00C45BFF">
        <w:rPr>
          <w:rFonts w:eastAsia="Calibri"/>
        </w:rPr>
        <w:t>2</w:t>
      </w:r>
      <w:r w:rsidR="009722F7">
        <w:rPr>
          <w:rFonts w:eastAsia="Calibri"/>
        </w:rPr>
        <w:t>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</w:t>
      </w:r>
      <w:proofErr w:type="spellStart"/>
      <w:r w:rsidR="00DA2600">
        <w:rPr>
          <w:rFonts w:eastAsia="Calibri"/>
        </w:rPr>
        <w:t>ukupnom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iznosu</w:t>
      </w:r>
      <w:proofErr w:type="spellEnd"/>
      <w:r w:rsidR="00DA2600">
        <w:rPr>
          <w:rFonts w:eastAsia="Calibri"/>
        </w:rPr>
        <w:t xml:space="preserve"> od</w:t>
      </w:r>
      <w:r w:rsidR="001A239C">
        <w:rPr>
          <w:rFonts w:eastAsia="Calibri"/>
        </w:rPr>
        <w:t xml:space="preserve"> </w:t>
      </w:r>
      <w:r w:rsidR="006B1065">
        <w:rPr>
          <w:rFonts w:eastAsia="Calibri"/>
        </w:rPr>
        <w:t>23.538.053,78</w:t>
      </w:r>
      <w:r w:rsidR="009722F7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kuna</w:t>
      </w:r>
      <w:proofErr w:type="spellEnd"/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</w:t>
      </w:r>
      <w:proofErr w:type="spellStart"/>
      <w:r w:rsidR="00DA2600">
        <w:rPr>
          <w:rFonts w:eastAsia="Calibri"/>
        </w:rPr>
        <w:t>koji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</w:t>
      </w:r>
      <w:proofErr w:type="spellEnd"/>
      <w:r w:rsidR="00DA2600">
        <w:rPr>
          <w:rFonts w:eastAsia="Calibri"/>
        </w:rPr>
        <w:t xml:space="preserve"> je </w:t>
      </w:r>
      <w:proofErr w:type="spellStart"/>
      <w:r w:rsidR="00DA2600">
        <w:rPr>
          <w:rFonts w:eastAsia="Calibri"/>
        </w:rPr>
        <w:t>uračunata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kamata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naknada</w:t>
      </w:r>
      <w:proofErr w:type="spellEnd"/>
      <w:r w:rsidR="00DA2600">
        <w:rPr>
          <w:rFonts w:eastAsia="Calibri"/>
        </w:rPr>
        <w:t xml:space="preserve"> FINA-e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provedbu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ovrhe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novčanim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sredstvima</w:t>
      </w:r>
      <w:proofErr w:type="spellEnd"/>
      <w:r w:rsidR="00DA2600">
        <w:rPr>
          <w:rFonts w:eastAsia="Calibri"/>
        </w:rPr>
        <w:t xml:space="preserve">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230B22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 xml:space="preserve">  </w:t>
      </w:r>
      <w:r w:rsidR="00E83C4F">
        <w:rPr>
          <w:lang w:val="hr-HR"/>
        </w:rPr>
        <w:t>U Splitu,</w:t>
      </w:r>
      <w:r w:rsidR="00B64934">
        <w:rPr>
          <w:lang w:val="hr-HR"/>
        </w:rPr>
        <w:t xml:space="preserve"> </w:t>
      </w:r>
      <w:r w:rsidR="00C45BFF">
        <w:rPr>
          <w:lang w:val="hr-HR"/>
        </w:rPr>
        <w:t>2</w:t>
      </w:r>
      <w:r w:rsidR="006B1065">
        <w:rPr>
          <w:lang w:val="hr-HR"/>
        </w:rPr>
        <w:t>8</w:t>
      </w:r>
      <w:r w:rsidR="00CD6676">
        <w:rPr>
          <w:lang w:val="hr-HR"/>
        </w:rPr>
        <w:t xml:space="preserve">. </w:t>
      </w:r>
      <w:r w:rsidR="006B1065">
        <w:rPr>
          <w:lang w:val="hr-HR"/>
        </w:rPr>
        <w:t>kolovoza</w:t>
      </w:r>
      <w:r w:rsidR="00E271D2">
        <w:rPr>
          <w:lang w:val="hr-HR"/>
        </w:rPr>
        <w:t xml:space="preserve"> </w:t>
      </w:r>
      <w:r w:rsidR="00E83C4F">
        <w:rPr>
          <w:lang w:val="hr-HR"/>
        </w:rPr>
        <w:t xml:space="preserve"> 201</w:t>
      </w:r>
      <w:r w:rsidR="005E28B5">
        <w:rPr>
          <w:lang w:val="hr-HR"/>
        </w:rPr>
        <w:t>7</w:t>
      </w:r>
      <w:r w:rsidR="00E83C4F"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167BD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26B97"/>
    <w:rsid w:val="00230B22"/>
    <w:rsid w:val="002338E9"/>
    <w:rsid w:val="00234259"/>
    <w:rsid w:val="0023572C"/>
    <w:rsid w:val="002407E5"/>
    <w:rsid w:val="00250C6D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5473D"/>
    <w:rsid w:val="00363695"/>
    <w:rsid w:val="003900DE"/>
    <w:rsid w:val="003901CA"/>
    <w:rsid w:val="003A4819"/>
    <w:rsid w:val="003B33AA"/>
    <w:rsid w:val="003C2B03"/>
    <w:rsid w:val="003C76D8"/>
    <w:rsid w:val="003D5435"/>
    <w:rsid w:val="00407CBD"/>
    <w:rsid w:val="00415CC6"/>
    <w:rsid w:val="00420831"/>
    <w:rsid w:val="00436008"/>
    <w:rsid w:val="004473C2"/>
    <w:rsid w:val="00452BD4"/>
    <w:rsid w:val="00454D6B"/>
    <w:rsid w:val="00483CC9"/>
    <w:rsid w:val="00486FD7"/>
    <w:rsid w:val="004874F0"/>
    <w:rsid w:val="004A7681"/>
    <w:rsid w:val="004B7BDA"/>
    <w:rsid w:val="004D323B"/>
    <w:rsid w:val="004D4932"/>
    <w:rsid w:val="004E1582"/>
    <w:rsid w:val="004E1762"/>
    <w:rsid w:val="004E4410"/>
    <w:rsid w:val="004E73A4"/>
    <w:rsid w:val="004F2C32"/>
    <w:rsid w:val="004F32FD"/>
    <w:rsid w:val="00507EE1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B5556"/>
    <w:rsid w:val="005C550E"/>
    <w:rsid w:val="005C7972"/>
    <w:rsid w:val="005D7B92"/>
    <w:rsid w:val="005E28B5"/>
    <w:rsid w:val="005F20F8"/>
    <w:rsid w:val="00623385"/>
    <w:rsid w:val="00656F1C"/>
    <w:rsid w:val="00670762"/>
    <w:rsid w:val="00683FE4"/>
    <w:rsid w:val="006B1065"/>
    <w:rsid w:val="006C0688"/>
    <w:rsid w:val="006C4C72"/>
    <w:rsid w:val="006D2F1B"/>
    <w:rsid w:val="006D353D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7E3CA9"/>
    <w:rsid w:val="00801FF9"/>
    <w:rsid w:val="00813DE8"/>
    <w:rsid w:val="00820BC6"/>
    <w:rsid w:val="008235D1"/>
    <w:rsid w:val="00843FE7"/>
    <w:rsid w:val="00853DEE"/>
    <w:rsid w:val="00862592"/>
    <w:rsid w:val="00864CFD"/>
    <w:rsid w:val="00866E32"/>
    <w:rsid w:val="00873849"/>
    <w:rsid w:val="00882E61"/>
    <w:rsid w:val="008A6587"/>
    <w:rsid w:val="008B0B5D"/>
    <w:rsid w:val="008B794D"/>
    <w:rsid w:val="008B7FB5"/>
    <w:rsid w:val="008D11FB"/>
    <w:rsid w:val="008D59FC"/>
    <w:rsid w:val="009142F2"/>
    <w:rsid w:val="009366AF"/>
    <w:rsid w:val="0094098A"/>
    <w:rsid w:val="00950EF7"/>
    <w:rsid w:val="0095582F"/>
    <w:rsid w:val="009636D7"/>
    <w:rsid w:val="009722F7"/>
    <w:rsid w:val="009A3F36"/>
    <w:rsid w:val="009D7F17"/>
    <w:rsid w:val="009E1984"/>
    <w:rsid w:val="009F1FD2"/>
    <w:rsid w:val="00A0602D"/>
    <w:rsid w:val="00A15466"/>
    <w:rsid w:val="00A238D9"/>
    <w:rsid w:val="00A27957"/>
    <w:rsid w:val="00A32656"/>
    <w:rsid w:val="00A46958"/>
    <w:rsid w:val="00A56DF0"/>
    <w:rsid w:val="00A62E65"/>
    <w:rsid w:val="00A715FF"/>
    <w:rsid w:val="00A73D0C"/>
    <w:rsid w:val="00A86108"/>
    <w:rsid w:val="00A87C49"/>
    <w:rsid w:val="00AA0E96"/>
    <w:rsid w:val="00AB6E49"/>
    <w:rsid w:val="00AC09D9"/>
    <w:rsid w:val="00AC72BB"/>
    <w:rsid w:val="00AD588B"/>
    <w:rsid w:val="00AF4C99"/>
    <w:rsid w:val="00B003E0"/>
    <w:rsid w:val="00B01348"/>
    <w:rsid w:val="00B0298E"/>
    <w:rsid w:val="00B0544F"/>
    <w:rsid w:val="00B05893"/>
    <w:rsid w:val="00B1353F"/>
    <w:rsid w:val="00B24F10"/>
    <w:rsid w:val="00B33BD5"/>
    <w:rsid w:val="00B37D02"/>
    <w:rsid w:val="00B5069F"/>
    <w:rsid w:val="00B61997"/>
    <w:rsid w:val="00B64934"/>
    <w:rsid w:val="00B661A5"/>
    <w:rsid w:val="00B67088"/>
    <w:rsid w:val="00B874FD"/>
    <w:rsid w:val="00B87F74"/>
    <w:rsid w:val="00BB006E"/>
    <w:rsid w:val="00BB7C2E"/>
    <w:rsid w:val="00BD26E6"/>
    <w:rsid w:val="00C01476"/>
    <w:rsid w:val="00C20D62"/>
    <w:rsid w:val="00C35D96"/>
    <w:rsid w:val="00C36CDE"/>
    <w:rsid w:val="00C45BFF"/>
    <w:rsid w:val="00C478D8"/>
    <w:rsid w:val="00C82918"/>
    <w:rsid w:val="00C83FDA"/>
    <w:rsid w:val="00C91C38"/>
    <w:rsid w:val="00C920B3"/>
    <w:rsid w:val="00CA18B4"/>
    <w:rsid w:val="00CA4F6D"/>
    <w:rsid w:val="00CC4B55"/>
    <w:rsid w:val="00CC6070"/>
    <w:rsid w:val="00CD6676"/>
    <w:rsid w:val="00CE0B4D"/>
    <w:rsid w:val="00CE1395"/>
    <w:rsid w:val="00CE139C"/>
    <w:rsid w:val="00D26D17"/>
    <w:rsid w:val="00D37DE0"/>
    <w:rsid w:val="00D56766"/>
    <w:rsid w:val="00D64914"/>
    <w:rsid w:val="00DA0A23"/>
    <w:rsid w:val="00DA2600"/>
    <w:rsid w:val="00DB0938"/>
    <w:rsid w:val="00DB09B5"/>
    <w:rsid w:val="00DB2A0A"/>
    <w:rsid w:val="00DC3E48"/>
    <w:rsid w:val="00DD3A81"/>
    <w:rsid w:val="00DE2869"/>
    <w:rsid w:val="00DE2D0C"/>
    <w:rsid w:val="00DE431B"/>
    <w:rsid w:val="00E0173B"/>
    <w:rsid w:val="00E01A84"/>
    <w:rsid w:val="00E03E3D"/>
    <w:rsid w:val="00E10A93"/>
    <w:rsid w:val="00E271D2"/>
    <w:rsid w:val="00E37D36"/>
    <w:rsid w:val="00E46DCF"/>
    <w:rsid w:val="00E54060"/>
    <w:rsid w:val="00E6433E"/>
    <w:rsid w:val="00E6744B"/>
    <w:rsid w:val="00E72187"/>
    <w:rsid w:val="00E776FA"/>
    <w:rsid w:val="00E83C4F"/>
    <w:rsid w:val="00EA3B1A"/>
    <w:rsid w:val="00EC0EBD"/>
    <w:rsid w:val="00EC3AA6"/>
    <w:rsid w:val="00EE4771"/>
    <w:rsid w:val="00EE5331"/>
    <w:rsid w:val="00EE548D"/>
    <w:rsid w:val="00EF229D"/>
    <w:rsid w:val="00EF5686"/>
    <w:rsid w:val="00F04AF5"/>
    <w:rsid w:val="00F10726"/>
    <w:rsid w:val="00F11E38"/>
    <w:rsid w:val="00F14C20"/>
    <w:rsid w:val="00F1544C"/>
    <w:rsid w:val="00F21149"/>
    <w:rsid w:val="00F3045E"/>
    <w:rsid w:val="00F30CC8"/>
    <w:rsid w:val="00F4387D"/>
    <w:rsid w:val="00F46FAC"/>
    <w:rsid w:val="00F60766"/>
    <w:rsid w:val="00F76C97"/>
    <w:rsid w:val="00F81240"/>
    <w:rsid w:val="00FC5530"/>
    <w:rsid w:val="00FD6D83"/>
    <w:rsid w:val="00FE038F"/>
    <w:rsid w:val="00FE33AE"/>
    <w:rsid w:val="00FE453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E3CA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3CA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E3CA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E3CA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E3CA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E3C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E3CA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E3CA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E3CA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E3CA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kolovoza 2017.</izvorni_sadrzaj>
    <derivirana_varijabla naziv="DomainObject.DatumDonosenjaOdluke_1">28.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645</izvorni_sadrzaj>
    <derivirana_varijabla naziv="DomainObject.Predmet.Broj_1">645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lipnja 2017.</izvorni_sadrzaj>
    <derivirana_varijabla naziv="DomainObject.Predmet.DatumOsnivanja_1">12.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St-645/2017</izvorni_sadrzaj>
    <derivirana_varijabla naziv="DomainObject.Predmet.OznakaBroj_1">St-645/2017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SAPOR d.o.o. za građenje</izvorni_sadrzaj>
    <derivirana_varijabla naziv="DomainObject.Predmet.ProtustrankaFormated_1">  SAPOR d.o.o. za građenje</derivirana_varijabla>
  </DomainObject.Predmet.ProtustrankaFormated>
  <DomainObject.Predmet.ProtustrankaFormatedOIB>
    <izvorni_sadrzaj>  SAPOR d.o.o. za građenje, OIB 82948198557</izvorni_sadrzaj>
    <derivirana_varijabla naziv="DomainObject.Predmet.ProtustrankaFormatedOIB_1">  SAPOR d.o.o. za građenje, OIB 82948198557</derivirana_varijabla>
  </DomainObject.Predmet.ProtustrankaFormatedOIB>
  <DomainObject.Predmet.ProtustrankaFormatedWithAdress>
    <izvorni_sadrzaj> SAPOR d.o.o. za građenje, Put Brodarice 6, 21000 Split</izvorni_sadrzaj>
    <derivirana_varijabla naziv="DomainObject.Predmet.ProtustrankaFormatedWithAdress_1"> SAPOR d.o.o. za građenje, Put Brodarice 6, 21000 Split</derivirana_varijabla>
  </DomainObject.Predmet.ProtustrankaFormatedWithAdress>
  <DomainObject.Predmet.ProtustrankaFormatedWithAdressOIB>
    <izvorni_sadrzaj> SAPOR d.o.o. za građenje, OIB 82948198557, Put Brodarice 6, 21000 Split</izvorni_sadrzaj>
    <derivirana_varijabla naziv="DomainObject.Predmet.ProtustrankaFormatedWithAdressOIB_1"> SAPOR d.o.o. za građenje, OIB 82948198557, Put Brodarice 6, 21000 Split</derivirana_varijabla>
  </DomainObject.Predmet.ProtustrankaFormatedWithAdressOIB>
  <DomainObject.Predmet.ProtustrankaWithAdress>
    <izvorni_sadrzaj>SAPOR d.o.o. za građenje Put Brodarice 6, 21000 Split</izvorni_sadrzaj>
    <derivirana_varijabla naziv="DomainObject.Predmet.ProtustrankaWithAdress_1">SAPOR d.o.o. za građenje Put Brodarice 6, 21000 Split</derivirana_varijabla>
  </DomainObject.Predmet.ProtustrankaWithAdress>
  <DomainObject.Predmet.ProtustrankaWithAdressOIB>
    <izvorni_sadrzaj>SAPOR d.o.o. za građenje, OIB 82948198557, Put Brodarice 6, 21000 Split</izvorni_sadrzaj>
    <derivirana_varijabla naziv="DomainObject.Predmet.ProtustrankaWithAdressOIB_1">SAPOR d.o.o. za građenje, OIB 82948198557, Put Brodarice 6, 21000 Split</derivirana_varijabla>
  </DomainObject.Predmet.ProtustrankaWithAdressOIB>
  <DomainObject.Predmet.ProtustrankaNazivFormated>
    <izvorni_sadrzaj>SAPOR d.o.o. za građenje</izvorni_sadrzaj>
    <derivirana_varijabla naziv="DomainObject.Predmet.ProtustrankaNazivFormated_1">SAPOR d.o.o. za građenje</derivirana_varijabla>
  </DomainObject.Predmet.ProtustrankaNazivFormated>
  <DomainObject.Predmet.ProtustrankaNazivFormatedOIB>
    <izvorni_sadrzaj>SAPOR d.o.o. za građenje, OIB 82948198557</izvorni_sadrzaj>
    <derivirana_varijabla naziv="DomainObject.Predmet.ProtustrankaNazivFormatedOIB_1">SAPOR d.o.o. za građenje, OIB 82948198557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23538053.78</izvorni_sadrzaj>
    <derivirana_varijabla naziv="DomainObject.Predmet.TrenutnaVrijednost_1">23538053.78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SAPOR d.o.o. za građenje</item>
    </izvorni_sadrzaj>
    <derivirana_varijabla naziv="DomainObject.Predmet.ProtuStrankaListFormated_1">
      <item>SAPOR d.o.o. za građenje</item>
    </derivirana_varijabla>
  </DomainObject.Predmet.ProtuStrankaListFormated>
  <DomainObject.Predmet.ProtuStrankaListFormatedOIB>
    <izvorni_sadrzaj>
      <item>SAPOR d.o.o. za građenje, OIB 82948198557</item>
    </izvorni_sadrzaj>
    <derivirana_varijabla naziv="DomainObject.Predmet.ProtuStrankaListFormatedOIB_1">
      <item>SAPOR d.o.o. za građenje, OIB 82948198557</item>
    </derivirana_varijabla>
  </DomainObject.Predmet.ProtuStrankaListFormatedOIB>
  <DomainObject.Predmet.ProtuStrankaListFormatedWithAdress>
    <izvorni_sadrzaj>
      <item>SAPOR d.o.o. za građenje, Put Brodarice 6, 21000 Split</item>
    </izvorni_sadrzaj>
    <derivirana_varijabla naziv="DomainObject.Predmet.ProtuStrankaListFormatedWithAdress_1">
      <item>SAPOR d.o.o. za građenje, Put Brodarice 6, 21000 Split</item>
    </derivirana_varijabla>
  </DomainObject.Predmet.ProtuStrankaListFormatedWithAdress>
  <DomainObject.Predmet.ProtuStrankaListFormatedWithAdressOIB>
    <izvorni_sadrzaj>
      <item>SAPOR d.o.o. za građenje, OIB 82948198557, Put Brodarice 6, 21000 Split</item>
    </izvorni_sadrzaj>
    <derivirana_varijabla naziv="DomainObject.Predmet.ProtuStrankaListFormatedWithAdressOIB_1">
      <item>SAPOR d.o.o. za građenje, OIB 82948198557, Put Brodarice 6, 21000 Split</item>
    </derivirana_varijabla>
  </DomainObject.Predmet.ProtuStrankaListFormatedWithAdressOIB>
  <DomainObject.Predmet.ProtuStrankaListNazivFormated>
    <izvorni_sadrzaj>
      <item>SAPOR d.o.o. za građenje</item>
    </izvorni_sadrzaj>
    <derivirana_varijabla naziv="DomainObject.Predmet.ProtuStrankaListNazivFormated_1">
      <item>SAPOR d.o.o. za građenje</item>
    </derivirana_varijabla>
  </DomainObject.Predmet.ProtuStrankaListNazivFormated>
  <DomainObject.Predmet.ProtuStrankaListNazivFormatedOIB>
    <izvorni_sadrzaj>
      <item>SAPOR d.o.o. za građenje, OIB 82948198557</item>
    </izvorni_sadrzaj>
    <derivirana_varijabla naziv="DomainObject.Predmet.ProtuStrankaListNazivFormatedOIB_1">
      <item>SAPOR d.o.o. za građenje, OIB 82948198557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kolovoza 2017.</izvorni_sadrzaj>
    <derivirana_varijabla naziv="DomainObject.Datum_1">28.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SAPOR d.o.o. za građenje</izvorni_sadrzaj>
    <derivirana_varijabla naziv="DomainObject.Predmet.ProtustrankaIDrugi_1">SAPOR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SAPOR d.o.o. za građenje, OIB 82948198557, Put Brodarice 6, 21000 Split</izvorni_sadrzaj>
    <derivirana_varijabla naziv="DomainObject.Predmet.ProtustrankaIDrugiAdressOIB_1">SAPOR d.o.o. za građenje, OIB 82948198557, Put Brodarice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SAPOR d.o.o. za građenje</item>
      <item>FINANCIJSKA AGENCIJA, RC SPLIT</item>
    </izvorni_sadrzaj>
    <derivirana_varijabla naziv="DomainObject.Predmet.SudioniciListNaziv_1">
      <item>SAPOR d.o.o. za građenje</item>
      <item>FINANCIJSKA AGENCIJA, RC SPLIT</item>
    </derivirana_varijabla>
  </DomainObject.Predmet.SudioniciListNaziv>
  <DomainObject.Predmet.SudioniciListAdressOIB>
    <izvorni_sadrzaj>
      <item>SAPOR d.o.o. za građenje, OIB 82948198557, Put Brodarice 6,21000 Split</item>
      <item>FINANCIJSKA AGENCIJA, RC SPLIT, OIB 85821130368, Mažuranićevo šetalište 24 b,21000 Split</item>
    </izvorni_sadrzaj>
    <derivirana_varijabla naziv="DomainObject.Predmet.SudioniciListAdressOIB_1">
      <item>SAPOR d.o.o. za građenje, OIB 82948198557, Put Brodarice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82948198557</item>
      <item>, OIB 85821130368</item>
    </izvorni_sadrzaj>
    <derivirana_varijabla naziv="DomainObject.Predmet.SudioniciListNazivOIB_1">
      <item>, OIB 82948198557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DEE57DF-BBD8-4E82-A4F8-58E7A54F5E0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342</properties:Words>
  <properties:Characters>1860</properties:Characters>
  <properties:Lines>48</properties:Lines>
  <properties:Paragraphs>16</properties:Paragraphs>
  <properties:TotalTime>700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4</vt:i4>
      </vt:variant>
    </vt:vector>
  </properties:HeadingPairs>
  <properties:TitlesOfParts>
    <vt:vector size="5" baseType="lpstr">
      <vt:lpstr/>
      <vt:lpstr>/</vt:lpstr>
      <vt:lpstr/>
      <vt:lpstr>REPUBLIKA HRVATSKA</vt:lpstr>
      <vt:lpstr>        </vt:lpstr>
    </vt:vector>
  </properties:TitlesOfParts>
  <properties:LinksUpToDate>false</properties:LinksUpToDate>
  <properties:CharactersWithSpaces>2252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2017-08-28T06:08:00Z</cp:lastPrinted>
  <dcterms:modified xmlns:xsi="http://www.w3.org/2001/XMLSchema-instance" xsi:type="dcterms:W3CDTF">2017-08-28T06:09:00Z</dcterms:modified>
  <cp:revision>249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