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b1ea22" w14:paraId="eb1ea22" w:rsidRDefault="007E5B46" w:rsidP="007E5B46" w:rsidR="007E5B46" w:rsidRPr="006A298F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b/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395605</wp:posOffset>
            </wp:positionH>
            <wp:positionV relativeFrom="paragraph">
              <wp:posOffset>-8255</wp:posOffset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6A298F">
      <w:pPr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6A298F">
      <w:pPr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7E5B46" w:rsidP="007E5B46" w:rsidR="007E5B46" w:rsidRPr="006A298F">
      <w:pPr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7E5B46" w:rsidP="007E5B46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</w:p>
    <w:p w:rsidRDefault="007E5B46" w:rsidP="007E5B46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6A298F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7E5B46" w:rsidP="007E5B46" w:rsidR="007E5B46" w:rsidRPr="0026231C">
      <w:pPr>
        <w:jc w:val="center"/>
        <w:rPr>
          <w:rFonts w:hAnsi="Times New Roman" w:ascii="Times New Roman"/>
          <w:sz w:val="4"/>
          <w:szCs w:val="4"/>
          <w:lang w:val="hr-HR"/>
        </w:rPr>
      </w:pPr>
    </w:p>
    <w:p w:rsidRDefault="007E5B46" w:rsidP="007E5B46" w:rsidR="007E5B46" w:rsidRPr="006A298F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7E5B46" w:rsidP="007E5B46" w:rsidR="007E5B46" w:rsidRPr="0026231C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  <w:r w:rsidRPr="0026231C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7E5B46" w:rsidP="0026231C" w:rsidR="007E5B46" w:rsidRPr="0026231C">
      <w:pPr>
        <w:pStyle w:val="Bezproreda"/>
        <w:ind w:firstLine="708"/>
        <w:jc w:val="both"/>
        <w:rPr>
          <w:rFonts w:cs="Arial" w:hAnsi="Arial" w:ascii="Arial"/>
          <w:sz w:val="18"/>
          <w:szCs w:val="18"/>
          <w:lang w:val="hr-HR"/>
        </w:rPr>
      </w:pPr>
      <w:r w:rsidRPr="0026231C">
        <w:rPr>
          <w:rFonts w:hAnsi="Times New Roman" w:ascii="Times New Roman"/>
          <w:sz w:val="24"/>
          <w:szCs w:val="24"/>
          <w:lang w:val="hr-HR"/>
        </w:rPr>
        <w:t xml:space="preserve">Trgovački sud u Splitu, po </w:t>
      </w:r>
      <w:r w:rsidR="002E7B09" w:rsidRPr="0026231C">
        <w:rPr>
          <w:rFonts w:hAnsi="Times New Roman" w:ascii="Times New Roman"/>
          <w:sz w:val="24"/>
          <w:szCs w:val="24"/>
          <w:lang w:val="hr-HR"/>
        </w:rPr>
        <w:t>sutkinji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72BBB" w:rsidRPr="0026231C">
        <w:rPr>
          <w:rFonts w:hAnsi="Times New Roman" w:ascii="Times New Roman"/>
          <w:sz w:val="24"/>
          <w:szCs w:val="24"/>
          <w:lang w:val="hr-HR"/>
        </w:rPr>
        <w:t>Ani Golub Gruić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072BBB" w:rsidRPr="0026231C">
        <w:rPr>
          <w:rFonts w:hAnsi="Times New Roman" w:ascii="Times New Roman"/>
          <w:sz w:val="24"/>
          <w:szCs w:val="24"/>
          <w:lang w:val="hr-HR"/>
        </w:rPr>
        <w:t>Jadranka Basića</w:t>
      </w:r>
      <w:r w:rsidR="002E7B09" w:rsidRPr="0026231C">
        <w:rPr>
          <w:rFonts w:hAnsi="Times New Roman" w:ascii="Times New Roman"/>
          <w:sz w:val="24"/>
          <w:szCs w:val="24"/>
          <w:lang w:val="hr-HR"/>
        </w:rPr>
        <w:t xml:space="preserve">, u postupku 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povodom zahtjeva </w:t>
      </w:r>
      <w:r w:rsidR="002E7B09" w:rsidRPr="0026231C">
        <w:rPr>
          <w:rFonts w:hAnsi="Times New Roman" w:ascii="Times New Roman"/>
          <w:sz w:val="24"/>
          <w:szCs w:val="24"/>
          <w:lang w:val="hr-HR"/>
        </w:rPr>
        <w:t>FINANCIJSKE AGENCIJE, Regionalnog centra</w:t>
      </w:r>
      <w:r w:rsidR="008C2EC2" w:rsidRPr="0026231C">
        <w:rPr>
          <w:rFonts w:hAnsi="Times New Roman" w:ascii="Times New Roman"/>
          <w:sz w:val="24"/>
          <w:szCs w:val="24"/>
          <w:lang w:val="hr-HR"/>
        </w:rPr>
        <w:t xml:space="preserve"> Split, Podružnica Split</w:t>
      </w:r>
      <w:r w:rsidR="002E7B09" w:rsidRPr="0026231C">
        <w:rPr>
          <w:rFonts w:hAnsi="Times New Roman" w:ascii="Times New Roman"/>
          <w:sz w:val="24"/>
          <w:szCs w:val="24"/>
          <w:lang w:val="hr-HR"/>
        </w:rPr>
        <w:t xml:space="preserve">, Mažuranićevo šetalište 24 b, </w:t>
      </w:r>
      <w:r w:rsidR="008C2EC2" w:rsidRPr="0026231C">
        <w:rPr>
          <w:rFonts w:hAnsi="Times New Roman" w:ascii="Times New Roman"/>
          <w:sz w:val="24"/>
          <w:szCs w:val="24"/>
          <w:lang w:val="hr-HR"/>
        </w:rPr>
        <w:t>OIB: 85821130368</w:t>
      </w:r>
      <w:r w:rsidR="002E7B09" w:rsidRPr="0026231C">
        <w:rPr>
          <w:rFonts w:hAnsi="Times New Roman" w:ascii="Times New Roman"/>
          <w:sz w:val="24"/>
          <w:szCs w:val="24"/>
          <w:lang w:val="hr-HR"/>
        </w:rPr>
        <w:t xml:space="preserve"> za provedbu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 skraćenog stečajnog postupka nad </w:t>
      </w:r>
      <w:r w:rsidR="00357C50" w:rsidRPr="00357C50">
        <w:rPr>
          <w:rFonts w:hAnsi="Times New Roman" w:ascii="Times New Roman"/>
          <w:color w:themeColor="text1" w:val="000000"/>
          <w:sz w:val="24"/>
          <w:szCs w:val="24"/>
        </w:rPr>
        <w:t>CONTABILI d.o.o., OIB: 82895781850, Split, Mažuranićevo šetalište 12 A</w:t>
      </w:r>
      <w:r w:rsidRPr="00FF1E0D">
        <w:rPr>
          <w:rFonts w:hAnsi="Times New Roman" w:ascii="Times New Roman"/>
          <w:sz w:val="24"/>
          <w:szCs w:val="24"/>
          <w:lang w:val="hr-HR"/>
        </w:rPr>
        <w:t>,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 dana </w:t>
      </w:r>
      <w:r w:rsidR="00007381">
        <w:rPr>
          <w:rFonts w:hAnsi="Times New Roman" w:ascii="Times New Roman"/>
          <w:sz w:val="24"/>
          <w:szCs w:val="24"/>
          <w:lang w:val="hr-HR"/>
        </w:rPr>
        <w:t>17</w:t>
      </w:r>
      <w:r w:rsidR="002002FD" w:rsidRPr="0026231C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26231C" w:rsidRPr="0026231C">
        <w:rPr>
          <w:rFonts w:hAnsi="Times New Roman" w:ascii="Times New Roman"/>
          <w:sz w:val="24"/>
          <w:szCs w:val="24"/>
          <w:lang w:val="hr-HR"/>
        </w:rPr>
        <w:t>studenog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4F0848" w:rsidRPr="0026231C">
        <w:rPr>
          <w:rFonts w:hAnsi="Times New Roman" w:ascii="Times New Roman"/>
          <w:sz w:val="24"/>
          <w:szCs w:val="24"/>
          <w:lang w:val="hr-HR"/>
        </w:rPr>
        <w:t>7</w:t>
      </w:r>
      <w:r w:rsidRPr="0026231C">
        <w:rPr>
          <w:rFonts w:hAnsi="Times New Roman" w:ascii="Times New Roman"/>
          <w:sz w:val="24"/>
          <w:szCs w:val="24"/>
          <w:lang w:val="hr-HR"/>
        </w:rPr>
        <w:t xml:space="preserve">. godine, </w:t>
      </w:r>
    </w:p>
    <w:p w:rsidRDefault="007E5B46" w:rsidP="007E5B46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6A298F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7E5B46" w:rsidP="0026231C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26231C" w:rsidR="007E5B46" w:rsidRPr="00FF1E0D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357C50" w:rsidRPr="00357C50">
        <w:rPr>
          <w:rFonts w:hAnsi="Times New Roman" w:ascii="Times New Roman"/>
          <w:color w:themeColor="text1" w:val="000000"/>
          <w:sz w:val="24"/>
          <w:szCs w:val="24"/>
        </w:rPr>
        <w:t>CONTABILI d.o.o., OIB: 82895781850, Split, Mažuranićevo šetalište 12 A</w:t>
      </w:r>
      <w:r w:rsidRPr="00FF1E0D">
        <w:rPr>
          <w:rFonts w:hAnsi="Times New Roman" w:ascii="Times New Roman"/>
          <w:sz w:val="24"/>
          <w:szCs w:val="24"/>
          <w:lang w:val="hr-HR"/>
        </w:rPr>
        <w:t>.</w:t>
      </w:r>
    </w:p>
    <w:p w:rsidRDefault="007E5B46" w:rsidP="002002FD" w:rsidR="007E5B46" w:rsidRPr="006A298F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2E7B09" w:rsidP="00FF1E0D" w:rsidR="007E5B46" w:rsidRPr="006A298F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Dana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357C50">
        <w:rPr>
          <w:rFonts w:hAnsi="Times New Roman" w:ascii="Times New Roman"/>
          <w:sz w:val="24"/>
          <w:szCs w:val="24"/>
          <w:lang w:val="hr-HR"/>
        </w:rPr>
        <w:t>27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007381">
        <w:rPr>
          <w:rFonts w:hAnsi="Times New Roman" w:ascii="Times New Roman"/>
          <w:sz w:val="24"/>
          <w:szCs w:val="24"/>
          <w:lang w:val="hr-HR"/>
        </w:rPr>
        <w:t>lipnja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26231C">
        <w:rPr>
          <w:rFonts w:hAnsi="Times New Roman" w:ascii="Times New Roman"/>
          <w:sz w:val="24"/>
          <w:szCs w:val="24"/>
          <w:lang w:val="hr-HR"/>
        </w:rPr>
        <w:t>7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kod ovoga suda zaprimljen je 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>zahtjev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FINANCIJSKE AGENCIJE, Regionalnog centra Split </w:t>
      </w:r>
      <w:r w:rsidR="00BA11B9" w:rsidRPr="006A298F">
        <w:rPr>
          <w:rFonts w:hAnsi="Times New Roman" w:ascii="Times New Roman"/>
          <w:sz w:val="24"/>
          <w:szCs w:val="24"/>
          <w:lang w:val="hr-HR"/>
        </w:rPr>
        <w:t xml:space="preserve">za provedbu skraćenog stečajnog postupka 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 xml:space="preserve">nad dužnikom </w:t>
      </w:r>
      <w:r w:rsidR="00357C50" w:rsidRPr="00357C50">
        <w:rPr>
          <w:rFonts w:hAnsi="Times New Roman" w:ascii="Times New Roman"/>
          <w:color w:themeColor="text1" w:val="000000"/>
          <w:sz w:val="24"/>
          <w:szCs w:val="24"/>
        </w:rPr>
        <w:t>CONTABILI d.o.o., OIB: 82895781850, Split, Mažuranićevo šetalište 12 A</w:t>
      </w:r>
      <w:r w:rsidR="00A5283A" w:rsidRPr="006A298F"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</w:p>
    <w:p w:rsidRDefault="002E7B09" w:rsidP="007E5B46" w:rsidR="002E7B09" w:rsidRPr="006A298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E7B09" w:rsidP="007E5B46" w:rsidR="002E7B09" w:rsidRPr="006A298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Nakon što je utvrdio da su</w:t>
      </w:r>
      <w:r w:rsidRPr="006A298F">
        <w:rPr>
          <w:lang w:val="hr-HR"/>
        </w:rPr>
        <w:t xml:space="preserve">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</w:t>
      </w:r>
      <w:r w:rsidR="00A5283A" w:rsidRPr="006A298F">
        <w:rPr>
          <w:rFonts w:hAnsi="Times New Roman" w:ascii="Times New Roman"/>
          <w:sz w:val="24"/>
          <w:szCs w:val="24"/>
          <w:lang w:val="hr-HR"/>
        </w:rPr>
        <w:t>SZ-a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, ovaj sud je temeljem odredbe čl. 430. SZ-a na mrežnoj stranici e-Oglasna ploča sudova </w:t>
      </w:r>
      <w:r w:rsidR="00007381">
        <w:rPr>
          <w:rFonts w:hAnsi="Times New Roman" w:ascii="Times New Roman"/>
          <w:sz w:val="24"/>
          <w:szCs w:val="24"/>
          <w:lang w:val="hr-HR"/>
        </w:rPr>
        <w:t>3</w:t>
      </w:r>
      <w:r w:rsidR="006B65C9" w:rsidRPr="006A298F">
        <w:rPr>
          <w:rFonts w:hAnsi="Times New Roman" w:ascii="Times New Roman"/>
          <w:sz w:val="24"/>
          <w:szCs w:val="24"/>
          <w:lang w:val="hr-HR"/>
        </w:rPr>
        <w:t>.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07381">
        <w:rPr>
          <w:rFonts w:hAnsi="Times New Roman" w:ascii="Times New Roman"/>
          <w:sz w:val="24"/>
          <w:szCs w:val="24"/>
          <w:lang w:val="hr-HR"/>
        </w:rPr>
        <w:t>studenoga</w:t>
      </w:r>
      <w:r w:rsidR="006B65C9"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6A298F">
        <w:rPr>
          <w:rFonts w:hAnsi="Times New Roman" w:ascii="Times New Roman"/>
          <w:sz w:val="24"/>
          <w:szCs w:val="24"/>
          <w:lang w:val="hr-HR"/>
        </w:rPr>
        <w:t>201</w:t>
      </w:r>
      <w:r w:rsidR="0026231C">
        <w:rPr>
          <w:rFonts w:hAnsi="Times New Roman" w:ascii="Times New Roman"/>
          <w:sz w:val="24"/>
          <w:szCs w:val="24"/>
          <w:lang w:val="hr-HR"/>
        </w:rPr>
        <w:t>7</w:t>
      </w:r>
      <w:r w:rsidRPr="006A298F">
        <w:rPr>
          <w:rFonts w:hAnsi="Times New Roman" w:ascii="Times New Roman"/>
          <w:sz w:val="24"/>
          <w:szCs w:val="24"/>
          <w:lang w:val="hr-HR"/>
        </w:rPr>
        <w:t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7E5B46" w:rsidP="002E7B09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A298F" w:rsidP="0026231C" w:rsidR="00F10548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ab/>
        <w:t xml:space="preserve">Dana </w:t>
      </w:r>
      <w:r w:rsidR="00007381">
        <w:rPr>
          <w:rFonts w:hAnsi="Times New Roman" w:ascii="Times New Roman"/>
          <w:sz w:val="24"/>
          <w:szCs w:val="24"/>
          <w:lang w:val="hr-HR"/>
        </w:rPr>
        <w:t>16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007381">
        <w:rPr>
          <w:rFonts w:hAnsi="Times New Roman" w:ascii="Times New Roman"/>
          <w:sz w:val="24"/>
          <w:szCs w:val="24"/>
          <w:lang w:val="hr-HR"/>
        </w:rPr>
        <w:t>studenoga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26231C">
        <w:rPr>
          <w:rFonts w:hAnsi="Times New Roman" w:ascii="Times New Roman"/>
          <w:sz w:val="24"/>
          <w:szCs w:val="24"/>
          <w:lang w:val="hr-HR"/>
        </w:rPr>
        <w:t>7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="000E3AD7" w:rsidRPr="006A298F">
        <w:rPr>
          <w:rFonts w:hAnsi="Times New Roman" w:ascii="Times New Roman"/>
          <w:sz w:val="24"/>
          <w:szCs w:val="24"/>
          <w:lang w:val="hr-HR"/>
        </w:rPr>
        <w:t>zaprimljen je</w:t>
      </w:r>
      <w:r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E3AD7" w:rsidRPr="006A298F">
        <w:rPr>
          <w:rFonts w:hAnsi="Times New Roman" w:ascii="Times New Roman"/>
          <w:sz w:val="24"/>
          <w:szCs w:val="24"/>
          <w:lang w:val="hr-HR"/>
        </w:rPr>
        <w:t>prijedlog predlagatelja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 xml:space="preserve"> Republik</w:t>
      </w:r>
      <w:r w:rsidR="000E3AD7" w:rsidRPr="006A298F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 xml:space="preserve"> Hrvatsk</w:t>
      </w:r>
      <w:r w:rsidR="000E3AD7" w:rsidRPr="006A298F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>, Ministarstv</w:t>
      </w:r>
      <w:r w:rsidR="000E3AD7" w:rsidRPr="006A298F">
        <w:rPr>
          <w:rFonts w:hAnsi="Times New Roman" w:ascii="Times New Roman"/>
          <w:sz w:val="24"/>
          <w:szCs w:val="24"/>
          <w:lang w:val="hr-HR"/>
        </w:rPr>
        <w:t>a</w:t>
      </w:r>
      <w:r w:rsidR="003B2535" w:rsidRPr="006A298F">
        <w:rPr>
          <w:rFonts w:hAnsi="Times New Roman" w:ascii="Times New Roman"/>
          <w:sz w:val="24"/>
          <w:szCs w:val="24"/>
          <w:lang w:val="hr-HR"/>
        </w:rPr>
        <w:t xml:space="preserve"> financija </w:t>
      </w:r>
      <w:r w:rsidR="007E5B46" w:rsidRPr="006A298F">
        <w:rPr>
          <w:rFonts w:hAnsi="Times New Roman" w:ascii="Times New Roman"/>
          <w:sz w:val="24"/>
          <w:szCs w:val="24"/>
          <w:lang w:val="hr-HR"/>
        </w:rPr>
        <w:t>za otvaranje stečajnog postupka nad dužnikom</w:t>
      </w:r>
      <w:r w:rsidR="008A2477" w:rsidRPr="006A298F">
        <w:rPr>
          <w:rFonts w:hAnsi="Times New Roman" w:ascii="Times New Roman"/>
          <w:sz w:val="24"/>
          <w:szCs w:val="24"/>
          <w:lang w:val="hr-HR"/>
        </w:rPr>
        <w:t xml:space="preserve"> u kojem u bitnom navodi da</w:t>
      </w:r>
      <w:r w:rsidR="0002108F"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3B2535" w:rsidRPr="006A298F">
        <w:rPr>
          <w:rFonts w:hAnsi="Times New Roman" w:ascii="Times New Roman"/>
          <w:sz w:val="24"/>
          <w:szCs w:val="24"/>
          <w:lang w:val="hr-HR"/>
        </w:rPr>
        <w:t xml:space="preserve">Republika Hrvatska ima dospjelih, a nenamirenih tražbina prema dužniku u ukupnom iznosu od </w:t>
      </w:r>
      <w:r w:rsidR="00007381">
        <w:rPr>
          <w:rFonts w:hAnsi="Times New Roman" w:ascii="Times New Roman"/>
          <w:sz w:val="24"/>
          <w:szCs w:val="24"/>
          <w:lang w:val="hr-HR"/>
        </w:rPr>
        <w:t>1</w:t>
      </w:r>
      <w:r w:rsidR="00357C50">
        <w:rPr>
          <w:rFonts w:hAnsi="Times New Roman" w:ascii="Times New Roman"/>
          <w:sz w:val="24"/>
          <w:szCs w:val="24"/>
          <w:lang w:val="hr-HR"/>
        </w:rPr>
        <w:t>79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>.</w:t>
      </w:r>
      <w:r w:rsidR="00357C50">
        <w:rPr>
          <w:rFonts w:hAnsi="Times New Roman" w:ascii="Times New Roman"/>
          <w:sz w:val="24"/>
          <w:szCs w:val="24"/>
          <w:lang w:val="hr-HR"/>
        </w:rPr>
        <w:t>691</w:t>
      </w:r>
      <w:r w:rsidR="000B16C9" w:rsidRPr="006A298F">
        <w:rPr>
          <w:rFonts w:hAnsi="Times New Roman" w:ascii="Times New Roman"/>
          <w:sz w:val="24"/>
          <w:szCs w:val="24"/>
          <w:lang w:val="hr-HR"/>
        </w:rPr>
        <w:t>,</w:t>
      </w:r>
      <w:r w:rsidR="00357C50">
        <w:rPr>
          <w:rFonts w:hAnsi="Times New Roman" w:ascii="Times New Roman"/>
          <w:sz w:val="24"/>
          <w:szCs w:val="24"/>
          <w:lang w:val="hr-HR"/>
        </w:rPr>
        <w:t>04</w:t>
      </w:r>
      <w:r w:rsidR="003B2535" w:rsidRPr="006A298F">
        <w:rPr>
          <w:rFonts w:hAnsi="Times New Roman" w:ascii="Times New Roman"/>
          <w:sz w:val="24"/>
          <w:szCs w:val="24"/>
          <w:lang w:val="hr-HR"/>
        </w:rPr>
        <w:t xml:space="preserve"> kn</w:t>
      </w:r>
      <w:r w:rsidR="00F10548" w:rsidRPr="006A298F">
        <w:rPr>
          <w:rFonts w:hAnsi="Times New Roman" w:ascii="Times New Roman"/>
          <w:sz w:val="24"/>
          <w:szCs w:val="24"/>
          <w:lang w:val="hr-HR"/>
        </w:rPr>
        <w:t>.</w:t>
      </w:r>
    </w:p>
    <w:p w:rsidRDefault="004F0848" w:rsidP="004F0848" w:rsidR="004F0848" w:rsidRPr="006A298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3BF2" w:rsidP="00007381" w:rsidR="00007381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 xml:space="preserve">U privitku prijedloga predlagatelj </w:t>
      </w:r>
      <w:r w:rsidR="006A298F">
        <w:rPr>
          <w:rFonts w:hAnsi="Times New Roman" w:ascii="Times New Roman"/>
          <w:sz w:val="24"/>
          <w:szCs w:val="24"/>
          <w:lang w:val="hr-HR"/>
        </w:rPr>
        <w:t xml:space="preserve">Republika Hrvatska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dostavlja prijedlog za otvaranje stečajnog postupka na propisanom obrascu (list </w:t>
      </w:r>
      <w:r w:rsidR="00007381">
        <w:rPr>
          <w:rFonts w:hAnsi="Times New Roman" w:ascii="Times New Roman"/>
          <w:sz w:val="24"/>
          <w:szCs w:val="24"/>
          <w:lang w:val="hr-HR"/>
        </w:rPr>
        <w:t>1</w:t>
      </w:r>
      <w:r w:rsidR="00357C50">
        <w:rPr>
          <w:rFonts w:hAnsi="Times New Roman" w:ascii="Times New Roman"/>
          <w:sz w:val="24"/>
          <w:szCs w:val="24"/>
          <w:lang w:val="hr-HR"/>
        </w:rPr>
        <w:t>0</w:t>
      </w:r>
      <w:r w:rsidRPr="006A298F">
        <w:rPr>
          <w:rFonts w:hAnsi="Times New Roman" w:ascii="Times New Roman"/>
          <w:sz w:val="24"/>
          <w:szCs w:val="24"/>
          <w:lang w:val="hr-HR"/>
        </w:rPr>
        <w:t>-</w:t>
      </w:r>
      <w:r w:rsidR="0026231C">
        <w:rPr>
          <w:rFonts w:hAnsi="Times New Roman" w:ascii="Times New Roman"/>
          <w:sz w:val="24"/>
          <w:szCs w:val="24"/>
          <w:lang w:val="hr-HR"/>
        </w:rPr>
        <w:t>1</w:t>
      </w:r>
      <w:r w:rsidR="00357C50">
        <w:rPr>
          <w:rFonts w:hAnsi="Times New Roman" w:ascii="Times New Roman"/>
          <w:sz w:val="24"/>
          <w:szCs w:val="24"/>
          <w:lang w:val="hr-HR"/>
        </w:rPr>
        <w:t>1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spisa), stanje računa poreznog obveznika na dan </w:t>
      </w:r>
      <w:r w:rsidR="00007381">
        <w:rPr>
          <w:rFonts w:hAnsi="Times New Roman" w:ascii="Times New Roman"/>
          <w:sz w:val="24"/>
          <w:szCs w:val="24"/>
          <w:lang w:val="hr-HR"/>
        </w:rPr>
        <w:t>06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007381">
        <w:rPr>
          <w:rFonts w:hAnsi="Times New Roman" w:ascii="Times New Roman"/>
          <w:sz w:val="24"/>
          <w:szCs w:val="24"/>
          <w:lang w:val="hr-HR"/>
        </w:rPr>
        <w:t>studenog</w:t>
      </w:r>
      <w:r w:rsidR="00952C06" w:rsidRPr="006A298F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6A298F">
        <w:rPr>
          <w:rFonts w:hAnsi="Times New Roman" w:ascii="Times New Roman"/>
          <w:sz w:val="24"/>
          <w:szCs w:val="24"/>
          <w:lang w:val="hr-HR"/>
        </w:rPr>
        <w:t>201</w:t>
      </w:r>
      <w:r w:rsidR="0026231C">
        <w:rPr>
          <w:rFonts w:hAnsi="Times New Roman" w:ascii="Times New Roman"/>
          <w:sz w:val="24"/>
          <w:szCs w:val="24"/>
          <w:lang w:val="hr-HR"/>
        </w:rPr>
        <w:t>7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952C06" w:rsidRPr="006A298F">
        <w:rPr>
          <w:rFonts w:hAnsi="Times New Roman" w:ascii="Times New Roman"/>
          <w:sz w:val="24"/>
          <w:szCs w:val="24"/>
          <w:lang w:val="hr-HR"/>
        </w:rPr>
        <w:t xml:space="preserve">godine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(list </w:t>
      </w:r>
      <w:r w:rsidR="0026231C">
        <w:rPr>
          <w:rFonts w:hAnsi="Times New Roman" w:ascii="Times New Roman"/>
          <w:sz w:val="24"/>
          <w:szCs w:val="24"/>
          <w:lang w:val="hr-HR"/>
        </w:rPr>
        <w:t>1</w:t>
      </w:r>
      <w:r w:rsidR="00357C50">
        <w:rPr>
          <w:rFonts w:hAnsi="Times New Roman" w:ascii="Times New Roman"/>
          <w:sz w:val="24"/>
          <w:szCs w:val="24"/>
          <w:lang w:val="hr-HR"/>
        </w:rPr>
        <w:t>4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 xml:space="preserve"> spisa),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godišnji financijski izvještaj za </w:t>
      </w:r>
    </w:p>
    <w:p w:rsidRDefault="00007381" w:rsidP="00007381" w:rsidR="00007381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07381" w:rsidP="00007381" w:rsidR="00007381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0EA6" w:rsidP="00007381" w:rsidR="000D1639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201</w:t>
      </w:r>
      <w:r w:rsidR="00357C50">
        <w:rPr>
          <w:rFonts w:hAnsi="Times New Roman" w:ascii="Times New Roman"/>
          <w:sz w:val="24"/>
          <w:szCs w:val="24"/>
          <w:lang w:val="hr-HR"/>
        </w:rPr>
        <w:t xml:space="preserve">5. 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godinu (list </w:t>
      </w:r>
      <w:r w:rsidR="0026231C">
        <w:rPr>
          <w:rFonts w:hAnsi="Times New Roman" w:ascii="Times New Roman"/>
          <w:sz w:val="24"/>
          <w:szCs w:val="24"/>
          <w:lang w:val="hr-HR"/>
        </w:rPr>
        <w:t>1</w:t>
      </w:r>
      <w:r w:rsidR="00FF1E0D">
        <w:rPr>
          <w:rFonts w:hAnsi="Times New Roman" w:ascii="Times New Roman"/>
          <w:sz w:val="24"/>
          <w:szCs w:val="24"/>
          <w:lang w:val="hr-HR"/>
        </w:rPr>
        <w:t>6</w:t>
      </w:r>
      <w:r w:rsidR="00357C50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6A298F">
        <w:rPr>
          <w:rFonts w:hAnsi="Times New Roman" w:ascii="Times New Roman"/>
          <w:sz w:val="24"/>
          <w:szCs w:val="24"/>
          <w:lang w:val="hr-HR"/>
        </w:rPr>
        <w:t>spisa)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>,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te </w:t>
      </w:r>
      <w:r w:rsidR="003B2535" w:rsidRPr="006A298F">
        <w:rPr>
          <w:rFonts w:hAnsi="Times New Roman" w:ascii="Times New Roman"/>
          <w:sz w:val="24"/>
          <w:szCs w:val="24"/>
          <w:lang w:val="hr-HR"/>
        </w:rPr>
        <w:t>predlaže obustavu skraćenog stečajnog postupka i donošenje rješenja o pokretanju prethodnog postupka, odnosno donošenje rješenja o otvaranju stečajnog postupka.</w:t>
      </w:r>
    </w:p>
    <w:p w:rsidRDefault="003B2535" w:rsidP="00072BBB" w:rsidR="003B2535" w:rsidRPr="006A298F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A298F" w:rsidP="006A298F" w:rsidR="000D163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 xml:space="preserve">Kako u konkretnom slučaju nisu ispunjene pretpostavke za provedbu skraćenog stečajnog postupka, budući </w:t>
      </w:r>
      <w:r w:rsidR="009363ED">
        <w:rPr>
          <w:rFonts w:hAnsi="Times New Roman" w:ascii="Times New Roman"/>
          <w:sz w:val="24"/>
          <w:szCs w:val="24"/>
          <w:lang w:val="hr-HR"/>
        </w:rPr>
        <w:t xml:space="preserve">da je </w:t>
      </w:r>
      <w:r w:rsidRPr="006A298F">
        <w:rPr>
          <w:rFonts w:hAnsi="Times New Roman" w:ascii="Times New Roman"/>
          <w:sz w:val="24"/>
          <w:szCs w:val="24"/>
          <w:lang w:val="hr-HR"/>
        </w:rPr>
        <w:t>vjerovn</w:t>
      </w:r>
      <w:r w:rsidR="009363ED">
        <w:rPr>
          <w:rFonts w:hAnsi="Times New Roman" w:ascii="Times New Roman"/>
          <w:sz w:val="24"/>
          <w:szCs w:val="24"/>
          <w:lang w:val="hr-HR"/>
        </w:rPr>
        <w:t xml:space="preserve">ik </w:t>
      </w:r>
      <w:r w:rsidRPr="006A298F">
        <w:rPr>
          <w:rFonts w:hAnsi="Times New Roman" w:ascii="Times New Roman"/>
          <w:sz w:val="24"/>
          <w:szCs w:val="24"/>
          <w:lang w:val="hr-HR"/>
        </w:rPr>
        <w:t>Republika Hrvatska predložil</w:t>
      </w:r>
      <w:r w:rsidR="009363ED">
        <w:rPr>
          <w:rFonts w:hAnsi="Times New Roman" w:ascii="Times New Roman"/>
          <w:sz w:val="24"/>
          <w:szCs w:val="24"/>
          <w:lang w:val="hr-HR"/>
        </w:rPr>
        <w:t>a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otvaranje stečajnog postupka (a temeljem odredbe čl. 114. st. 3. SZ-a Republika Hrvatska oslobođena je plaćanja predujma za namirenje troškova stečajnog postupka), to je temeljem odredbe čl. 433. i 435. st. 2. SZ-a odlučeno kao u izreci ovog rješenja.</w:t>
      </w:r>
    </w:p>
    <w:p w:rsidRDefault="006A298F" w:rsidP="006A298F" w:rsidR="006A298F" w:rsidRPr="006A298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D1639" w:rsidP="00BF1C57" w:rsidR="000D1639" w:rsidRPr="006A298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7E5B46" w:rsidP="007E5B46" w:rsidR="007E5B46" w:rsidRPr="006A298F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</w:r>
      <w:r w:rsidRPr="006A298F"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007381">
        <w:rPr>
          <w:rFonts w:hAnsi="Times New Roman" w:ascii="Times New Roman"/>
          <w:sz w:val="24"/>
          <w:szCs w:val="24"/>
          <w:lang w:val="hr-HR"/>
        </w:rPr>
        <w:t>17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26231C">
        <w:rPr>
          <w:rFonts w:hAnsi="Times New Roman" w:ascii="Times New Roman"/>
          <w:sz w:val="24"/>
          <w:szCs w:val="24"/>
          <w:lang w:val="hr-HR"/>
        </w:rPr>
        <w:t>studenog</w:t>
      </w:r>
      <w:r w:rsidR="004F0848" w:rsidRPr="006A298F">
        <w:rPr>
          <w:rFonts w:hAnsi="Times New Roman" w:ascii="Times New Roman"/>
          <w:sz w:val="24"/>
          <w:szCs w:val="24"/>
          <w:lang w:val="hr-HR"/>
        </w:rPr>
        <w:t xml:space="preserve"> 2017.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godine</w:t>
      </w:r>
    </w:p>
    <w:p w:rsidRDefault="007E5B46" w:rsidP="007E5B46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6A298F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 xml:space="preserve">   </w:t>
      </w:r>
      <w:r w:rsidR="006C276A" w:rsidRPr="006A298F">
        <w:rPr>
          <w:rFonts w:hAnsi="Times New Roman" w:ascii="Times New Roman"/>
          <w:sz w:val="24"/>
          <w:szCs w:val="24"/>
          <w:lang w:val="hr-HR"/>
        </w:rPr>
        <w:tab/>
        <w:t xml:space="preserve">    SUTKINJA</w:t>
      </w:r>
    </w:p>
    <w:p w:rsidRDefault="002002FD" w:rsidP="00FB3008" w:rsidR="00FB3008">
      <w:pPr>
        <w:ind w:firstLine="708" w:left="5664"/>
        <w:rPr>
          <w:rFonts w:hAnsi="Times New Roman" w:ascii="Times New Roman"/>
          <w:sz w:val="24"/>
          <w:szCs w:val="24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ANA GOLUB GRUIĆ</w:t>
      </w:r>
      <w:r w:rsidR="00FB3008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FB3008" w:rsidRPr="00D739C8">
        <w:rPr>
          <w:rFonts w:hAnsi="Times New Roman" w:ascii="Times New Roman"/>
          <w:sz w:val="24"/>
          <w:szCs w:val="24"/>
        </w:rPr>
        <w:t>v.r.</w:t>
      </w:r>
      <w:r w:rsidR="00FB3008">
        <w:rPr>
          <w:rFonts w:hAnsi="Times New Roman" w:ascii="Times New Roman"/>
          <w:sz w:val="24"/>
          <w:szCs w:val="24"/>
        </w:rPr>
        <w:t xml:space="preserve"> </w:t>
      </w:r>
    </w:p>
    <w:p w:rsidRDefault="00FB3008" w:rsidP="00FB3008" w:rsidR="00FB3008">
      <w:pPr>
        <w:ind w:firstLine="708" w:left="4248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  Za točnost otpravka – ovlašteni službenik</w:t>
      </w:r>
    </w:p>
    <w:p w:rsidRDefault="00FB3008" w:rsidP="00FB3008" w:rsidR="00FB3008" w:rsidRPr="00D739C8">
      <w:pPr>
        <w:ind w:firstLine="708" w:left="5664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Ana Maria Trbulin</w:t>
      </w:r>
    </w:p>
    <w:p w:rsidRDefault="007E5B46" w:rsidP="007E5B46" w:rsidR="007E5B46" w:rsidRPr="006A298F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3A193B" w:rsidRPr="006A298F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2108F" w:rsidP="003A193B" w:rsidR="0002108F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7E5B46" w:rsidRPr="006A298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6A298F"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</w:t>
      </w:r>
      <w:r w:rsidR="0002108F" w:rsidRPr="006A298F">
        <w:rPr>
          <w:rFonts w:hAnsi="Times New Roman" w:ascii="Times New Roman"/>
          <w:sz w:val="24"/>
          <w:szCs w:val="24"/>
          <w:lang w:val="hr-HR"/>
        </w:rPr>
        <w:t>anim putem</w:t>
      </w:r>
      <w:r w:rsidRPr="006A298F">
        <w:rPr>
          <w:rFonts w:hAnsi="Times New Roman" w:ascii="Times New Roman"/>
          <w:sz w:val="24"/>
          <w:szCs w:val="24"/>
          <w:lang w:val="hr-HR"/>
        </w:rPr>
        <w:t xml:space="preserve"> u tri primjerka, a o istoj odlučuje Visoki trgovački sud Republike Hrvatske.</w:t>
      </w:r>
    </w:p>
    <w:p w:rsidRDefault="00072BBB" w:rsidP="00072BBB" w:rsidR="00072BBB" w:rsidRPr="006A298F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72BBB" w:rsidP="00072BBB" w:rsidR="00072BBB" w:rsidRPr="006A298F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2524E" w:rsidP="00072BBB" w:rsidR="0002524E" w:rsidRPr="006A298F">
      <w:pPr>
        <w:spacing w:before="160"/>
        <w:jc w:val="both"/>
        <w:rPr>
          <w:lang w:val="hr-HR"/>
        </w:rPr>
      </w:pPr>
    </w:p>
    <w:sectPr w:rsidSect="00111DC0" w:rsidR="0002524E" w:rsidRPr="006A298F">
      <w:head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2379" w:rsidR="00BE6493">
      <w:r>
        <w:separator/>
      </w:r>
    </w:p>
  </w:endnote>
  <w:endnote w:id="0" w:type="continuationSeparator">
    <w:p w:rsidRDefault="00DB2379" w:rsidR="00BE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2379" w:rsidR="00BE6493">
      <w:r>
        <w:separator/>
      </w:r>
    </w:p>
  </w:footnote>
  <w:footnote w:id="0" w:type="continuationSeparator">
    <w:p w:rsidRDefault="00DB2379" w:rsidR="00BE649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7E5B46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F75523" w:rsidRPr="00F75523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  <w:t xml:space="preserve">      </w:t>
        </w:r>
        <w:r>
          <w:rPr>
            <w:rFonts w:hAnsi="Times New Roman" w:ascii="Times New Roman"/>
          </w:rPr>
          <w:t xml:space="preserve">                              </w:t>
        </w:r>
        <w:r w:rsidRPr="00310E29">
          <w:rPr>
            <w:rFonts w:hAnsi="Times New Roman" w:ascii="Times New Roman"/>
            <w:sz w:val="24"/>
            <w:szCs w:val="24"/>
          </w:rPr>
          <w:t>2</w:t>
        </w:r>
        <w:r w:rsidR="00A97313">
          <w:rPr>
            <w:rFonts w:hAnsi="Times New Roman" w:ascii="Times New Roman"/>
            <w:sz w:val="24"/>
            <w:szCs w:val="24"/>
          </w:rPr>
          <w:t>1</w:t>
        </w:r>
        <w:r>
          <w:rPr>
            <w:rFonts w:hAnsi="Times New Roman" w:ascii="Times New Roman"/>
            <w:sz w:val="24"/>
            <w:szCs w:val="24"/>
          </w:rPr>
          <w:t>. St-</w:t>
        </w:r>
        <w:r w:rsidR="00007381">
          <w:rPr>
            <w:rFonts w:hAnsi="Times New Roman" w:ascii="Times New Roman"/>
            <w:sz w:val="24"/>
            <w:szCs w:val="24"/>
          </w:rPr>
          <w:t>6</w:t>
        </w:r>
        <w:r w:rsidR="00357C50">
          <w:rPr>
            <w:rFonts w:hAnsi="Times New Roman" w:ascii="Times New Roman"/>
            <w:sz w:val="24"/>
            <w:szCs w:val="24"/>
          </w:rPr>
          <w:t>96</w:t>
        </w:r>
        <w:r w:rsidRPr="00310E29">
          <w:rPr>
            <w:rFonts w:hAnsi="Times New Roman" w:ascii="Times New Roman"/>
            <w:sz w:val="24"/>
            <w:szCs w:val="24"/>
          </w:rPr>
          <w:t>/201</w:t>
        </w:r>
        <w:r w:rsidR="0026231C">
          <w:rPr>
            <w:rFonts w:hAnsi="Times New Roman" w:ascii="Times New Roman"/>
            <w:sz w:val="24"/>
            <w:szCs w:val="24"/>
          </w:rPr>
          <w:t>7</w:t>
        </w:r>
        <w:r>
          <w:t xml:space="preserve">                                        </w:t>
        </w:r>
        <w:r>
          <w:tab/>
        </w:r>
      </w:p>
    </w:sdtContent>
  </w:sdt>
  <w:p w:rsidRDefault="00F75523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E5B46" w:rsidR="00F91280" w:rsidRPr="00F91280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F91280">
      <w:rPr>
        <w:rFonts w:hAnsi="Times New Roman" w:ascii="Times New Roman"/>
        <w:sz w:val="24"/>
        <w:szCs w:val="24"/>
        <w:lang w:val="hr-HR"/>
      </w:rPr>
      <w:t>2</w:t>
    </w:r>
    <w:r w:rsidR="00072BBB">
      <w:rPr>
        <w:rFonts w:hAnsi="Times New Roman" w:ascii="Times New Roman"/>
        <w:sz w:val="24"/>
        <w:szCs w:val="24"/>
        <w:lang w:val="hr-HR"/>
      </w:rPr>
      <w:t>1</w:t>
    </w:r>
    <w:r w:rsidRPr="00F91280">
      <w:rPr>
        <w:rFonts w:hAnsi="Times New Roman" w:ascii="Times New Roman"/>
        <w:sz w:val="24"/>
        <w:szCs w:val="24"/>
        <w:lang w:val="hr-HR"/>
      </w:rPr>
      <w:t>. St-</w:t>
    </w:r>
    <w:r w:rsidR="00007381">
      <w:rPr>
        <w:rFonts w:hAnsi="Times New Roman" w:ascii="Times New Roman"/>
        <w:sz w:val="24"/>
        <w:szCs w:val="24"/>
        <w:lang w:val="hr-HR"/>
      </w:rPr>
      <w:t>6</w:t>
    </w:r>
    <w:r w:rsidR="00357C50">
      <w:rPr>
        <w:rFonts w:hAnsi="Times New Roman" w:ascii="Times New Roman"/>
        <w:sz w:val="24"/>
        <w:szCs w:val="24"/>
        <w:lang w:val="hr-HR"/>
      </w:rPr>
      <w:t>96</w:t>
    </w:r>
    <w:r>
      <w:rPr>
        <w:rFonts w:hAnsi="Times New Roman" w:ascii="Times New Roman"/>
        <w:sz w:val="24"/>
        <w:szCs w:val="24"/>
        <w:lang w:val="hr-HR"/>
      </w:rPr>
      <w:t>/201</w:t>
    </w:r>
    <w:r w:rsidR="0026231C">
      <w:rPr>
        <w:rFonts w:hAnsi="Times New Roman" w:ascii="Times New Roman"/>
        <w:sz w:val="24"/>
        <w:szCs w:val="24"/>
        <w:lang w:val="hr-HR"/>
      </w:rPr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41504942"/>
    <w:multiLevelType w:val="hybridMultilevel"/>
    <w:tmpl w:val="8A487540"/>
    <w:lvl w:tplc="8926F5E2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E5B46"/>
    <w:rsid w:val="00007381"/>
    <w:rsid w:val="0002108F"/>
    <w:rsid w:val="0002524E"/>
    <w:rsid w:val="00072BBB"/>
    <w:rsid w:val="000B16C9"/>
    <w:rsid w:val="000D1639"/>
    <w:rsid w:val="000E3AD7"/>
    <w:rsid w:val="00182B81"/>
    <w:rsid w:val="001F4F00"/>
    <w:rsid w:val="002002FD"/>
    <w:rsid w:val="0026231C"/>
    <w:rsid w:val="002E7B09"/>
    <w:rsid w:val="00357C50"/>
    <w:rsid w:val="003A193B"/>
    <w:rsid w:val="003B1C4E"/>
    <w:rsid w:val="003B2535"/>
    <w:rsid w:val="003E1647"/>
    <w:rsid w:val="004F0848"/>
    <w:rsid w:val="005355AF"/>
    <w:rsid w:val="00542727"/>
    <w:rsid w:val="00543BF2"/>
    <w:rsid w:val="005B7B99"/>
    <w:rsid w:val="00650F60"/>
    <w:rsid w:val="006A298F"/>
    <w:rsid w:val="006B65C9"/>
    <w:rsid w:val="006C276A"/>
    <w:rsid w:val="00796FE5"/>
    <w:rsid w:val="007E0EA6"/>
    <w:rsid w:val="007E5B46"/>
    <w:rsid w:val="008A2477"/>
    <w:rsid w:val="008C2EC2"/>
    <w:rsid w:val="009363ED"/>
    <w:rsid w:val="00952C06"/>
    <w:rsid w:val="009F654A"/>
    <w:rsid w:val="00A5283A"/>
    <w:rsid w:val="00A97313"/>
    <w:rsid w:val="00B52E5F"/>
    <w:rsid w:val="00B83DE5"/>
    <w:rsid w:val="00BA11B9"/>
    <w:rsid w:val="00BE6493"/>
    <w:rsid w:val="00BF1C57"/>
    <w:rsid w:val="00C10E6C"/>
    <w:rsid w:val="00CF6E96"/>
    <w:rsid w:val="00D20DEF"/>
    <w:rsid w:val="00D752A9"/>
    <w:rsid w:val="00D8121A"/>
    <w:rsid w:val="00DB2379"/>
    <w:rsid w:val="00DB6121"/>
    <w:rsid w:val="00E06297"/>
    <w:rsid w:val="00F10548"/>
    <w:rsid w:val="00F75523"/>
    <w:rsid w:val="00FB3008"/>
    <w:rsid w:val="00FF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72BBB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Bezproreda" w:type="paragraph">
    <w:name w:val="No Spacing"/>
    <w:uiPriority w:val="1"/>
    <w:qFormat/>
    <w:rsid w:val="0026231C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D20DE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20DEF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20DEF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20DEF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20DEF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72BBB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Bezproreda" w:type="paragraph">
    <w:name w:val="No Spacing"/>
    <w:uiPriority w:val="1"/>
    <w:qFormat/>
    <w:rsid w:val="0026231C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D20DE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20DEF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20DEF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20DEF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20DEF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433609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5101340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61745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9728527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5317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044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896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014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139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2829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studenog 2017.</izvorni_sadrzaj>
    <derivirana_varijabla naziv="DomainObject.DatumDonosenjaOdluke_1">17.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696</izvorni_sadrzaj>
    <derivirana_varijabla naziv="DomainObject.Predmet.Broj_1">696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lipnja 2017.</izvorni_sadrzaj>
    <derivirana_varijabla naziv="DomainObject.Predmet.DatumOsnivanja_1">27.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St-696/2017</izvorni_sadrzaj>
    <derivirana_varijabla naziv="DomainObject.Predmet.OznakaBroj_1">St-696/2017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SZ-a</izvorni_sadrzaj>
    <derivirana_varijabla naziv="DomainObject.Predmet.PrimjedbaSuca_1">Čl. 429. st. 1. SZ-a</derivirana_varijabla>
  </DomainObject.Predmet.PrimjedbaSuca>
  <DomainObject.Predmet.ProtustrankaFormated>
    <izvorni_sadrzaj>  CONTABILI, d.o.o. za trgovinu i poslovne usluge</izvorni_sadrzaj>
    <derivirana_varijabla naziv="DomainObject.Predmet.ProtustrankaFormated_1">  CONTABILI, d.o.o. za trgovinu i poslovne usluge</derivirana_varijabla>
  </DomainObject.Predmet.ProtustrankaFormated>
  <DomainObject.Predmet.ProtustrankaFormatedOIB>
    <izvorni_sadrzaj>  CONTABILI, d.o.o. za trgovinu i poslovne usluge, OIB 82895781850</izvorni_sadrzaj>
    <derivirana_varijabla naziv="DomainObject.Predmet.ProtustrankaFormatedOIB_1">  CONTABILI, d.o.o. za trgovinu i poslovne usluge, OIB 82895781850</derivirana_varijabla>
  </DomainObject.Predmet.ProtustrankaFormatedOIB>
  <DomainObject.Predmet.ProtustrankaFormatedWithAdress>
    <izvorni_sadrzaj> CONTABILI, d.o.o. za trgovinu i poslovne usluge, Mažuranićevo šetalište 12/A, 21000 Split</izvorni_sadrzaj>
    <derivirana_varijabla naziv="DomainObject.Predmet.ProtustrankaFormatedWithAdress_1"> CONTABILI, d.o.o. za trgovinu i poslovne usluge, Mažuranićevo šetalište 12/A, 21000 Split</derivirana_varijabla>
  </DomainObject.Predmet.ProtustrankaFormatedWithAdress>
  <DomainObject.Predmet.ProtustrankaFormatedWithAdressOIB>
    <izvorni_sadrzaj> CONTABILI, d.o.o. za trgovinu i poslovne usluge, OIB 82895781850, Mažuranićevo šetalište 12/A, 21000 Split</izvorni_sadrzaj>
    <derivirana_varijabla naziv="DomainObject.Predmet.ProtustrankaFormatedWithAdressOIB_1"> CONTABILI, d.o.o. za trgovinu i poslovne usluge, OIB 82895781850, Mažuranićevo šetalište 12/A, 21000 Split</derivirana_varijabla>
  </DomainObject.Predmet.ProtustrankaFormatedWithAdressOIB>
  <DomainObject.Predmet.ProtustrankaWithAdress>
    <izvorni_sadrzaj>CONTABILI, d.o.o. za trgovinu i poslovne usluge Mažuranićevo šetalište 12/A, 21000 Split</izvorni_sadrzaj>
    <derivirana_varijabla naziv="DomainObject.Predmet.ProtustrankaWithAdress_1">CONTABILI, d.o.o. za trgovinu i poslovne usluge Mažuranićevo šetalište 12/A, 21000 Split</derivirana_varijabla>
  </DomainObject.Predmet.ProtustrankaWithAdress>
  <DomainObject.Predmet.ProtustrankaWithAdressOIB>
    <izvorni_sadrzaj>CONTABILI, d.o.o. za trgovinu i poslovne usluge, OIB 82895781850, Mažuranićevo šetalište 12/A, 21000 Split</izvorni_sadrzaj>
    <derivirana_varijabla naziv="DomainObject.Predmet.ProtustrankaWithAdressOIB_1">CONTABILI, d.o.o. za trgovinu i poslovne usluge, OIB 82895781850, Mažuranićevo šetalište 12/A, 21000 Split</derivirana_varijabla>
  </DomainObject.Predmet.ProtustrankaWithAdressOIB>
  <DomainObject.Predmet.ProtustrankaNazivFormated>
    <izvorni_sadrzaj>CONTABILI, d.o.o. za trgovinu i poslovne usluge</izvorni_sadrzaj>
    <derivirana_varijabla naziv="DomainObject.Predmet.ProtustrankaNazivFormated_1">CONTABILI, d.o.o. za trgovinu i poslovne usluge</derivirana_varijabla>
  </DomainObject.Predmet.ProtustrankaNazivFormated>
  <DomainObject.Predmet.ProtustrankaNazivFormatedOIB>
    <izvorni_sadrzaj>CONTABILI, d.o.o. za trgovinu i poslovne usluge, OIB 82895781850</izvorni_sadrzaj>
    <derivirana_varijabla naziv="DomainObject.Predmet.ProtustrankaNazivFormatedOIB_1">CONTABILI, d.o.o. za trgovinu i poslovne usluge, OIB 82895781850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 zastupanog po punomoćniku Županijsko državno odvjetništvo u Splitu</izvorni_sadrzaj>
    <derivirana_varijabla naziv="DomainObject.Predmet.StrankaFormated_1">  FINANCIJSKA AGENCIJA, RC SPLIT; REPUBLIKA HRVATSKA zastupanog po punomoćniku Županijsko državno odvjetništvo u Splitu</derivirana_varijabla>
  </DomainObject.Predmet.StrankaFormated>
  <DomainObject.Predmet.StrankaFormatedOIB>
    <izvorni_sadrzaj>  FINANCIJSKA AGENCIJA, RC SPLIT, OIB 85821130368; REPUBLIKA HRVATSKA zastupanog po punomoćniku Županijsko državno odvjetništvo u Splitu</izvorni_sadrzaj>
    <derivirana_varijabla naziv="DomainObject.Predmet.StrankaFormatedOIB_1">  FINANCIJSKA AGENCIJA, RC SPLIT, OIB 85821130368; REPUBLIKA HRVATSKA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REPUBLIKA HRVATSKA zastupanog po punomoćniku Županijsko državno odvjetništvo u Splitu</izvorni_sadrzaj>
    <derivirana_varijabla naziv="DomainObject.Predmet.StrankaFormatedWithAdress_1"> FINANCIJSKA AGENCIJA, RC SPLIT, Mažuranićevo šetalište 24 b, 21000 Split; REPUBLIKA HRVATSKA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REPUBLIKA HRVATSKA zastupanog po punomoćniku Županijsko državno odvjetništvo u Splitu</izvorni_sadrzaj>
    <derivirana_varijabla naziv="DomainObject.Predmet.StrankaFormatedWithAdressOIB_1"> FINANCIJSKA AGENCIJA, RC SPLIT, OIB 85821130368, Mažuranićevo šetalište 24 b, 21000 Split; REPUBLIKA HRVATSKA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Split,REPUBLIKA HRVATSKA </izvorni_sadrzaj>
    <derivirana_varijabla naziv="DomainObject.Predmet.StrankaWithAdress_1">FINANCIJSKA AGENCIJA, RC SPLIT Mažuranićevo šetalište 24 b,21000 Split,REPUBLIKA HRVATSKA </derivirana_varijabla>
  </DomainObject.Predmet.StrankaWithAdress>
  <DomainObject.Predmet.StrankaWithAdressOIB>
    <izvorni_sadrzaj>FINANCIJSKA AGENCIJA, RC SPLIT, OIB 85821130368, Mažuranićevo šetalište 24 b,21000 Split,REPUBLIKA HRVATSKA</izvorni_sadrzaj>
    <derivirana_varijabla naziv="DomainObject.Predmet.StrankaWithAdressOIB_1">FINANCIJSKA AGENCIJA, RC SPLIT, OIB 85821130368, Mažuranićevo šetalište 24 b,21000 Split,REPUBLIKA HRVATSKA</derivirana_varijabla>
  </DomainObject.Predmet.StrankaWithAdressOIB>
  <DomainObject.Predmet.StrankaNazivFormated>
    <izvorni_sadrzaj>FINANCIJSKA AGENCIJA, RC SPLIT,REPUBLIKA HRVATSKA</izvorni_sadrzaj>
    <derivirana_varijabla naziv="DomainObject.Predmet.StrankaNazivFormated_1">FINANCIJSKA AGENCIJA, RC SPLIT,REPUBLIKA HRVATSKA</derivirana_varijabla>
  </DomainObject.Predmet.StrankaNazivFormated>
  <DomainObject.Predmet.StrankaNazivFormatedOIB>
    <izvorni_sadrzaj>FINANCIJSKA AGENCIJA, RC SPLIT, OIB 85821130368,REPUBLIKA HRVATSKA</izvorni_sadrzaj>
    <derivirana_varijabla naziv="DomainObject.Predmet.StrankaNazivFormatedOIB_1">FINANCIJSKA AGENCIJA, RC SPLIT, OIB 85821130368,REPUBLIKA HRVATSKA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67871.77</izvorni_sadrzaj>
    <derivirana_varijabla naziv="DomainObject.Predmet.TrenutnaVrijednost_1">67871.77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REPUBLIKA HRVATSKA zastupanog po punomoćniku Županijsko državno odvjetništvo u Splitu</item>
    </izvorni_sadrzaj>
    <derivirana_varijabla naziv="DomainObject.Predmet.StrankaListFormated_1">
      <item>FINANCIJSKA AGENCIJA, RC SPLIT</item>
      <item>REPUBLIKA HRVATSKA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REPUBLIKA HRVATSKA zastupanog po punomoćniku Županijsko državno odvjetništvo u Splitu</item>
    </izvorni_sadrzaj>
    <derivirana_varijabla naziv="DomainObject.Predmet.StrankaListFormatedOIB_1">
      <item>FINANCIJSKA AGENCIJA, RC SPLIT, OIB 85821130368</item>
      <item>REPUBLIKA HRVATSKA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REPUBLIKA HRVATSKA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REPUBLIKA HRVATSKA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REPUBLIKA HRVATSKA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REPUBLIKA HRVATSKA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REPUBLIKA HRVATSKA</item>
    </izvorni_sadrzaj>
    <derivirana_varijabla naziv="DomainObject.Predmet.StrankaListNazivFormated_1">
      <item>FINANCIJSKA AGENCIJA, RC SPLIT</item>
      <item>REPUBLIKA HRVATSKA</item>
    </derivirana_varijabla>
  </DomainObject.Predmet.StrankaListNazivFormated>
  <DomainObject.Predmet.StrankaListNazivFormatedOIB>
    <izvorni_sadrzaj>
      <item>FINANCIJSKA AGENCIJA, RC SPLIT, OIB 85821130368</item>
      <item>REPUBLIKA HRVATSKA</item>
    </izvorni_sadrzaj>
    <derivirana_varijabla naziv="DomainObject.Predmet.StrankaListNazivFormatedOIB_1">
      <item>FINANCIJSKA AGENCIJA, RC SPLIT, OIB 85821130368</item>
      <item>REPUBLIKA HRVATSKA</item>
    </derivirana_varijabla>
  </DomainObject.Predmet.StrankaListNazivFormatedOIB>
  <DomainObject.Predmet.ProtuStrankaListFormated>
    <izvorni_sadrzaj>
      <item>CONTABILI, d.o.o. za trgovinu i poslovne usluge</item>
    </izvorni_sadrzaj>
    <derivirana_varijabla naziv="DomainObject.Predmet.ProtuStrankaListFormated_1">
      <item>CONTABILI, d.o.o. za trgovinu i poslovne usluge</item>
    </derivirana_varijabla>
  </DomainObject.Predmet.ProtuStrankaListFormated>
  <DomainObject.Predmet.ProtuStrankaListFormatedOIB>
    <izvorni_sadrzaj>
      <item>CONTABILI, d.o.o. za trgovinu i poslovne usluge, OIB 82895781850</item>
    </izvorni_sadrzaj>
    <derivirana_varijabla naziv="DomainObject.Predmet.ProtuStrankaListFormatedOIB_1">
      <item>CONTABILI, d.o.o. za trgovinu i poslovne usluge, OIB 82895781850</item>
    </derivirana_varijabla>
  </DomainObject.Predmet.ProtuStrankaListFormatedOIB>
  <DomainObject.Predmet.ProtuStrankaListFormatedWithAdress>
    <izvorni_sadrzaj>
      <item>CONTABILI, d.o.o. za trgovinu i poslovne usluge, Mažuranićevo šetalište 12/A, 21000 Split</item>
    </izvorni_sadrzaj>
    <derivirana_varijabla naziv="DomainObject.Predmet.ProtuStrankaListFormatedWithAdress_1">
      <item>CONTABILI, d.o.o. za trgovinu i poslovne usluge, Mažuranićevo šetalište 12/A, 21000 Split</item>
    </derivirana_varijabla>
  </DomainObject.Predmet.ProtuStrankaListFormatedWithAdress>
  <DomainObject.Predmet.ProtuStrankaListFormatedWithAdressOIB>
    <izvorni_sadrzaj>
      <item>CONTABILI, d.o.o. za trgovinu i poslovne usluge, OIB 82895781850, Mažuranićevo šetalište 12/A, 21000 Split</item>
    </izvorni_sadrzaj>
    <derivirana_varijabla naziv="DomainObject.Predmet.ProtuStrankaListFormatedWithAdressOIB_1">
      <item>CONTABILI, d.o.o. za trgovinu i poslovne usluge, OIB 82895781850, Mažuranićevo šetalište 12/A, 21000 Split</item>
    </derivirana_varijabla>
  </DomainObject.Predmet.ProtuStrankaListFormatedWithAdressOIB>
  <DomainObject.Predmet.ProtuStrankaListNazivFormated>
    <izvorni_sadrzaj>
      <item>CONTABILI, d.o.o. za trgovinu i poslovne usluge</item>
    </izvorni_sadrzaj>
    <derivirana_varijabla naziv="DomainObject.Predmet.ProtuStrankaListNazivFormated_1">
      <item>CONTABILI, d.o.o. za trgovinu i poslovne usluge</item>
    </derivirana_varijabla>
  </DomainObject.Predmet.ProtuStrankaListNazivFormated>
  <DomainObject.Predmet.ProtuStrankaListNazivFormatedOIB>
    <izvorni_sadrzaj>
      <item>CONTABILI, d.o.o. za trgovinu i poslovne usluge, OIB 82895781850</item>
    </izvorni_sadrzaj>
    <derivirana_varijabla naziv="DomainObject.Predmet.ProtuStrankaListNazivFormatedOIB_1">
      <item>CONTABILI, d.o.o. za trgovinu i poslovne usluge, OIB 82895781850</item>
    </derivirana_varijabla>
  </DomainObject.Predmet.ProtuStrankaListNazivFormatedOIB>
  <DomainObject.Predmet.OstaliListFormated>
    <izvorni_sadrzaj>
      <item>Županijsko državno odvjetništvo u Splitu punomoćnik sudionika u postupku REPUBLIKA HRVATSKA</item>
    </izvorni_sadrzaj>
    <derivirana_varijabla naziv="DomainObject.Predmet.OstaliListFormated_1">
      <item>Županijsko državno odvjetništvo u Splitu punomoćnik sudionika u postupku REPUBLIKA HRVATSKA</item>
    </derivirana_varijabla>
  </DomainObject.Predmet.OstaliListFormated>
  <DomainObject.Predmet.OstaliListFormatedOIB>
    <izvorni_sadrzaj>
      <item>Županijsko državno odvjetništvo u Splitu punomoćnik sudionika u postupku REPUBLIKA HRVATSKA</item>
    </izvorni_sadrzaj>
    <derivirana_varijabla naziv="DomainObject.Predmet.OstaliListFormatedOIB_1">
      <item>Županijsko državno odvjetništvo u Splitu punomoćnik sudionika u postupku REPUBLIKA HRVATSKA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REPUBLIKA HRVATSKA</item>
    </izvorni_sadrzaj>
    <derivirana_varijabla naziv="DomainObject.Predmet.OstaliListFormatedWithAdress_1">
      <item>Županijsko državno odvjetništvo u Splitu, Gundulićeva 29a, 21000 Split punomoćnik sudionika u postupku REPUBLIKA HRVATSKA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REPUBLIKA HRVATSKA</item>
    </izvorni_sadrzaj>
    <derivirana_varijabla naziv="DomainObject.Predmet.OstaliListFormatedWithAdressOIB_1">
      <item>Županijsko državno odvjetništvo u Splitu, Gundulićeva 29a, 21000 Split punomoćnik sudionika u postupku REPUBLIKA HRVATSKA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studenog 2017.</izvorni_sadrzaj>
    <derivirana_varijabla naziv="DomainObject.Datum_1">17.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CONTABILI, d.o.o. za trgovinu i poslovne usluge</izvorni_sadrzaj>
    <derivirana_varijabla naziv="DomainObject.Predmet.ProtustrankaIDrugi_1">CONTABILI, d.o.o. za trgovinu i poslovne usluge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CONTABILI, d.o.o. za trgovinu i poslovne usluge, OIB 82895781850, Mažuranićevo šetalište 12/A, 21000 Split</izvorni_sadrzaj>
    <derivirana_varijabla naziv="DomainObject.Predmet.ProtustrankaIDrugiAdressOIB_1">CONTABILI, d.o.o. za trgovinu i poslovne usluge, OIB 82895781850, Mažuranićevo šetalište 12/A,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CONTABILI, d.o.o. za trgovinu i poslovne usluge</item>
      <item>FINANCIJSKA AGENCIJA, RC SPLIT</item>
      <item>REPUBLIKA HRVATSKA</item>
      <item>Županijsko državno odvjetništvo u Splitu</item>
    </izvorni_sadrzaj>
    <derivirana_varijabla naziv="DomainObject.Predmet.SudioniciListNaziv_1">
      <item>CONTABILI, d.o.o. za trgovinu i poslovne usluge</item>
      <item>FINANCIJSKA AGENCIJA, RC SPLIT</item>
      <item>REPUBLIKA HRVATSKA</item>
      <item>Županijsko državno odvjetništvo u Splitu</item>
    </derivirana_varijabla>
  </DomainObject.Predmet.SudioniciListNaziv>
  <DomainObject.Predmet.SudioniciListAdressOIB>
    <izvorni_sadrzaj>
      <item>CONTABILI, d.o.o. za trgovinu i poslovne usluge, OIB 82895781850, Mažuranićevo šetalište 12/A,21000 Split</item>
      <item>FINANCIJSKA AGENCIJA, RC SPLIT, OIB 85821130368, Mažuranićevo šetalište 24 b,21000 Split</item>
      <item>REPUBLIKA HRVATSKA</item>
      <item>Županijsko državno odvjetništvo u Splitu, Gundulićeva 29a,21000 Split</item>
    </izvorni_sadrzaj>
    <derivirana_varijabla naziv="DomainObject.Predmet.SudioniciListAdressOIB_1">
      <item>CONTABILI, d.o.o. za trgovinu i poslovne usluge, OIB 82895781850, Mažuranićevo šetalište 12/A,21000 Split</item>
      <item>FINANCIJSKA AGENCIJA, RC SPLIT, OIB 85821130368, Mažuranićevo šetalište 24 b,21000 Split</item>
      <item>REPUBLIKA HRVATSKA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82895781850</item>
      <item>, OIB 85821130368</item>
      <item>, OIB null</item>
      <item>, OIB null</item>
    </izvorni_sadrzaj>
    <derivirana_varijabla naziv="DomainObject.Predmet.SudioniciListNazivOIB_1">
      <item>, OIB 82895781850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71CD5BD-CF26-4474-B40D-89F7A1462AE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547</properties:Words>
  <properties:Characters>3067</properties:Characters>
  <properties:Lines>82</properties:Lines>
  <properties:Paragraphs>22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3630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2017-03-16T08:24:00Z</dcterms:created>
  <dc:creator>Jadranko Basić</dc:creator>
  <cp:lastModifiedBy>Jadranko Basić</cp:lastModifiedBy>
  <cp:lastPrinted>2017-11-17T13:51:00Z</cp:lastPrinted>
  <dcterms:modified xmlns:xsi="http://www.w3.org/2001/XMLSchema-instance" xsi:type="dcterms:W3CDTF">2017-11-17T13:51:00Z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