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e.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177F6" w:rsidR="00D0479A" w:rsidP="003D31E9" w:rsidRDefault="00CF7BDD" w14:paraId="8fcbccb" w14:textId="8fcbccb">
      <w:pPr>
        <w:pStyle w:val="Naslov5"/>
        <w:tabs>
          <w:tab w:val="left" w:pos="1570"/>
          <w:tab w:val="left" w:pos="3540"/>
          <w:tab w:val="center" w:pos="4535"/>
        </w:tabs>
        <w:jc w:val="left"/>
        <w15:collapsed w:val="false"/>
        <w:rPr>
          <w:rFonts w:ascii="Arial" w:hAnsi="Arial" w:cs="Arial"/>
          <w:color w:val="365F91"/>
          <w:lang w:eastAsia="en-US"/>
        </w:rPr>
      </w:pPr>
      <w:r>
        <w:rPr>
          <w:rFonts w:ascii="Arial" w:hAnsi="Arial" w:cs="Arial"/>
          <w:b w:val="false"/>
          <w:bCs w:val="false"/>
          <w:i w:val="false"/>
          <w:sz w:val="24"/>
          <w:szCs w:val="24"/>
        </w:rPr>
        <w:t xml:space="preserve"> </w:t>
      </w:r>
      <w:r w:rsidRPr="001177F6" w:rsidR="003D31E9">
        <w:rPr>
          <w:rFonts w:ascii="Arial" w:hAnsi="Arial" w:cs="Arial"/>
          <w:b w:val="false"/>
          <w:bCs w:val="false"/>
          <w:i w:val="false"/>
          <w:sz w:val="24"/>
          <w:szCs w:val="24"/>
        </w:rPr>
        <w:tab/>
      </w:r>
      <w:r w:rsidRPr="001177F6" w:rsidR="003B63A6">
        <w:rPr>
          <w:rFonts w:ascii="Arial" w:hAnsi="Arial" w:cs="Arial"/>
          <w:noProof/>
          <w:color w:val="365F91"/>
        </w:rPr>
        <w:drawing>
          <wp:inline distT="0" distB="0" distL="0" distR="0">
            <wp:extent cx="380365" cy="504825"/>
            <wp:effectExtent l="0" t="0" r="0" b="0"/>
            <wp:docPr id="1" name="Slika 2" descr="grb-rh"/>
            <wp:cNvGraphicFramePr>
              <a:graphicFrameLocks noChangeAspect="true"/>
            </wp:cNvGraphicFramePr>
            <a:graphic>
              <a:graphicData uri="http://schemas.openxmlformats.org/drawingml/2006/picture">
                <pic:pic>
                  <pic:nvPicPr>
                    <pic:cNvPr id="0" name="Slika 2" descr="grb-rh"/>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0365" cy="504825"/>
                    </a:xfrm>
                    <a:prstGeom prst="rect">
                      <a:avLst/>
                    </a:prstGeom>
                    <a:noFill/>
                    <a:ln>
                      <a:noFill/>
                    </a:ln>
                  </pic:spPr>
                </pic:pic>
              </a:graphicData>
            </a:graphic>
          </wp:inline>
        </w:drawing>
      </w:r>
      <w:r w:rsidRPr="001177F6" w:rsidR="00D0479A">
        <w:rPr>
          <w:rFonts w:ascii="Arial" w:hAnsi="Arial" w:cs="Arial"/>
          <w:noProof/>
          <w:color w:val="365F91"/>
        </w:rPr>
        <w:t xml:space="preserve">  </w:t>
      </w:r>
    </w:p>
    <w:p w:rsidRPr="001177F6" w:rsidR="00D0479A" w:rsidP="00D0479A" w:rsidRDefault="00D0479A">
      <w:pPr>
        <w:jc w:val="left"/>
        <w:rPr>
          <w:rFonts w:ascii="Arial" w:hAnsi="Arial" w:cs="Arial"/>
        </w:rPr>
      </w:pPr>
      <w:r w:rsidRPr="001177F6">
        <w:rPr>
          <w:rFonts w:ascii="Arial" w:hAnsi="Arial" w:cs="Arial"/>
        </w:rPr>
        <w:t xml:space="preserve">       REPUBLIKA HRVATSKA</w:t>
      </w:r>
    </w:p>
    <w:p w:rsidRPr="001177F6" w:rsidR="00D0479A" w:rsidP="00D0479A" w:rsidRDefault="00D0479A">
      <w:pPr>
        <w:jc w:val="left"/>
        <w:rPr>
          <w:rFonts w:ascii="Arial" w:hAnsi="Arial" w:cs="Arial"/>
        </w:rPr>
      </w:pPr>
      <w:r w:rsidRPr="001177F6">
        <w:rPr>
          <w:rFonts w:ascii="Arial" w:hAnsi="Arial" w:cs="Arial"/>
        </w:rPr>
        <w:t xml:space="preserve">       OPĆINSKI PREKRŠAJNI SUD U ZAGREBU</w:t>
      </w:r>
      <w:r w:rsidRPr="00ED3A63" w:rsidR="00ED3A63">
        <w:rPr>
          <w:rFonts w:ascii="Arial" w:hAnsi="Arial" w:cs="Arial"/>
          <w:bCs/>
        </w:rPr>
        <w:t xml:space="preserve"> </w:t>
      </w:r>
      <w:r w:rsidR="00ED3A63">
        <w:rPr>
          <w:rFonts w:ascii="Arial" w:hAnsi="Arial" w:cs="Arial"/>
          <w:bCs/>
        </w:rPr>
        <w:t xml:space="preserve">           </w:t>
      </w:r>
      <w:r w:rsidRPr="001177F6" w:rsidR="00ED3A63">
        <w:rPr>
          <w:rFonts w:ascii="Arial" w:hAnsi="Arial" w:cs="Arial"/>
          <w:bCs/>
        </w:rPr>
        <w:t xml:space="preserve">Poslovni broj: </w:t>
      </w:r>
      <w:r w:rsidR="00ED3A63">
        <w:rPr>
          <w:rFonts w:ascii="Arial" w:hAnsi="Arial" w:cs="Arial"/>
          <w:bCs/>
        </w:rPr>
        <w:t>Pp-</w:t>
      </w:r>
      <w:r w:rsidR="00E53CCC">
        <w:rPr>
          <w:rFonts w:ascii="Arial" w:hAnsi="Arial" w:cs="Arial"/>
          <w:bCs/>
        </w:rPr>
        <w:t>1956</w:t>
      </w:r>
      <w:r w:rsidR="00ED3A63">
        <w:rPr>
          <w:rFonts w:ascii="Arial" w:hAnsi="Arial" w:cs="Arial"/>
          <w:bCs/>
        </w:rPr>
        <w:t>/202</w:t>
      </w:r>
      <w:r w:rsidR="00E53CCC">
        <w:rPr>
          <w:rFonts w:ascii="Arial" w:hAnsi="Arial" w:cs="Arial"/>
          <w:bCs/>
        </w:rPr>
        <w:t>6</w:t>
      </w:r>
    </w:p>
    <w:p w:rsidRPr="001177F6" w:rsidR="00D0479A" w:rsidP="00D0479A" w:rsidRDefault="00D0479A">
      <w:pPr>
        <w:jc w:val="left"/>
        <w:rPr>
          <w:rFonts w:ascii="Arial" w:hAnsi="Arial" w:cs="Arial"/>
        </w:rPr>
      </w:pPr>
      <w:r w:rsidRPr="001177F6">
        <w:rPr>
          <w:rFonts w:ascii="Arial" w:hAnsi="Arial" w:cs="Arial"/>
        </w:rPr>
        <w:t xml:space="preserve">       Zagreb, Avenija Dubrovnik 8</w:t>
      </w:r>
    </w:p>
    <w:p w:rsidRPr="001177F6" w:rsidR="00417E2A" w:rsidP="00417E2A" w:rsidRDefault="00417E2A">
      <w:pPr>
        <w:jc w:val="left"/>
        <w:rPr>
          <w:rFonts w:ascii="Arial" w:hAnsi="Arial" w:cs="Arial"/>
          <w:bCs/>
        </w:rPr>
      </w:pPr>
    </w:p>
    <w:p w:rsidRPr="00ED3A63" w:rsidR="00457A83" w:rsidP="00ED3A63" w:rsidRDefault="00ED3A63">
      <w:pPr>
        <w:rPr>
          <w:rFonts w:ascii="Arial" w:hAnsi="Arial" w:cs="Arial"/>
        </w:rPr>
      </w:pPr>
      <w:r>
        <w:rPr>
          <w:rFonts w:ascii="Arial" w:hAnsi="Arial" w:cs="Arial"/>
        </w:rPr>
        <w:t xml:space="preserve">                                     </w:t>
      </w:r>
      <w:r w:rsidRPr="001177F6" w:rsidR="00457A83">
        <w:rPr>
          <w:rFonts w:ascii="Arial" w:hAnsi="Arial" w:cs="Arial"/>
          <w:bCs/>
        </w:rPr>
        <w:t>U   I M E   R E P U B L I K E   H R V A T S K E</w:t>
      </w:r>
    </w:p>
    <w:p w:rsidR="00457A83" w:rsidP="00275587" w:rsidRDefault="00457A83">
      <w:pPr>
        <w:pStyle w:val="Naslov5"/>
        <w:jc w:val="center"/>
        <w:rPr>
          <w:rFonts w:ascii="Arial" w:hAnsi="Arial" w:cs="Arial"/>
          <w:b w:val="false"/>
          <w:bCs w:val="false"/>
          <w:i w:val="false"/>
          <w:sz w:val="24"/>
          <w:szCs w:val="24"/>
        </w:rPr>
      </w:pPr>
      <w:r w:rsidRPr="001177F6">
        <w:rPr>
          <w:rFonts w:ascii="Arial" w:hAnsi="Arial" w:cs="Arial"/>
          <w:b w:val="false"/>
          <w:bCs w:val="false"/>
          <w:i w:val="false"/>
          <w:sz w:val="24"/>
          <w:szCs w:val="24"/>
        </w:rPr>
        <w:t>P R E S U D A</w:t>
      </w:r>
    </w:p>
    <w:p w:rsidRPr="00490ED0" w:rsidR="00490ED0" w:rsidP="00490ED0" w:rsidRDefault="00490ED0"/>
    <w:p w:rsidRPr="001177F6" w:rsidR="00457A83" w:rsidP="00457A83" w:rsidRDefault="00457A83">
      <w:pPr>
        <w:rPr>
          <w:rFonts w:ascii="Arial" w:hAnsi="Arial" w:cs="Arial"/>
        </w:rPr>
      </w:pPr>
      <w:r>
        <w:rPr>
          <w:rFonts w:ascii="Arial" w:hAnsi="Arial" w:cs="Arial"/>
        </w:rPr>
        <w:tab/>
      </w:r>
      <w:r w:rsidRPr="001177F6">
        <w:rPr>
          <w:rFonts w:ascii="Arial" w:hAnsi="Arial" w:cs="Arial"/>
        </w:rPr>
        <w:t xml:space="preserve">Općinski prekršajni sud u Zagrebu, po sucu Mariji Malenica-Marić, uz sudjelovanje </w:t>
      </w:r>
      <w:r w:rsidR="00CF7BDD">
        <w:rPr>
          <w:rFonts w:ascii="Arial" w:hAnsi="Arial" w:cs="Arial"/>
        </w:rPr>
        <w:t xml:space="preserve">Marije </w:t>
      </w:r>
      <w:proofErr w:type="spellStart"/>
      <w:r w:rsidR="00CF7BDD">
        <w:rPr>
          <w:rFonts w:ascii="Arial" w:hAnsi="Arial" w:cs="Arial"/>
        </w:rPr>
        <w:t>Halozar</w:t>
      </w:r>
      <w:proofErr w:type="spellEnd"/>
      <w:r w:rsidR="00ED3448">
        <w:rPr>
          <w:rFonts w:ascii="Arial" w:hAnsi="Arial" w:cs="Arial"/>
        </w:rPr>
        <w:t xml:space="preserve"> </w:t>
      </w:r>
      <w:r w:rsidRPr="001177F6">
        <w:rPr>
          <w:rFonts w:ascii="Arial" w:hAnsi="Arial" w:cs="Arial"/>
        </w:rPr>
        <w:t xml:space="preserve">kao zapisničara, u prekršajnom predmetu protiv </w:t>
      </w:r>
      <w:r>
        <w:rPr>
          <w:rFonts w:ascii="Arial" w:hAnsi="Arial" w:cs="Arial"/>
        </w:rPr>
        <w:t>I okrivljene</w:t>
      </w:r>
      <w:r w:rsidRPr="001177F6">
        <w:rPr>
          <w:rFonts w:ascii="Arial" w:hAnsi="Arial" w:cs="Arial"/>
        </w:rPr>
        <w:t xml:space="preserve"> pravne osobe </w:t>
      </w:r>
      <w:r w:rsidR="00E53CCC">
        <w:rPr>
          <w:rFonts w:ascii="Arial" w:hAnsi="Arial" w:cs="Arial"/>
        </w:rPr>
        <w:t xml:space="preserve">D8 servis </w:t>
      </w:r>
      <w:proofErr w:type="spellStart"/>
      <w:r w:rsidR="00E53CCC">
        <w:rPr>
          <w:rFonts w:ascii="Arial" w:hAnsi="Arial" w:cs="Arial"/>
        </w:rPr>
        <w:t>j.d.o.o</w:t>
      </w:r>
      <w:proofErr w:type="spellEnd"/>
      <w:r w:rsidR="00E53CCC">
        <w:rPr>
          <w:rFonts w:ascii="Arial" w:hAnsi="Arial" w:cs="Arial"/>
        </w:rPr>
        <w:t>.</w:t>
      </w:r>
      <w:r w:rsidR="00CF7BDD">
        <w:rPr>
          <w:rFonts w:ascii="Arial" w:hAnsi="Arial" w:cs="Arial"/>
          <w:bCs/>
        </w:rPr>
        <w:t xml:space="preserve"> </w:t>
      </w:r>
      <w:r w:rsidRPr="001177F6">
        <w:rPr>
          <w:rFonts w:ascii="Arial" w:hAnsi="Arial" w:cs="Arial"/>
        </w:rPr>
        <w:t>i II okrivljen</w:t>
      </w:r>
      <w:r w:rsidR="00ED3A63">
        <w:rPr>
          <w:rFonts w:ascii="Arial" w:hAnsi="Arial" w:cs="Arial"/>
        </w:rPr>
        <w:t>i</w:t>
      </w:r>
      <w:r w:rsidR="00E53CCC">
        <w:rPr>
          <w:rFonts w:ascii="Arial" w:hAnsi="Arial" w:cs="Arial"/>
        </w:rPr>
        <w:t>ka</w:t>
      </w:r>
      <w:r w:rsidRPr="001177F6">
        <w:rPr>
          <w:rFonts w:ascii="Arial" w:hAnsi="Arial" w:cs="Arial"/>
        </w:rPr>
        <w:t xml:space="preserve"> odgovorne osobe</w:t>
      </w:r>
      <w:r w:rsidR="00E53CCC">
        <w:rPr>
          <w:rFonts w:ascii="Arial" w:hAnsi="Arial" w:cs="Arial"/>
        </w:rPr>
        <w:t xml:space="preserve"> Zlatka </w:t>
      </w:r>
      <w:proofErr w:type="spellStart"/>
      <w:r w:rsidR="00E53CCC">
        <w:rPr>
          <w:rFonts w:ascii="Arial" w:hAnsi="Arial" w:cs="Arial"/>
        </w:rPr>
        <w:t>Plazonjića</w:t>
      </w:r>
      <w:proofErr w:type="spellEnd"/>
      <w:r w:rsidR="00CF7BDD">
        <w:rPr>
          <w:rFonts w:ascii="Arial" w:hAnsi="Arial" w:cs="Arial"/>
        </w:rPr>
        <w:t xml:space="preserve"> </w:t>
      </w:r>
      <w:r w:rsidRPr="001177F6">
        <w:rPr>
          <w:rFonts w:ascii="Arial" w:hAnsi="Arial" w:cs="Arial"/>
        </w:rPr>
        <w:t>zbog prekršaja iz čl.</w:t>
      </w:r>
      <w:r w:rsidRPr="00814816">
        <w:rPr>
          <w:rFonts w:ascii="Arial" w:hAnsi="Arial" w:cs="Arial"/>
        </w:rPr>
        <w:t xml:space="preserve"> </w:t>
      </w:r>
      <w:r>
        <w:rPr>
          <w:rFonts w:ascii="Arial" w:hAnsi="Arial" w:cs="Arial"/>
        </w:rPr>
        <w:t>296</w:t>
      </w:r>
      <w:r w:rsidRPr="000306DF">
        <w:rPr>
          <w:rFonts w:ascii="Arial" w:hAnsi="Arial" w:cs="Arial"/>
        </w:rPr>
        <w:t xml:space="preserve">. st. 1. t. </w:t>
      </w:r>
      <w:r>
        <w:rPr>
          <w:rFonts w:ascii="Arial" w:hAnsi="Arial" w:cs="Arial"/>
        </w:rPr>
        <w:t>16</w:t>
      </w:r>
      <w:r w:rsidRPr="000306DF">
        <w:rPr>
          <w:rFonts w:ascii="Arial" w:hAnsi="Arial" w:cs="Arial"/>
        </w:rPr>
        <w:t xml:space="preserve">. </w:t>
      </w:r>
      <w:r>
        <w:rPr>
          <w:rFonts w:ascii="Arial" w:hAnsi="Arial" w:cs="Arial"/>
        </w:rPr>
        <w:t>i st. 2</w:t>
      </w:r>
      <w:r w:rsidRPr="001177F6">
        <w:rPr>
          <w:rFonts w:ascii="Arial" w:hAnsi="Arial" w:cs="Arial"/>
        </w:rPr>
        <w:t>. Zakona o autorskom pravu i srodnim pravima, povodom optužnog prijedloga Hrvatskog društva skladatelja-ZAMP, broj:</w:t>
      </w:r>
      <w:r>
        <w:rPr>
          <w:rFonts w:ascii="Arial" w:hAnsi="Arial" w:cs="Arial"/>
        </w:rPr>
        <w:t xml:space="preserve"> </w:t>
      </w:r>
      <w:r w:rsidR="00E53CCC">
        <w:rPr>
          <w:rFonts w:ascii="Arial" w:hAnsi="Arial" w:cs="Arial"/>
        </w:rPr>
        <w:t>343682</w:t>
      </w:r>
      <w:r>
        <w:rPr>
          <w:rFonts w:ascii="Arial" w:hAnsi="Arial" w:cs="Arial"/>
        </w:rPr>
        <w:t>-000</w:t>
      </w:r>
      <w:r w:rsidR="00E53CCC">
        <w:rPr>
          <w:rFonts w:ascii="Arial" w:hAnsi="Arial" w:cs="Arial"/>
        </w:rPr>
        <w:t>2</w:t>
      </w:r>
      <w:r w:rsidRPr="001177F6">
        <w:rPr>
          <w:rFonts w:ascii="Arial" w:hAnsi="Arial" w:cs="Arial"/>
        </w:rPr>
        <w:t>, nakon žurnog postupka</w:t>
      </w:r>
      <w:r w:rsidR="0020456A">
        <w:rPr>
          <w:rFonts w:ascii="Arial" w:hAnsi="Arial" w:cs="Arial"/>
        </w:rPr>
        <w:t xml:space="preserve">, </w:t>
      </w:r>
      <w:r w:rsidR="00E53CCC">
        <w:rPr>
          <w:rFonts w:ascii="Arial" w:hAnsi="Arial" w:cs="Arial"/>
        </w:rPr>
        <w:t xml:space="preserve">19. svibnja </w:t>
      </w:r>
      <w:r w:rsidR="0020456A">
        <w:rPr>
          <w:rFonts w:ascii="Arial" w:hAnsi="Arial" w:cs="Arial"/>
        </w:rPr>
        <w:t xml:space="preserve"> </w:t>
      </w:r>
      <w:r w:rsidR="00ED3A63">
        <w:rPr>
          <w:rFonts w:ascii="Arial" w:hAnsi="Arial" w:cs="Arial"/>
        </w:rPr>
        <w:t>202</w:t>
      </w:r>
      <w:r w:rsidR="00E53CCC">
        <w:rPr>
          <w:rFonts w:ascii="Arial" w:hAnsi="Arial" w:cs="Arial"/>
        </w:rPr>
        <w:t>6</w:t>
      </w:r>
      <w:r w:rsidRPr="001177F6">
        <w:rPr>
          <w:rFonts w:ascii="Arial" w:hAnsi="Arial" w:cs="Arial"/>
        </w:rPr>
        <w:t xml:space="preserve">. </w:t>
      </w:r>
    </w:p>
    <w:p w:rsidRPr="001177F6" w:rsidR="00457A83" w:rsidP="00457A83" w:rsidRDefault="00457A83">
      <w:pPr>
        <w:rPr>
          <w:rFonts w:ascii="Arial" w:hAnsi="Arial" w:cs="Arial"/>
        </w:rPr>
      </w:pPr>
    </w:p>
    <w:p w:rsidRPr="00457A83" w:rsidR="00457A83" w:rsidP="00457A83" w:rsidRDefault="00457A83">
      <w:pPr>
        <w:pStyle w:val="Naslov2"/>
        <w:jc w:val="center"/>
        <w:rPr>
          <w:rFonts w:ascii="Arial" w:hAnsi="Arial" w:cs="Arial"/>
          <w:b w:val="false"/>
        </w:rPr>
      </w:pPr>
      <w:r w:rsidRPr="001177F6">
        <w:rPr>
          <w:rFonts w:ascii="Arial" w:hAnsi="Arial" w:cs="Arial"/>
          <w:b w:val="false"/>
        </w:rPr>
        <w:t xml:space="preserve"> p r e s u d i o    j e</w:t>
      </w:r>
    </w:p>
    <w:p w:rsidRPr="001177F6" w:rsidR="00457A83" w:rsidP="00457A83" w:rsidRDefault="00457A83">
      <w:pPr>
        <w:rPr>
          <w:rFonts w:ascii="Arial" w:hAnsi="Arial" w:cs="Arial"/>
        </w:rPr>
      </w:pPr>
    </w:p>
    <w:p w:rsidRPr="00A25AF2" w:rsidR="00457A83" w:rsidP="00457A83" w:rsidRDefault="00457A83">
      <w:pPr>
        <w:ind w:firstLine="708"/>
        <w:rPr>
          <w:rFonts w:ascii="Arial" w:hAnsi="Arial" w:cs="Arial"/>
        </w:rPr>
      </w:pPr>
      <w:r w:rsidRPr="00A25AF2">
        <w:rPr>
          <w:rFonts w:ascii="Arial" w:hAnsi="Arial" w:cs="Arial"/>
        </w:rPr>
        <w:t>I</w:t>
      </w:r>
      <w:r>
        <w:rPr>
          <w:rFonts w:ascii="Arial" w:hAnsi="Arial" w:cs="Arial"/>
        </w:rPr>
        <w:t>) Temeljem čl.</w:t>
      </w:r>
      <w:r w:rsidRPr="00A25AF2">
        <w:rPr>
          <w:rFonts w:ascii="Arial" w:hAnsi="Arial" w:cs="Arial"/>
        </w:rPr>
        <w:t>183. Prekršajnog zakona (Narodne novine 107/07, 39/13, 157/13, 110/15, 70/17, 118/18</w:t>
      </w:r>
      <w:r>
        <w:rPr>
          <w:rFonts w:ascii="Arial" w:hAnsi="Arial" w:cs="Arial"/>
        </w:rPr>
        <w:t xml:space="preserve"> i 114/22</w:t>
      </w:r>
      <w:r w:rsidRPr="00A25AF2">
        <w:rPr>
          <w:rFonts w:ascii="Arial" w:hAnsi="Arial" w:cs="Arial"/>
        </w:rPr>
        <w:t xml:space="preserve">), </w:t>
      </w:r>
    </w:p>
    <w:p w:rsidRPr="00CB6736" w:rsidR="00457A83" w:rsidP="00457A83" w:rsidRDefault="00457A83">
      <w:pPr>
        <w:ind w:firstLine="708"/>
        <w:rPr>
          <w:rFonts w:ascii="Arial" w:hAnsi="Arial" w:cs="Arial"/>
        </w:rPr>
      </w:pPr>
    </w:p>
    <w:p w:rsidR="00E944E0" w:rsidP="00E944E0" w:rsidRDefault="00457A83">
      <w:pPr>
        <w:ind w:firstLine="708"/>
        <w:rPr>
          <w:rFonts w:ascii="Arial" w:hAnsi="Arial" w:cs="Arial"/>
        </w:rPr>
      </w:pPr>
      <w:r w:rsidRPr="00CB6736">
        <w:rPr>
          <w:rFonts w:ascii="Arial" w:hAnsi="Arial" w:cs="Arial"/>
        </w:rPr>
        <w:t>I okrivljena pravna osoba:</w:t>
      </w:r>
      <w:r w:rsidR="00ED3A63">
        <w:rPr>
          <w:rFonts w:ascii="Arial" w:hAnsi="Arial" w:cs="Arial"/>
        </w:rPr>
        <w:t xml:space="preserve"> </w:t>
      </w:r>
      <w:r w:rsidR="00E53CCC">
        <w:rPr>
          <w:rFonts w:ascii="Arial" w:hAnsi="Arial" w:cs="Arial"/>
        </w:rPr>
        <w:t xml:space="preserve">D8 servis </w:t>
      </w:r>
      <w:proofErr w:type="spellStart"/>
      <w:r w:rsidR="00E53CCC">
        <w:rPr>
          <w:rFonts w:ascii="Arial" w:hAnsi="Arial" w:cs="Arial"/>
        </w:rPr>
        <w:t>j.d.o.o</w:t>
      </w:r>
      <w:proofErr w:type="spellEnd"/>
      <w:r w:rsidR="00E53CCC">
        <w:rPr>
          <w:rFonts w:ascii="Arial" w:hAnsi="Arial" w:cs="Arial"/>
        </w:rPr>
        <w:t xml:space="preserve">., OIB 17159652115, </w:t>
      </w:r>
      <w:r>
        <w:rPr>
          <w:rFonts w:ascii="Arial" w:hAnsi="Arial" w:cs="Arial"/>
          <w:bCs/>
        </w:rPr>
        <w:t>sa sjedištem u</w:t>
      </w:r>
      <w:r w:rsidR="00ED3A63">
        <w:rPr>
          <w:rFonts w:ascii="Arial" w:hAnsi="Arial" w:cs="Arial"/>
          <w:bCs/>
        </w:rPr>
        <w:t xml:space="preserve"> </w:t>
      </w:r>
      <w:r w:rsidR="00E53CCC">
        <w:rPr>
          <w:rFonts w:ascii="Arial" w:hAnsi="Arial" w:cs="Arial"/>
          <w:bCs/>
        </w:rPr>
        <w:t>Zadru, Julija K</w:t>
      </w:r>
      <w:r w:rsidR="009E793E">
        <w:rPr>
          <w:rFonts w:ascii="Arial" w:hAnsi="Arial" w:cs="Arial"/>
          <w:bCs/>
        </w:rPr>
        <w:t>l</w:t>
      </w:r>
      <w:r w:rsidR="00E53CCC">
        <w:rPr>
          <w:rFonts w:ascii="Arial" w:hAnsi="Arial" w:cs="Arial"/>
          <w:bCs/>
        </w:rPr>
        <w:t>ovića 70</w:t>
      </w:r>
      <w:r>
        <w:rPr>
          <w:rFonts w:ascii="Arial" w:hAnsi="Arial" w:cs="Arial"/>
          <w:bCs/>
        </w:rPr>
        <w:t>, prekršajno nekažnjavana</w:t>
      </w:r>
      <w:r w:rsidR="00540B45">
        <w:rPr>
          <w:rFonts w:ascii="Arial" w:hAnsi="Arial" w:cs="Arial"/>
        </w:rPr>
        <w:t>,</w:t>
      </w:r>
    </w:p>
    <w:p w:rsidRPr="00CB6736" w:rsidR="00457A83" w:rsidP="00457A83" w:rsidRDefault="00457A83">
      <w:pPr>
        <w:ind w:firstLine="708"/>
        <w:rPr>
          <w:rFonts w:ascii="Arial" w:hAnsi="Arial" w:cs="Arial"/>
        </w:rPr>
      </w:pPr>
    </w:p>
    <w:p w:rsidR="00540B45" w:rsidP="00457A83" w:rsidRDefault="00E53CCC">
      <w:pPr>
        <w:ind w:firstLine="708"/>
        <w:rPr>
          <w:rFonts w:ascii="Arial" w:hAnsi="Arial" w:cs="Arial"/>
        </w:rPr>
      </w:pPr>
      <w:r>
        <w:rPr>
          <w:rFonts w:ascii="Arial" w:hAnsi="Arial" w:cs="Arial"/>
        </w:rPr>
        <w:t>II okrivljenik</w:t>
      </w:r>
      <w:r w:rsidR="00457A83">
        <w:rPr>
          <w:rFonts w:ascii="Arial" w:hAnsi="Arial" w:cs="Arial"/>
        </w:rPr>
        <w:t>, odgovorna osoba:</w:t>
      </w:r>
      <w:r w:rsidR="00E944E0">
        <w:rPr>
          <w:rFonts w:ascii="Arial" w:hAnsi="Arial" w:cs="Arial"/>
        </w:rPr>
        <w:t xml:space="preserve"> </w:t>
      </w:r>
      <w:r>
        <w:rPr>
          <w:rFonts w:ascii="Arial" w:hAnsi="Arial" w:cs="Arial"/>
        </w:rPr>
        <w:t xml:space="preserve">Zlatko </w:t>
      </w:r>
      <w:proofErr w:type="spellStart"/>
      <w:r>
        <w:rPr>
          <w:rFonts w:ascii="Arial" w:hAnsi="Arial" w:cs="Arial"/>
        </w:rPr>
        <w:t>Plazonjić</w:t>
      </w:r>
      <w:proofErr w:type="spellEnd"/>
      <w:r>
        <w:rPr>
          <w:rFonts w:ascii="Arial" w:hAnsi="Arial" w:cs="Arial"/>
        </w:rPr>
        <w:t xml:space="preserve">, </w:t>
      </w:r>
      <w:r w:rsidR="0020456A">
        <w:rPr>
          <w:rFonts w:ascii="Arial" w:hAnsi="Arial" w:cs="Arial"/>
        </w:rPr>
        <w:t xml:space="preserve">OIB </w:t>
      </w:r>
      <w:r>
        <w:rPr>
          <w:rFonts w:ascii="Arial" w:hAnsi="Arial" w:cs="Arial"/>
        </w:rPr>
        <w:t>79817330682</w:t>
      </w:r>
      <w:r w:rsidR="0020456A">
        <w:rPr>
          <w:rFonts w:ascii="Arial" w:hAnsi="Arial" w:cs="Arial"/>
        </w:rPr>
        <w:t>,</w:t>
      </w:r>
      <w:r w:rsidR="00457A83">
        <w:rPr>
          <w:rFonts w:ascii="Arial" w:hAnsi="Arial" w:cs="Arial"/>
        </w:rPr>
        <w:t xml:space="preserve"> </w:t>
      </w:r>
      <w:r w:rsidRPr="00CB6736" w:rsidR="00457A83">
        <w:rPr>
          <w:rFonts w:ascii="Arial" w:hAnsi="Arial" w:cs="Arial"/>
        </w:rPr>
        <w:t>s prebivalištem</w:t>
      </w:r>
      <w:r w:rsidR="00457A83">
        <w:rPr>
          <w:rFonts w:ascii="Arial" w:hAnsi="Arial" w:cs="Arial"/>
        </w:rPr>
        <w:t xml:space="preserve"> </w:t>
      </w:r>
      <w:r w:rsidR="00457A83">
        <w:rPr>
          <w:rFonts w:ascii="Arial" w:hAnsi="Arial" w:cs="Arial"/>
          <w:bCs/>
        </w:rPr>
        <w:t>u</w:t>
      </w:r>
      <w:r>
        <w:rPr>
          <w:rFonts w:ascii="Arial" w:hAnsi="Arial" w:cs="Arial"/>
          <w:bCs/>
        </w:rPr>
        <w:t xml:space="preserve"> Zadru, Julija Klovića 70, </w:t>
      </w:r>
      <w:r w:rsidR="00457A83">
        <w:rPr>
          <w:rFonts w:ascii="Arial" w:hAnsi="Arial" w:cs="Arial"/>
        </w:rPr>
        <w:t>prekršajno nekažnjavan</w:t>
      </w:r>
      <w:r>
        <w:rPr>
          <w:rFonts w:ascii="Arial" w:hAnsi="Arial" w:cs="Arial"/>
        </w:rPr>
        <w:t xml:space="preserve"> za </w:t>
      </w:r>
      <w:r w:rsidR="009E793E">
        <w:rPr>
          <w:rFonts w:ascii="Arial" w:hAnsi="Arial" w:cs="Arial"/>
        </w:rPr>
        <w:t>prekršaje iz područja Zakona o autorskom pravu i srodnim pravima</w:t>
      </w:r>
    </w:p>
    <w:p w:rsidRPr="00CB6736" w:rsidR="009E793E" w:rsidP="00457A83" w:rsidRDefault="009E793E">
      <w:pPr>
        <w:ind w:firstLine="708"/>
        <w:rPr>
          <w:rFonts w:ascii="Arial" w:hAnsi="Arial" w:cs="Arial"/>
        </w:rPr>
      </w:pPr>
    </w:p>
    <w:p w:rsidRPr="00CB6736" w:rsidR="00457A83" w:rsidP="00E944E0" w:rsidRDefault="00457A83">
      <w:pPr>
        <w:ind w:firstLine="708"/>
        <w:jc w:val="center"/>
        <w:rPr>
          <w:rFonts w:ascii="Arial" w:hAnsi="Arial" w:cs="Arial"/>
        </w:rPr>
      </w:pPr>
      <w:r w:rsidRPr="00CB6736">
        <w:rPr>
          <w:rFonts w:ascii="Arial" w:hAnsi="Arial" w:cs="Arial"/>
        </w:rPr>
        <w:t>k r i v i    s u</w:t>
      </w:r>
    </w:p>
    <w:p w:rsidRPr="00CB6736" w:rsidR="00457A83" w:rsidP="00457A83" w:rsidRDefault="00457A83">
      <w:pPr>
        <w:ind w:firstLine="708"/>
        <w:rPr>
          <w:rFonts w:ascii="Arial" w:hAnsi="Arial" w:cs="Arial"/>
        </w:rPr>
      </w:pPr>
      <w:r w:rsidRPr="00CB6736">
        <w:rPr>
          <w:rFonts w:ascii="Arial" w:hAnsi="Arial" w:cs="Arial"/>
        </w:rPr>
        <w:t>što su:</w:t>
      </w:r>
    </w:p>
    <w:p w:rsidR="00457A83" w:rsidP="00457A83" w:rsidRDefault="00457A83">
      <w:pPr>
        <w:ind w:firstLine="708"/>
        <w:rPr>
          <w:rFonts w:ascii="Arial" w:hAnsi="Arial" w:cs="Arial"/>
        </w:rPr>
      </w:pPr>
      <w:r w:rsidRPr="00CB6736">
        <w:rPr>
          <w:rFonts w:ascii="Arial" w:hAnsi="Arial" w:cs="Arial"/>
        </w:rPr>
        <w:t>dana</w:t>
      </w:r>
      <w:r w:rsidR="006520C8">
        <w:rPr>
          <w:rFonts w:ascii="Arial" w:hAnsi="Arial" w:cs="Arial"/>
        </w:rPr>
        <w:t xml:space="preserve"> </w:t>
      </w:r>
      <w:r w:rsidR="00E53CCC">
        <w:rPr>
          <w:rFonts w:ascii="Arial" w:hAnsi="Arial" w:cs="Arial"/>
        </w:rPr>
        <w:t xml:space="preserve">16. </w:t>
      </w:r>
      <w:r w:rsidR="0020456A">
        <w:rPr>
          <w:rFonts w:ascii="Arial" w:hAnsi="Arial" w:cs="Arial"/>
        </w:rPr>
        <w:t xml:space="preserve">studenog </w:t>
      </w:r>
      <w:r w:rsidR="00E944E0">
        <w:rPr>
          <w:rFonts w:ascii="Arial" w:hAnsi="Arial" w:cs="Arial"/>
        </w:rPr>
        <w:t>202</w:t>
      </w:r>
      <w:r w:rsidR="00E53CCC">
        <w:rPr>
          <w:rFonts w:ascii="Arial" w:hAnsi="Arial" w:cs="Arial"/>
        </w:rPr>
        <w:t>5</w:t>
      </w:r>
      <w:r w:rsidRPr="00CB6736">
        <w:rPr>
          <w:rFonts w:ascii="Arial" w:hAnsi="Arial" w:cs="Arial"/>
        </w:rPr>
        <w:t xml:space="preserve">. </w:t>
      </w:r>
      <w:r>
        <w:rPr>
          <w:rFonts w:ascii="Arial" w:hAnsi="Arial" w:cs="Arial"/>
        </w:rPr>
        <w:t xml:space="preserve">oko </w:t>
      </w:r>
      <w:r w:rsidR="00E53CCC">
        <w:rPr>
          <w:rFonts w:ascii="Arial" w:hAnsi="Arial" w:cs="Arial"/>
        </w:rPr>
        <w:t>18.10</w:t>
      </w:r>
      <w:r w:rsidR="00E944E0">
        <w:rPr>
          <w:rFonts w:ascii="Arial" w:hAnsi="Arial" w:cs="Arial"/>
        </w:rPr>
        <w:t xml:space="preserve"> </w:t>
      </w:r>
      <w:r>
        <w:rPr>
          <w:rFonts w:ascii="Arial" w:hAnsi="Arial" w:cs="Arial"/>
        </w:rPr>
        <w:t xml:space="preserve">sati u </w:t>
      </w:r>
      <w:r w:rsidR="00E53CCC">
        <w:rPr>
          <w:rFonts w:ascii="Arial" w:hAnsi="Arial" w:cs="Arial"/>
        </w:rPr>
        <w:t>Zadru, Viška 2</w:t>
      </w:r>
      <w:r w:rsidR="0020456A">
        <w:rPr>
          <w:rFonts w:ascii="Arial" w:hAnsi="Arial" w:cs="Arial"/>
        </w:rPr>
        <w:t xml:space="preserve">, u </w:t>
      </w:r>
      <w:proofErr w:type="spellStart"/>
      <w:r w:rsidR="00E53CCC">
        <w:rPr>
          <w:rFonts w:ascii="Arial" w:hAnsi="Arial" w:cs="Arial"/>
        </w:rPr>
        <w:t>caffe</w:t>
      </w:r>
      <w:proofErr w:type="spellEnd"/>
      <w:r w:rsidR="00E53CCC">
        <w:rPr>
          <w:rFonts w:ascii="Arial" w:hAnsi="Arial" w:cs="Arial"/>
        </w:rPr>
        <w:t xml:space="preserve"> baru D8 rock </w:t>
      </w:r>
      <w:proofErr w:type="spellStart"/>
      <w:r w:rsidR="00E53CCC">
        <w:rPr>
          <w:rFonts w:ascii="Arial" w:hAnsi="Arial" w:cs="Arial"/>
        </w:rPr>
        <w:t>caffe</w:t>
      </w:r>
      <w:proofErr w:type="spellEnd"/>
      <w:r w:rsidR="00E53CCC">
        <w:rPr>
          <w:rFonts w:ascii="Arial" w:hAnsi="Arial" w:cs="Arial"/>
        </w:rPr>
        <w:t xml:space="preserve">, </w:t>
      </w:r>
      <w:r>
        <w:rPr>
          <w:rFonts w:ascii="Arial" w:hAnsi="Arial" w:cs="Arial"/>
        </w:rPr>
        <w:t>javno priop</w:t>
      </w:r>
      <w:r w:rsidR="008504AD">
        <w:rPr>
          <w:rFonts w:ascii="Arial" w:hAnsi="Arial" w:cs="Arial"/>
        </w:rPr>
        <w:t xml:space="preserve">ćavali autorska glazbena djela, </w:t>
      </w:r>
      <w:r>
        <w:rPr>
          <w:rFonts w:ascii="Arial" w:hAnsi="Arial" w:cs="Arial"/>
        </w:rPr>
        <w:t xml:space="preserve">koristeći uređaj sa zvučnicima, </w:t>
      </w:r>
      <w:r w:rsidRPr="00CB6736">
        <w:rPr>
          <w:rFonts w:ascii="Arial" w:hAnsi="Arial" w:cs="Arial"/>
        </w:rPr>
        <w:t xml:space="preserve">omogućivši tako korištenje glazbenih djela u javnosti, iako za takvo priopćavanje nisu posjedovali zakonom propisano odobrenje Hrvatskog društva skladatelja, ovlaštene udruge za kolektivno ostvarivanje prava svih domaćih i stranih autora glazbena djela, temeljem Rješenja Državnog Zavoda za intelektualno vlasništvo klasa: UP/I 034-03/2018-020/0005 i </w:t>
      </w:r>
      <w:proofErr w:type="spellStart"/>
      <w:r w:rsidRPr="00CB6736">
        <w:rPr>
          <w:rFonts w:ascii="Arial" w:hAnsi="Arial" w:cs="Arial"/>
        </w:rPr>
        <w:t>ur.broj</w:t>
      </w:r>
      <w:proofErr w:type="spellEnd"/>
      <w:r w:rsidRPr="00CB6736">
        <w:rPr>
          <w:rFonts w:ascii="Arial" w:hAnsi="Arial" w:cs="Arial"/>
        </w:rPr>
        <w:t>: 559-07/3-18-004,</w:t>
      </w:r>
    </w:p>
    <w:p w:rsidR="00457A83" w:rsidP="00457A83" w:rsidRDefault="00457A83">
      <w:pPr>
        <w:ind w:firstLine="708"/>
        <w:rPr>
          <w:rFonts w:ascii="Arial" w:hAnsi="Arial" w:cs="Arial"/>
        </w:rPr>
      </w:pPr>
    </w:p>
    <w:p w:rsidR="00457A83" w:rsidP="00457A83" w:rsidRDefault="00457A83">
      <w:pPr>
        <w:ind w:firstLine="720"/>
        <w:rPr>
          <w:rFonts w:ascii="Arial" w:hAnsi="Arial" w:cs="Arial"/>
        </w:rPr>
      </w:pPr>
      <w:r w:rsidRPr="00CB6736">
        <w:rPr>
          <w:rFonts w:ascii="Arial" w:hAnsi="Arial" w:cs="Arial"/>
        </w:rPr>
        <w:t>čime</w:t>
      </w:r>
      <w:r>
        <w:rPr>
          <w:rFonts w:ascii="Arial" w:hAnsi="Arial" w:cs="Arial"/>
        </w:rPr>
        <w:t xml:space="preserve"> su počinili djelo prekršaja iz </w:t>
      </w:r>
      <w:r w:rsidRPr="000306DF">
        <w:rPr>
          <w:rFonts w:ascii="Arial" w:hAnsi="Arial" w:cs="Arial"/>
        </w:rPr>
        <w:t xml:space="preserve">čl. </w:t>
      </w:r>
      <w:r>
        <w:rPr>
          <w:rFonts w:ascii="Arial" w:hAnsi="Arial" w:cs="Arial"/>
        </w:rPr>
        <w:t>296. st. 1. t. 16. i st. 2</w:t>
      </w:r>
      <w:r w:rsidRPr="000306DF">
        <w:rPr>
          <w:rFonts w:ascii="Arial" w:hAnsi="Arial" w:cs="Arial"/>
        </w:rPr>
        <w:t xml:space="preserve">. Zakona o autorskom pravu i srodnim pravima (Narodne novine </w:t>
      </w:r>
      <w:r>
        <w:rPr>
          <w:rFonts w:ascii="Arial" w:hAnsi="Arial" w:cs="Arial"/>
        </w:rPr>
        <w:t>111/21),</w:t>
      </w:r>
    </w:p>
    <w:p w:rsidRPr="00CB6736" w:rsidR="00275587" w:rsidP="00457A83" w:rsidRDefault="00275587">
      <w:pPr>
        <w:ind w:firstLine="720"/>
        <w:rPr>
          <w:rFonts w:ascii="Arial" w:hAnsi="Arial" w:cs="Arial"/>
        </w:rPr>
      </w:pPr>
    </w:p>
    <w:p w:rsidRPr="00CB6736" w:rsidR="00457A83" w:rsidP="00457A83" w:rsidRDefault="00457A83">
      <w:pPr>
        <w:ind w:firstLine="708"/>
        <w:rPr>
          <w:rFonts w:ascii="Arial" w:hAnsi="Arial" w:cs="Arial"/>
        </w:rPr>
      </w:pPr>
      <w:r w:rsidRPr="00CB6736">
        <w:rPr>
          <w:rFonts w:ascii="Arial" w:hAnsi="Arial" w:cs="Arial"/>
        </w:rPr>
        <w:t xml:space="preserve">pa se na osnovi istog propisa, </w:t>
      </w:r>
    </w:p>
    <w:p w:rsidRPr="00CB6736" w:rsidR="00457A83" w:rsidP="00457A83" w:rsidRDefault="00457A83">
      <w:pPr>
        <w:ind w:firstLine="708"/>
        <w:rPr>
          <w:rFonts w:ascii="Arial" w:hAnsi="Arial" w:cs="Arial"/>
        </w:rPr>
      </w:pPr>
    </w:p>
    <w:p w:rsidR="00457A83" w:rsidP="00457A83" w:rsidRDefault="00457A83">
      <w:pPr>
        <w:ind w:firstLine="708"/>
        <w:rPr>
          <w:rFonts w:ascii="Arial" w:hAnsi="Arial" w:cs="Arial"/>
        </w:rPr>
      </w:pPr>
      <w:r w:rsidRPr="00CB6736">
        <w:rPr>
          <w:rFonts w:ascii="Arial" w:hAnsi="Arial" w:cs="Arial"/>
        </w:rPr>
        <w:t>I okrivljenoj pravnoj osobi</w:t>
      </w:r>
      <w:r w:rsidRPr="006520C8" w:rsidR="006520C8">
        <w:rPr>
          <w:rFonts w:ascii="Arial" w:hAnsi="Arial" w:cs="Arial"/>
          <w:bCs/>
        </w:rPr>
        <w:t xml:space="preserve"> </w:t>
      </w:r>
      <w:r w:rsidR="00E53CCC">
        <w:rPr>
          <w:rFonts w:ascii="Arial" w:hAnsi="Arial" w:cs="Arial"/>
          <w:bCs/>
        </w:rPr>
        <w:t xml:space="preserve">D8 servis </w:t>
      </w:r>
      <w:proofErr w:type="spellStart"/>
      <w:r w:rsidR="00E53CCC">
        <w:rPr>
          <w:rFonts w:ascii="Arial" w:hAnsi="Arial" w:cs="Arial"/>
          <w:bCs/>
        </w:rPr>
        <w:t>j.d.o.o</w:t>
      </w:r>
      <w:proofErr w:type="spellEnd"/>
      <w:r w:rsidR="00E53CCC">
        <w:rPr>
          <w:rFonts w:ascii="Arial" w:hAnsi="Arial" w:cs="Arial"/>
          <w:bCs/>
        </w:rPr>
        <w:t>.</w:t>
      </w:r>
      <w:r w:rsidRPr="004E6EF9">
        <w:rPr>
          <w:rFonts w:ascii="Arial" w:hAnsi="Arial" w:cs="Arial"/>
          <w:bCs/>
        </w:rPr>
        <w:t xml:space="preserve"> </w:t>
      </w:r>
      <w:r w:rsidRPr="00CB6736">
        <w:rPr>
          <w:rFonts w:ascii="Arial" w:hAnsi="Arial" w:cs="Arial"/>
        </w:rPr>
        <w:t xml:space="preserve">primjenom čl. 37. Prekršajnog zakona </w:t>
      </w:r>
      <w:r>
        <w:rPr>
          <w:rFonts w:ascii="Arial" w:hAnsi="Arial" w:cs="Arial"/>
        </w:rPr>
        <w:t>izriče</w:t>
      </w:r>
      <w:r w:rsidRPr="00CB6736">
        <w:rPr>
          <w:rFonts w:ascii="Arial" w:hAnsi="Arial" w:cs="Arial"/>
        </w:rPr>
        <w:t xml:space="preserve"> NOVČANA KAZNA U IZNOSU </w:t>
      </w:r>
      <w:r>
        <w:rPr>
          <w:rFonts w:ascii="Arial" w:hAnsi="Arial" w:cs="Arial"/>
        </w:rPr>
        <w:t>2</w:t>
      </w:r>
      <w:r w:rsidR="000345D4">
        <w:rPr>
          <w:rFonts w:ascii="Arial" w:hAnsi="Arial" w:cs="Arial"/>
        </w:rPr>
        <w:t>80</w:t>
      </w:r>
      <w:r>
        <w:rPr>
          <w:rFonts w:ascii="Arial" w:hAnsi="Arial" w:cs="Arial"/>
        </w:rPr>
        <w:t>,00 (</w:t>
      </w:r>
      <w:proofErr w:type="spellStart"/>
      <w:r>
        <w:rPr>
          <w:rFonts w:ascii="Arial" w:hAnsi="Arial" w:cs="Arial"/>
        </w:rPr>
        <w:t>dvjesto</w:t>
      </w:r>
      <w:r w:rsidR="000345D4">
        <w:rPr>
          <w:rFonts w:ascii="Arial" w:hAnsi="Arial" w:cs="Arial"/>
        </w:rPr>
        <w:t>osamdeset</w:t>
      </w:r>
      <w:proofErr w:type="spellEnd"/>
      <w:r>
        <w:rPr>
          <w:rFonts w:ascii="Arial" w:hAnsi="Arial" w:cs="Arial"/>
        </w:rPr>
        <w:t>)</w:t>
      </w:r>
      <w:r w:rsidRPr="002A6240">
        <w:rPr>
          <w:rFonts w:ascii="Arial" w:hAnsi="Arial" w:cs="Arial"/>
        </w:rPr>
        <w:t xml:space="preserve"> </w:t>
      </w:r>
      <w:r w:rsidRPr="00846AA4">
        <w:rPr>
          <w:rFonts w:ascii="Arial" w:hAnsi="Arial" w:cs="Arial"/>
        </w:rPr>
        <w:t>eura</w:t>
      </w:r>
      <w:r>
        <w:rPr>
          <w:rFonts w:ascii="Arial" w:hAnsi="Arial" w:cs="Arial"/>
        </w:rPr>
        <w:t xml:space="preserve"> </w:t>
      </w:r>
    </w:p>
    <w:p w:rsidRPr="00CB6736" w:rsidR="00806FA5" w:rsidP="00457A83" w:rsidRDefault="00806FA5">
      <w:pPr>
        <w:ind w:firstLine="708"/>
        <w:rPr>
          <w:rFonts w:ascii="Arial" w:hAnsi="Arial" w:cs="Arial"/>
        </w:rPr>
      </w:pPr>
    </w:p>
    <w:p w:rsidRPr="00CB6736" w:rsidR="00457A83" w:rsidP="00457A83" w:rsidRDefault="00457A83">
      <w:pPr>
        <w:ind w:firstLine="708"/>
        <w:rPr>
          <w:rFonts w:ascii="Arial" w:hAnsi="Arial" w:cs="Arial"/>
        </w:rPr>
      </w:pPr>
      <w:r>
        <w:rPr>
          <w:rFonts w:ascii="Arial" w:hAnsi="Arial" w:cs="Arial"/>
        </w:rPr>
        <w:lastRenderedPageBreak/>
        <w:t xml:space="preserve">II) </w:t>
      </w:r>
      <w:r w:rsidRPr="00CB6736">
        <w:rPr>
          <w:rFonts w:ascii="Arial" w:hAnsi="Arial" w:cs="Arial"/>
        </w:rPr>
        <w:t>Temeljem odredbe čl</w:t>
      </w:r>
      <w:r>
        <w:rPr>
          <w:rFonts w:ascii="Arial" w:hAnsi="Arial" w:cs="Arial"/>
        </w:rPr>
        <w:t>.</w:t>
      </w:r>
      <w:r w:rsidRPr="00CB6736">
        <w:rPr>
          <w:rFonts w:ascii="Arial" w:hAnsi="Arial" w:cs="Arial"/>
        </w:rPr>
        <w:t xml:space="preserve"> 33.</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11. Prekršajnog zakona (Narodne novine 107/07,</w:t>
      </w:r>
      <w:r>
        <w:rPr>
          <w:rFonts w:ascii="Arial" w:hAnsi="Arial" w:cs="Arial"/>
        </w:rPr>
        <w:t xml:space="preserve"> 39/13, 157/13, 110/15, 70/17, </w:t>
      </w:r>
      <w:r w:rsidRPr="00CB6736">
        <w:rPr>
          <w:rFonts w:ascii="Arial" w:hAnsi="Arial" w:cs="Arial"/>
        </w:rPr>
        <w:t>118/18</w:t>
      </w:r>
      <w:r>
        <w:rPr>
          <w:rFonts w:ascii="Arial" w:hAnsi="Arial" w:cs="Arial"/>
        </w:rPr>
        <w:t xml:space="preserve"> i 114/22</w:t>
      </w:r>
      <w:r w:rsidRPr="00CB6736">
        <w:rPr>
          <w:rFonts w:ascii="Arial" w:hAnsi="Arial" w:cs="Arial"/>
        </w:rPr>
        <w:t>), I okrivljena pravna osoba je obvezna platiti novčanu kaznu u korist Državnog proračuna na račun naveden u priloženom predlošku uplatnice, u roku</w:t>
      </w:r>
      <w:r w:rsidR="00806FA5">
        <w:rPr>
          <w:rFonts w:ascii="Arial" w:hAnsi="Arial" w:cs="Arial"/>
        </w:rPr>
        <w:t xml:space="preserve"> 30</w:t>
      </w:r>
      <w:r w:rsidRPr="00CB6736">
        <w:rPr>
          <w:rFonts w:ascii="Arial" w:hAnsi="Arial" w:cs="Arial"/>
        </w:rPr>
        <w:t xml:space="preserve"> dana po pravomoćnosti ove presude, jer će se u protivnom postupiti po odredbama čl</w:t>
      </w:r>
      <w:r>
        <w:rPr>
          <w:rFonts w:ascii="Arial" w:hAnsi="Arial" w:cs="Arial"/>
        </w:rPr>
        <w:t>.</w:t>
      </w:r>
      <w:r w:rsidRPr="00CB6736">
        <w:rPr>
          <w:rFonts w:ascii="Arial" w:hAnsi="Arial" w:cs="Arial"/>
        </w:rPr>
        <w:t xml:space="preserve"> 34. Prekršajnog zakona.</w:t>
      </w:r>
    </w:p>
    <w:p w:rsidRPr="00CB6736" w:rsidR="00457A83" w:rsidP="00457A83" w:rsidRDefault="00457A83">
      <w:pPr>
        <w:ind w:firstLine="708"/>
        <w:rPr>
          <w:rFonts w:ascii="Arial" w:hAnsi="Arial" w:cs="Arial"/>
        </w:rPr>
      </w:pPr>
    </w:p>
    <w:p w:rsidRPr="00CB6736" w:rsidR="00457A83" w:rsidP="00457A83" w:rsidRDefault="00457A83">
      <w:pPr>
        <w:ind w:firstLine="708"/>
        <w:rPr>
          <w:rFonts w:ascii="Arial" w:hAnsi="Arial" w:cs="Arial"/>
        </w:rPr>
      </w:pPr>
      <w:r w:rsidRPr="00CB6736">
        <w:rPr>
          <w:rFonts w:ascii="Arial" w:hAnsi="Arial" w:cs="Arial"/>
        </w:rPr>
        <w:t>Ako I okrivljena pravna osoba u roku koji joj je određen za plaćanje novčane kazne uplati dvije trećine izrečen</w:t>
      </w:r>
      <w:r>
        <w:rPr>
          <w:rFonts w:ascii="Arial" w:hAnsi="Arial" w:cs="Arial"/>
        </w:rPr>
        <w:t>e</w:t>
      </w:r>
      <w:r w:rsidRPr="00CB6736">
        <w:rPr>
          <w:rFonts w:ascii="Arial" w:hAnsi="Arial" w:cs="Arial"/>
        </w:rPr>
        <w:t xml:space="preserve"> novčan</w:t>
      </w:r>
      <w:r>
        <w:rPr>
          <w:rFonts w:ascii="Arial" w:hAnsi="Arial" w:cs="Arial"/>
        </w:rPr>
        <w:t>e</w:t>
      </w:r>
      <w:r w:rsidRPr="00CB6736">
        <w:rPr>
          <w:rFonts w:ascii="Arial" w:hAnsi="Arial" w:cs="Arial"/>
        </w:rPr>
        <w:t xml:space="preserve"> kazne u korist Državnog proračuna, prema priloženom predlošku uplatnice, smatrat</w:t>
      </w:r>
      <w:r w:rsidR="00C947B3">
        <w:rPr>
          <w:rFonts w:ascii="Arial" w:hAnsi="Arial" w:cs="Arial"/>
        </w:rPr>
        <w:t>i</w:t>
      </w:r>
      <w:r w:rsidRPr="00CB6736">
        <w:rPr>
          <w:rFonts w:ascii="Arial" w:hAnsi="Arial" w:cs="Arial"/>
        </w:rPr>
        <w:t xml:space="preserve"> će se da</w:t>
      </w:r>
      <w:r>
        <w:rPr>
          <w:rFonts w:ascii="Arial" w:hAnsi="Arial" w:cs="Arial"/>
        </w:rPr>
        <w:t xml:space="preserve"> </w:t>
      </w:r>
      <w:r w:rsidRPr="00CB6736">
        <w:rPr>
          <w:rFonts w:ascii="Arial" w:hAnsi="Arial" w:cs="Arial"/>
        </w:rPr>
        <w:t>je novčana kazna u cijelosti uplaćena.</w:t>
      </w:r>
    </w:p>
    <w:p w:rsidRPr="00CB6736" w:rsidR="00457A83" w:rsidP="00457A83" w:rsidRDefault="00457A83">
      <w:pPr>
        <w:ind w:firstLine="708"/>
        <w:rPr>
          <w:rFonts w:ascii="Arial" w:hAnsi="Arial" w:cs="Arial"/>
        </w:rPr>
      </w:pPr>
    </w:p>
    <w:p w:rsidRPr="00CB6736" w:rsidR="00457A83" w:rsidP="00457A83" w:rsidRDefault="00457A83">
      <w:pPr>
        <w:ind w:firstLine="708"/>
        <w:rPr>
          <w:rFonts w:ascii="Arial" w:hAnsi="Arial" w:cs="Arial"/>
        </w:rPr>
      </w:pPr>
      <w:r>
        <w:rPr>
          <w:rFonts w:ascii="Arial" w:hAnsi="Arial" w:cs="Arial"/>
        </w:rPr>
        <w:t xml:space="preserve">III) </w:t>
      </w:r>
      <w:r w:rsidRPr="00CB6736">
        <w:rPr>
          <w:rFonts w:ascii="Arial" w:hAnsi="Arial" w:cs="Arial"/>
        </w:rPr>
        <w:t>Temeljem odredbe čl</w:t>
      </w:r>
      <w:r>
        <w:rPr>
          <w:rFonts w:ascii="Arial" w:hAnsi="Arial" w:cs="Arial"/>
        </w:rPr>
        <w:t>.</w:t>
      </w:r>
      <w:r w:rsidRPr="00CB6736">
        <w:rPr>
          <w:rFonts w:ascii="Arial" w:hAnsi="Arial" w:cs="Arial"/>
        </w:rPr>
        <w:t xml:space="preserve"> 139.</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3. u vezi čl</w:t>
      </w:r>
      <w:r>
        <w:rPr>
          <w:rFonts w:ascii="Arial" w:hAnsi="Arial" w:cs="Arial"/>
        </w:rPr>
        <w:t>.</w:t>
      </w:r>
      <w:r w:rsidRPr="00CB6736">
        <w:rPr>
          <w:rFonts w:ascii="Arial" w:hAnsi="Arial" w:cs="Arial"/>
        </w:rPr>
        <w:t xml:space="preserve"> 138.</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2.</w:t>
      </w:r>
      <w:r>
        <w:rPr>
          <w:rFonts w:ascii="Arial" w:hAnsi="Arial" w:cs="Arial"/>
        </w:rPr>
        <w:t xml:space="preserve"> </w:t>
      </w:r>
      <w:r w:rsidRPr="00CB6736">
        <w:rPr>
          <w:rFonts w:ascii="Arial" w:hAnsi="Arial" w:cs="Arial"/>
        </w:rPr>
        <w:t>t</w:t>
      </w:r>
      <w:r>
        <w:rPr>
          <w:rFonts w:ascii="Arial" w:hAnsi="Arial" w:cs="Arial"/>
        </w:rPr>
        <w:t>.</w:t>
      </w:r>
      <w:r w:rsidRPr="00CB6736">
        <w:rPr>
          <w:rFonts w:ascii="Arial" w:hAnsi="Arial" w:cs="Arial"/>
        </w:rPr>
        <w:t xml:space="preserve"> 3. Prekršajnog zakona, I okrivljena pravna osoba je obvezna naknaditi troškove prekršajnog postupka u paušalnom iznosu od </w:t>
      </w:r>
      <w:r w:rsidR="009E793E">
        <w:rPr>
          <w:rFonts w:ascii="Arial" w:hAnsi="Arial" w:cs="Arial"/>
        </w:rPr>
        <w:t>30,00</w:t>
      </w:r>
      <w:r>
        <w:rPr>
          <w:rFonts w:ascii="Arial" w:hAnsi="Arial" w:cs="Arial"/>
        </w:rPr>
        <w:t xml:space="preserve"> (</w:t>
      </w:r>
      <w:r w:rsidR="009E793E">
        <w:rPr>
          <w:rFonts w:ascii="Arial" w:hAnsi="Arial" w:cs="Arial"/>
        </w:rPr>
        <w:t>trideset</w:t>
      </w:r>
      <w:r>
        <w:rPr>
          <w:rFonts w:ascii="Arial" w:hAnsi="Arial" w:cs="Arial"/>
        </w:rPr>
        <w:t>)</w:t>
      </w:r>
      <w:r w:rsidRPr="00A11D38">
        <w:rPr>
          <w:rFonts w:ascii="Arial" w:hAnsi="Arial" w:cs="Arial"/>
        </w:rPr>
        <w:t xml:space="preserve"> </w:t>
      </w:r>
      <w:r w:rsidRPr="00846AA4">
        <w:rPr>
          <w:rFonts w:ascii="Arial" w:hAnsi="Arial" w:cs="Arial"/>
        </w:rPr>
        <w:t>eura</w:t>
      </w:r>
      <w:r>
        <w:rPr>
          <w:rFonts w:ascii="Arial" w:hAnsi="Arial" w:cs="Arial"/>
        </w:rPr>
        <w:t xml:space="preserve"> </w:t>
      </w:r>
      <w:r w:rsidRPr="00CB6736">
        <w:rPr>
          <w:rFonts w:ascii="Arial" w:hAnsi="Arial" w:cs="Arial"/>
        </w:rPr>
        <w:t xml:space="preserve">u korist Državnog proračuna na račun navedene u priloženom predlošku uplatnice, u roku </w:t>
      </w:r>
      <w:r w:rsidR="00806FA5">
        <w:rPr>
          <w:rFonts w:ascii="Arial" w:hAnsi="Arial" w:cs="Arial"/>
        </w:rPr>
        <w:t>3</w:t>
      </w:r>
      <w:r>
        <w:rPr>
          <w:rFonts w:ascii="Arial" w:hAnsi="Arial" w:cs="Arial"/>
        </w:rPr>
        <w:t>0</w:t>
      </w:r>
      <w:r w:rsidRPr="00CB6736">
        <w:rPr>
          <w:rFonts w:ascii="Arial" w:hAnsi="Arial" w:cs="Arial"/>
        </w:rPr>
        <w:t xml:space="preserve"> dana po pravomoćnosti presude, jer će se u protivnom postupiti po odredbama čl</w:t>
      </w:r>
      <w:r>
        <w:rPr>
          <w:rFonts w:ascii="Arial" w:hAnsi="Arial" w:cs="Arial"/>
        </w:rPr>
        <w:t>.</w:t>
      </w:r>
      <w:r w:rsidRPr="00CB6736">
        <w:rPr>
          <w:rFonts w:ascii="Arial" w:hAnsi="Arial" w:cs="Arial"/>
        </w:rPr>
        <w:t xml:space="preserve"> 152. st.</w:t>
      </w:r>
      <w:r>
        <w:rPr>
          <w:rFonts w:ascii="Arial" w:hAnsi="Arial" w:cs="Arial"/>
        </w:rPr>
        <w:t xml:space="preserve"> </w:t>
      </w:r>
      <w:r w:rsidRPr="00CB6736">
        <w:rPr>
          <w:rFonts w:ascii="Arial" w:hAnsi="Arial" w:cs="Arial"/>
        </w:rPr>
        <w:t>4. i 11. Prekršajnog zakona.</w:t>
      </w:r>
    </w:p>
    <w:p w:rsidRPr="00CB6736" w:rsidR="00457A83" w:rsidP="00457A83" w:rsidRDefault="00457A83">
      <w:pPr>
        <w:ind w:firstLine="708"/>
        <w:rPr>
          <w:rFonts w:ascii="Arial" w:hAnsi="Arial" w:cs="Arial"/>
        </w:rPr>
      </w:pPr>
    </w:p>
    <w:p w:rsidRPr="00D72F32" w:rsidR="00457A83" w:rsidP="00457A83" w:rsidRDefault="00E53CCC">
      <w:pPr>
        <w:ind w:firstLine="708"/>
        <w:rPr>
          <w:rFonts w:ascii="Arial" w:hAnsi="Arial" w:cs="Arial"/>
        </w:rPr>
      </w:pPr>
      <w:r>
        <w:rPr>
          <w:rFonts w:ascii="Arial" w:hAnsi="Arial" w:cs="Arial"/>
        </w:rPr>
        <w:t>II okrivljeniku</w:t>
      </w:r>
      <w:r w:rsidRPr="00CB6736" w:rsidR="00457A83">
        <w:rPr>
          <w:rFonts w:ascii="Arial" w:hAnsi="Arial" w:cs="Arial"/>
        </w:rPr>
        <w:t xml:space="preserve"> odgovornoj osobi</w:t>
      </w:r>
      <w:r w:rsidR="00457A83">
        <w:rPr>
          <w:rFonts w:ascii="Arial" w:hAnsi="Arial" w:cs="Arial"/>
        </w:rPr>
        <w:t xml:space="preserve"> </w:t>
      </w:r>
      <w:r>
        <w:rPr>
          <w:rFonts w:ascii="Arial" w:hAnsi="Arial" w:cs="Arial"/>
        </w:rPr>
        <w:t xml:space="preserve">Zlatku </w:t>
      </w:r>
      <w:proofErr w:type="spellStart"/>
      <w:r>
        <w:rPr>
          <w:rFonts w:ascii="Arial" w:hAnsi="Arial" w:cs="Arial"/>
        </w:rPr>
        <w:t>Plazonjiću</w:t>
      </w:r>
      <w:proofErr w:type="spellEnd"/>
      <w:r w:rsidR="00C947B3">
        <w:rPr>
          <w:rFonts w:ascii="Arial" w:hAnsi="Arial" w:cs="Arial"/>
        </w:rPr>
        <w:t xml:space="preserve"> </w:t>
      </w:r>
      <w:r w:rsidRPr="00CB6736" w:rsidR="00457A83">
        <w:rPr>
          <w:rFonts w:ascii="Arial" w:hAnsi="Arial" w:cs="Arial"/>
        </w:rPr>
        <w:t>primjenom čl. 37. Prekršajno</w:t>
      </w:r>
      <w:r w:rsidR="00457A83">
        <w:rPr>
          <w:rFonts w:ascii="Arial" w:hAnsi="Arial" w:cs="Arial"/>
        </w:rPr>
        <w:t xml:space="preserve">g zakona izriče </w:t>
      </w:r>
      <w:r w:rsidRPr="001B7FF5" w:rsidR="00457A83">
        <w:rPr>
          <w:rFonts w:ascii="Arial" w:hAnsi="Arial" w:cs="Arial"/>
        </w:rPr>
        <w:t xml:space="preserve">NOVČANA KAZNA U IZNOSU </w:t>
      </w:r>
      <w:r w:rsidR="00457A83">
        <w:rPr>
          <w:rFonts w:ascii="Arial" w:hAnsi="Arial" w:cs="Arial"/>
        </w:rPr>
        <w:t>135,00</w:t>
      </w:r>
      <w:r w:rsidRPr="001B7FF5" w:rsidR="00457A83">
        <w:rPr>
          <w:rFonts w:ascii="Arial" w:hAnsi="Arial" w:cs="Arial"/>
        </w:rPr>
        <w:t xml:space="preserve"> (</w:t>
      </w:r>
      <w:proofErr w:type="spellStart"/>
      <w:r w:rsidRPr="001B7FF5" w:rsidR="00457A83">
        <w:rPr>
          <w:rFonts w:ascii="Arial" w:hAnsi="Arial" w:cs="Arial"/>
        </w:rPr>
        <w:t>stotrideset</w:t>
      </w:r>
      <w:r w:rsidR="00457A83">
        <w:rPr>
          <w:rFonts w:ascii="Arial" w:hAnsi="Arial" w:cs="Arial"/>
        </w:rPr>
        <w:t>pet</w:t>
      </w:r>
      <w:proofErr w:type="spellEnd"/>
      <w:r w:rsidRPr="001B7FF5" w:rsidR="00457A83">
        <w:rPr>
          <w:rFonts w:ascii="Arial" w:hAnsi="Arial" w:cs="Arial"/>
        </w:rPr>
        <w:t>) eura</w:t>
      </w:r>
      <w:r w:rsidR="00457A83">
        <w:rPr>
          <w:rFonts w:ascii="Arial" w:hAnsi="Arial" w:cs="Arial"/>
        </w:rPr>
        <w:t xml:space="preserve"> </w:t>
      </w:r>
    </w:p>
    <w:p w:rsidR="00457A83" w:rsidP="00457A83" w:rsidRDefault="00457A83">
      <w:pPr>
        <w:ind w:firstLine="708"/>
        <w:rPr>
          <w:rFonts w:ascii="Arial" w:hAnsi="Arial" w:cs="Arial"/>
        </w:rPr>
      </w:pPr>
      <w:r>
        <w:rPr>
          <w:rFonts w:ascii="Arial" w:hAnsi="Arial" w:cs="Arial"/>
        </w:rPr>
        <w:t xml:space="preserve"> </w:t>
      </w:r>
    </w:p>
    <w:p w:rsidRPr="00CB6736" w:rsidR="00457A83" w:rsidP="00457A83" w:rsidRDefault="00457A83">
      <w:pPr>
        <w:rPr>
          <w:rFonts w:ascii="Arial" w:hAnsi="Arial" w:cs="Arial"/>
        </w:rPr>
      </w:pPr>
      <w:r>
        <w:rPr>
          <w:rFonts w:ascii="Arial" w:hAnsi="Arial" w:cs="Arial"/>
        </w:rPr>
        <w:tab/>
        <w:t xml:space="preserve">IV) </w:t>
      </w:r>
      <w:r w:rsidRPr="00CB6736">
        <w:rPr>
          <w:rFonts w:ascii="Arial" w:hAnsi="Arial" w:cs="Arial"/>
        </w:rPr>
        <w:t>Temeljem odredbe čl</w:t>
      </w:r>
      <w:r>
        <w:rPr>
          <w:rFonts w:ascii="Arial" w:hAnsi="Arial" w:cs="Arial"/>
        </w:rPr>
        <w:t>.</w:t>
      </w:r>
      <w:r w:rsidRPr="00CB6736">
        <w:rPr>
          <w:rFonts w:ascii="Arial" w:hAnsi="Arial" w:cs="Arial"/>
        </w:rPr>
        <w:t xml:space="preserve"> 33.</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11. Prekršajnog zakona (Narodne novine 107/07,</w:t>
      </w:r>
      <w:r>
        <w:rPr>
          <w:rFonts w:ascii="Arial" w:hAnsi="Arial" w:cs="Arial"/>
        </w:rPr>
        <w:t xml:space="preserve"> 39/13, 157/13, 110/15, 70/17,</w:t>
      </w:r>
      <w:r w:rsidRPr="00CB6736">
        <w:rPr>
          <w:rFonts w:ascii="Arial" w:hAnsi="Arial" w:cs="Arial"/>
        </w:rPr>
        <w:t>118/18</w:t>
      </w:r>
      <w:r w:rsidRPr="00BB6604">
        <w:rPr>
          <w:rFonts w:ascii="Arial" w:hAnsi="Arial" w:cs="Arial"/>
        </w:rPr>
        <w:t xml:space="preserve"> </w:t>
      </w:r>
      <w:r>
        <w:rPr>
          <w:rFonts w:ascii="Arial" w:hAnsi="Arial" w:cs="Arial"/>
        </w:rPr>
        <w:t>i 114/22</w:t>
      </w:r>
      <w:r w:rsidRPr="00CB6736">
        <w:rPr>
          <w:rFonts w:ascii="Arial" w:hAnsi="Arial" w:cs="Arial"/>
        </w:rPr>
        <w:t>), I</w:t>
      </w:r>
      <w:r>
        <w:rPr>
          <w:rFonts w:ascii="Arial" w:hAnsi="Arial" w:cs="Arial"/>
        </w:rPr>
        <w:t>I</w:t>
      </w:r>
      <w:r w:rsidRPr="00CB6736">
        <w:rPr>
          <w:rFonts w:ascii="Arial" w:hAnsi="Arial" w:cs="Arial"/>
        </w:rPr>
        <w:t xml:space="preserve"> okrivljen</w:t>
      </w:r>
      <w:r w:rsidR="000A2A84">
        <w:rPr>
          <w:rFonts w:ascii="Arial" w:hAnsi="Arial" w:cs="Arial"/>
        </w:rPr>
        <w:t>ik</w:t>
      </w:r>
      <w:r w:rsidR="00C947B3">
        <w:rPr>
          <w:rFonts w:ascii="Arial" w:hAnsi="Arial" w:cs="Arial"/>
        </w:rPr>
        <w:t xml:space="preserve"> </w:t>
      </w:r>
      <w:r>
        <w:rPr>
          <w:rFonts w:ascii="Arial" w:hAnsi="Arial" w:cs="Arial"/>
        </w:rPr>
        <w:t xml:space="preserve"> j</w:t>
      </w:r>
      <w:r w:rsidRPr="00CB6736">
        <w:rPr>
          <w:rFonts w:ascii="Arial" w:hAnsi="Arial" w:cs="Arial"/>
        </w:rPr>
        <w:t>e obvez</w:t>
      </w:r>
      <w:r w:rsidR="000A2A84">
        <w:rPr>
          <w:rFonts w:ascii="Arial" w:hAnsi="Arial" w:cs="Arial"/>
        </w:rPr>
        <w:t>a</w:t>
      </w:r>
      <w:r w:rsidR="00C947B3">
        <w:rPr>
          <w:rFonts w:ascii="Arial" w:hAnsi="Arial" w:cs="Arial"/>
        </w:rPr>
        <w:t>n</w:t>
      </w:r>
      <w:r w:rsidRPr="00CB6736">
        <w:rPr>
          <w:rFonts w:ascii="Arial" w:hAnsi="Arial" w:cs="Arial"/>
        </w:rPr>
        <w:t xml:space="preserve"> platiti novčanu kaznu u korist Državnog proračuna na račun naveden u priloženom predlošku uplatnice, u roku </w:t>
      </w:r>
      <w:r w:rsidR="0020456A">
        <w:rPr>
          <w:rFonts w:ascii="Arial" w:hAnsi="Arial" w:cs="Arial"/>
        </w:rPr>
        <w:t>30</w:t>
      </w:r>
      <w:r w:rsidRPr="00CB6736">
        <w:rPr>
          <w:rFonts w:ascii="Arial" w:hAnsi="Arial" w:cs="Arial"/>
        </w:rPr>
        <w:t xml:space="preserve"> dana po pravomoćnosti ove presude, jer će se u protivnom postupiti po odredbama čl</w:t>
      </w:r>
      <w:r>
        <w:rPr>
          <w:rFonts w:ascii="Arial" w:hAnsi="Arial" w:cs="Arial"/>
        </w:rPr>
        <w:t>.</w:t>
      </w:r>
      <w:r w:rsidRPr="00CB6736">
        <w:rPr>
          <w:rFonts w:ascii="Arial" w:hAnsi="Arial" w:cs="Arial"/>
        </w:rPr>
        <w:t xml:space="preserve"> 34. Prekršajnog zakona.</w:t>
      </w:r>
    </w:p>
    <w:p w:rsidRPr="00CB6736" w:rsidR="00457A83" w:rsidP="00457A83" w:rsidRDefault="00457A83">
      <w:pPr>
        <w:ind w:firstLine="708"/>
        <w:rPr>
          <w:rFonts w:ascii="Arial" w:hAnsi="Arial" w:cs="Arial"/>
        </w:rPr>
      </w:pPr>
    </w:p>
    <w:p w:rsidRPr="00CB6736" w:rsidR="00457A83" w:rsidP="00457A83" w:rsidRDefault="000A2A84">
      <w:pPr>
        <w:ind w:firstLine="708"/>
        <w:rPr>
          <w:rFonts w:ascii="Arial" w:hAnsi="Arial" w:cs="Arial"/>
        </w:rPr>
      </w:pPr>
      <w:r>
        <w:rPr>
          <w:rFonts w:ascii="Arial" w:hAnsi="Arial" w:cs="Arial"/>
        </w:rPr>
        <w:t>Ako II okrivljenik</w:t>
      </w:r>
      <w:r w:rsidR="00457A83">
        <w:rPr>
          <w:rFonts w:ascii="Arial" w:hAnsi="Arial" w:cs="Arial"/>
        </w:rPr>
        <w:t xml:space="preserve"> </w:t>
      </w:r>
      <w:r w:rsidRPr="00CB6736" w:rsidR="00457A83">
        <w:rPr>
          <w:rFonts w:ascii="Arial" w:hAnsi="Arial" w:cs="Arial"/>
        </w:rPr>
        <w:t xml:space="preserve">u roku koji </w:t>
      </w:r>
      <w:r w:rsidR="00C947B3">
        <w:rPr>
          <w:rFonts w:ascii="Arial" w:hAnsi="Arial" w:cs="Arial"/>
        </w:rPr>
        <w:t xml:space="preserve">joj </w:t>
      </w:r>
      <w:r w:rsidRPr="00CB6736" w:rsidR="00457A83">
        <w:rPr>
          <w:rFonts w:ascii="Arial" w:hAnsi="Arial" w:cs="Arial"/>
        </w:rPr>
        <w:t>je određen za plaćanje novčane kazne uplati dvije trećine izrečen</w:t>
      </w:r>
      <w:r w:rsidR="00457A83">
        <w:rPr>
          <w:rFonts w:ascii="Arial" w:hAnsi="Arial" w:cs="Arial"/>
        </w:rPr>
        <w:t>e</w:t>
      </w:r>
      <w:r w:rsidRPr="00CB6736" w:rsidR="00457A83">
        <w:rPr>
          <w:rFonts w:ascii="Arial" w:hAnsi="Arial" w:cs="Arial"/>
        </w:rPr>
        <w:t xml:space="preserve"> novčan</w:t>
      </w:r>
      <w:r w:rsidR="00457A83">
        <w:rPr>
          <w:rFonts w:ascii="Arial" w:hAnsi="Arial" w:cs="Arial"/>
        </w:rPr>
        <w:t>e</w:t>
      </w:r>
      <w:r w:rsidRPr="00CB6736" w:rsidR="00457A83">
        <w:rPr>
          <w:rFonts w:ascii="Arial" w:hAnsi="Arial" w:cs="Arial"/>
        </w:rPr>
        <w:t xml:space="preserve"> kazne u korist Državnog proračuna, prema priloženom predlošku uplatnice, smatrat</w:t>
      </w:r>
      <w:r w:rsidR="00C947B3">
        <w:rPr>
          <w:rFonts w:ascii="Arial" w:hAnsi="Arial" w:cs="Arial"/>
        </w:rPr>
        <w:t>i</w:t>
      </w:r>
      <w:r w:rsidRPr="00CB6736" w:rsidR="00457A83">
        <w:rPr>
          <w:rFonts w:ascii="Arial" w:hAnsi="Arial" w:cs="Arial"/>
        </w:rPr>
        <w:t xml:space="preserve"> će se da</w:t>
      </w:r>
      <w:r w:rsidR="00457A83">
        <w:rPr>
          <w:rFonts w:ascii="Arial" w:hAnsi="Arial" w:cs="Arial"/>
        </w:rPr>
        <w:t xml:space="preserve"> </w:t>
      </w:r>
      <w:r w:rsidRPr="00CB6736" w:rsidR="00457A83">
        <w:rPr>
          <w:rFonts w:ascii="Arial" w:hAnsi="Arial" w:cs="Arial"/>
        </w:rPr>
        <w:t>je novčana kazna u cijelosti uplaćena.</w:t>
      </w:r>
    </w:p>
    <w:p w:rsidRPr="00CB6736" w:rsidR="00457A83" w:rsidP="00457A83" w:rsidRDefault="00457A83">
      <w:pPr>
        <w:ind w:firstLine="708"/>
        <w:rPr>
          <w:rFonts w:ascii="Arial" w:hAnsi="Arial" w:cs="Arial"/>
        </w:rPr>
      </w:pPr>
    </w:p>
    <w:p w:rsidR="00457A83" w:rsidP="00457A83" w:rsidRDefault="00457A83">
      <w:pPr>
        <w:ind w:firstLine="708"/>
        <w:rPr>
          <w:rFonts w:ascii="Arial" w:hAnsi="Arial" w:cs="Arial"/>
        </w:rPr>
      </w:pPr>
      <w:r>
        <w:rPr>
          <w:rFonts w:ascii="Arial" w:hAnsi="Arial" w:cs="Arial"/>
        </w:rPr>
        <w:t xml:space="preserve">V) </w:t>
      </w:r>
      <w:r w:rsidRPr="00CB6736">
        <w:rPr>
          <w:rFonts w:ascii="Arial" w:hAnsi="Arial" w:cs="Arial"/>
        </w:rPr>
        <w:t>Temeljem odredbe čl</w:t>
      </w:r>
      <w:r>
        <w:rPr>
          <w:rFonts w:ascii="Arial" w:hAnsi="Arial" w:cs="Arial"/>
        </w:rPr>
        <w:t>.</w:t>
      </w:r>
      <w:r w:rsidRPr="00CB6736">
        <w:rPr>
          <w:rFonts w:ascii="Arial" w:hAnsi="Arial" w:cs="Arial"/>
        </w:rPr>
        <w:t xml:space="preserve"> 139.</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3. u vezi čl</w:t>
      </w:r>
      <w:r>
        <w:rPr>
          <w:rFonts w:ascii="Arial" w:hAnsi="Arial" w:cs="Arial"/>
        </w:rPr>
        <w:t>.</w:t>
      </w:r>
      <w:r w:rsidRPr="00CB6736">
        <w:rPr>
          <w:rFonts w:ascii="Arial" w:hAnsi="Arial" w:cs="Arial"/>
        </w:rPr>
        <w:t xml:space="preserve"> 138.</w:t>
      </w:r>
      <w:r>
        <w:rPr>
          <w:rFonts w:ascii="Arial" w:hAnsi="Arial" w:cs="Arial"/>
        </w:rPr>
        <w:t xml:space="preserve"> </w:t>
      </w:r>
      <w:r w:rsidRPr="00CB6736">
        <w:rPr>
          <w:rFonts w:ascii="Arial" w:hAnsi="Arial" w:cs="Arial"/>
        </w:rPr>
        <w:t>st</w:t>
      </w:r>
      <w:r>
        <w:rPr>
          <w:rFonts w:ascii="Arial" w:hAnsi="Arial" w:cs="Arial"/>
        </w:rPr>
        <w:t>.</w:t>
      </w:r>
      <w:r w:rsidRPr="00CB6736">
        <w:rPr>
          <w:rFonts w:ascii="Arial" w:hAnsi="Arial" w:cs="Arial"/>
        </w:rPr>
        <w:t xml:space="preserve"> 2.</w:t>
      </w:r>
      <w:r>
        <w:rPr>
          <w:rFonts w:ascii="Arial" w:hAnsi="Arial" w:cs="Arial"/>
        </w:rPr>
        <w:t xml:space="preserve"> </w:t>
      </w:r>
      <w:r w:rsidRPr="00CB6736">
        <w:rPr>
          <w:rFonts w:ascii="Arial" w:hAnsi="Arial" w:cs="Arial"/>
        </w:rPr>
        <w:t>t</w:t>
      </w:r>
      <w:r>
        <w:rPr>
          <w:rFonts w:ascii="Arial" w:hAnsi="Arial" w:cs="Arial"/>
        </w:rPr>
        <w:t>. 3. Pr</w:t>
      </w:r>
      <w:r w:rsidR="00C947B3">
        <w:rPr>
          <w:rFonts w:ascii="Arial" w:hAnsi="Arial" w:cs="Arial"/>
        </w:rPr>
        <w:t>e</w:t>
      </w:r>
      <w:r w:rsidR="000A2A84">
        <w:rPr>
          <w:rFonts w:ascii="Arial" w:hAnsi="Arial" w:cs="Arial"/>
        </w:rPr>
        <w:t>kršajnog zakona, II okrivljenik</w:t>
      </w:r>
      <w:r>
        <w:rPr>
          <w:rFonts w:ascii="Arial" w:hAnsi="Arial" w:cs="Arial"/>
        </w:rPr>
        <w:t xml:space="preserve"> </w:t>
      </w:r>
      <w:r w:rsidRPr="00CB6736">
        <w:rPr>
          <w:rFonts w:ascii="Arial" w:hAnsi="Arial" w:cs="Arial"/>
        </w:rPr>
        <w:t>je obvez</w:t>
      </w:r>
      <w:r w:rsidR="000A2A84">
        <w:rPr>
          <w:rFonts w:ascii="Arial" w:hAnsi="Arial" w:cs="Arial"/>
        </w:rPr>
        <w:t>an</w:t>
      </w:r>
      <w:r w:rsidRPr="00CB6736">
        <w:rPr>
          <w:rFonts w:ascii="Arial" w:hAnsi="Arial" w:cs="Arial"/>
        </w:rPr>
        <w:t xml:space="preserve"> naknaditi troškove prekršajnog postupka </w:t>
      </w:r>
      <w:r>
        <w:rPr>
          <w:rFonts w:ascii="Arial" w:hAnsi="Arial" w:cs="Arial"/>
        </w:rPr>
        <w:t xml:space="preserve">u </w:t>
      </w:r>
      <w:r w:rsidRPr="00CB6736">
        <w:rPr>
          <w:rFonts w:ascii="Arial" w:hAnsi="Arial" w:cs="Arial"/>
        </w:rPr>
        <w:t xml:space="preserve">paušalnom iznosu od </w:t>
      </w:r>
      <w:r w:rsidR="009E793E">
        <w:rPr>
          <w:rFonts w:ascii="Arial" w:hAnsi="Arial" w:cs="Arial"/>
        </w:rPr>
        <w:t>30,00</w:t>
      </w:r>
      <w:r>
        <w:rPr>
          <w:rFonts w:ascii="Arial" w:hAnsi="Arial" w:cs="Arial"/>
        </w:rPr>
        <w:t xml:space="preserve"> (</w:t>
      </w:r>
      <w:r w:rsidR="009E793E">
        <w:rPr>
          <w:rFonts w:ascii="Arial" w:hAnsi="Arial" w:cs="Arial"/>
        </w:rPr>
        <w:t>trideset</w:t>
      </w:r>
      <w:r>
        <w:rPr>
          <w:rFonts w:ascii="Arial" w:hAnsi="Arial" w:cs="Arial"/>
        </w:rPr>
        <w:t>)</w:t>
      </w:r>
      <w:r w:rsidRPr="00A11D38">
        <w:rPr>
          <w:rFonts w:ascii="Arial" w:hAnsi="Arial" w:cs="Arial"/>
        </w:rPr>
        <w:t xml:space="preserve"> </w:t>
      </w:r>
      <w:r w:rsidRPr="00846AA4">
        <w:rPr>
          <w:rFonts w:ascii="Arial" w:hAnsi="Arial" w:cs="Arial"/>
        </w:rPr>
        <w:t>eura</w:t>
      </w:r>
      <w:r w:rsidRPr="00457A83">
        <w:rPr>
          <w:rFonts w:ascii="Arial" w:hAnsi="Arial" w:cs="Arial"/>
        </w:rPr>
        <w:t xml:space="preserve"> </w:t>
      </w:r>
      <w:r w:rsidRPr="00CB6736">
        <w:rPr>
          <w:rFonts w:ascii="Arial" w:hAnsi="Arial" w:cs="Arial"/>
        </w:rPr>
        <w:t xml:space="preserve">u korist Državnog proračuna na račun naveden u priloženom predlošku uplatnice, u roku </w:t>
      </w:r>
      <w:r w:rsidR="0020456A">
        <w:rPr>
          <w:rFonts w:ascii="Arial" w:hAnsi="Arial" w:cs="Arial"/>
        </w:rPr>
        <w:t>30</w:t>
      </w:r>
      <w:r w:rsidRPr="00CB6736">
        <w:rPr>
          <w:rFonts w:ascii="Arial" w:hAnsi="Arial" w:cs="Arial"/>
        </w:rPr>
        <w:t xml:space="preserve"> dana po pravomoćnosti presude, jer će se u protivnom postupiti po odredbama čl</w:t>
      </w:r>
      <w:r>
        <w:rPr>
          <w:rFonts w:ascii="Arial" w:hAnsi="Arial" w:cs="Arial"/>
        </w:rPr>
        <w:t>.</w:t>
      </w:r>
      <w:r w:rsidRPr="00CB6736">
        <w:rPr>
          <w:rFonts w:ascii="Arial" w:hAnsi="Arial" w:cs="Arial"/>
        </w:rPr>
        <w:t xml:space="preserve"> 152. st.</w:t>
      </w:r>
      <w:r>
        <w:rPr>
          <w:rFonts w:ascii="Arial" w:hAnsi="Arial" w:cs="Arial"/>
        </w:rPr>
        <w:t xml:space="preserve"> </w:t>
      </w:r>
      <w:r w:rsidRPr="00CB6736">
        <w:rPr>
          <w:rFonts w:ascii="Arial" w:hAnsi="Arial" w:cs="Arial"/>
        </w:rPr>
        <w:t>4. i 11. Prekršajnog zakona.</w:t>
      </w:r>
    </w:p>
    <w:p w:rsidR="00457A83" w:rsidP="00457A83" w:rsidRDefault="00457A83">
      <w:pPr>
        <w:ind w:firstLine="708"/>
        <w:rPr>
          <w:rFonts w:ascii="Arial" w:hAnsi="Arial" w:cs="Arial"/>
        </w:rPr>
      </w:pPr>
    </w:p>
    <w:p w:rsidR="00457A83" w:rsidP="00457A83" w:rsidRDefault="00457A83">
      <w:pPr>
        <w:jc w:val="center"/>
        <w:rPr>
          <w:rFonts w:ascii="Arial" w:hAnsi="Arial" w:cs="Arial"/>
        </w:rPr>
      </w:pPr>
      <w:r>
        <w:rPr>
          <w:rFonts w:ascii="Arial" w:hAnsi="Arial" w:cs="Arial"/>
        </w:rPr>
        <w:t>O</w:t>
      </w:r>
      <w:r w:rsidRPr="001177F6">
        <w:rPr>
          <w:rFonts w:ascii="Arial" w:hAnsi="Arial" w:cs="Arial"/>
        </w:rPr>
        <w:t>brazloženje</w:t>
      </w:r>
    </w:p>
    <w:p w:rsidR="00457A83" w:rsidP="00457A83" w:rsidRDefault="00457A83">
      <w:pPr>
        <w:ind w:firstLine="708"/>
        <w:rPr>
          <w:rFonts w:ascii="Arial" w:hAnsi="Arial" w:cs="Arial"/>
        </w:rPr>
      </w:pPr>
    </w:p>
    <w:p w:rsidR="00C947B3" w:rsidP="00457A83" w:rsidRDefault="00457A83">
      <w:pPr>
        <w:ind w:firstLine="720"/>
        <w:rPr>
          <w:rFonts w:ascii="Arial" w:hAnsi="Arial" w:cs="Arial"/>
        </w:rPr>
      </w:pPr>
      <w:r>
        <w:rPr>
          <w:rFonts w:ascii="Arial" w:hAnsi="Arial" w:cs="Arial"/>
        </w:rPr>
        <w:t xml:space="preserve">1. </w:t>
      </w:r>
      <w:r w:rsidRPr="001177F6">
        <w:rPr>
          <w:rFonts w:ascii="Arial" w:hAnsi="Arial" w:cs="Arial"/>
        </w:rPr>
        <w:t>Hrvatsko društvo skladatelja-</w:t>
      </w:r>
      <w:r>
        <w:rPr>
          <w:rFonts w:ascii="Arial" w:hAnsi="Arial" w:cs="Arial"/>
        </w:rPr>
        <w:t xml:space="preserve">ZAMP, </w:t>
      </w:r>
      <w:r w:rsidRPr="001177F6">
        <w:rPr>
          <w:rFonts w:ascii="Arial" w:hAnsi="Arial" w:cs="Arial"/>
        </w:rPr>
        <w:t>pod brojem:</w:t>
      </w:r>
      <w:r w:rsidRPr="004E6EF9">
        <w:rPr>
          <w:rFonts w:ascii="Arial" w:hAnsi="Arial" w:cs="Arial"/>
        </w:rPr>
        <w:t xml:space="preserve"> </w:t>
      </w:r>
      <w:r w:rsidR="00E53CCC">
        <w:rPr>
          <w:rFonts w:ascii="Arial" w:hAnsi="Arial" w:cs="Arial"/>
        </w:rPr>
        <w:t>343682</w:t>
      </w:r>
      <w:r w:rsidR="00C947B3">
        <w:rPr>
          <w:rFonts w:ascii="Arial" w:hAnsi="Arial" w:cs="Arial"/>
        </w:rPr>
        <w:t>-000</w:t>
      </w:r>
      <w:r w:rsidR="00E53CCC">
        <w:rPr>
          <w:rFonts w:ascii="Arial" w:hAnsi="Arial" w:cs="Arial"/>
        </w:rPr>
        <w:t>2</w:t>
      </w:r>
      <w:r w:rsidR="00C947B3">
        <w:rPr>
          <w:rFonts w:ascii="Arial" w:hAnsi="Arial" w:cs="Arial"/>
        </w:rPr>
        <w:t xml:space="preserve"> </w:t>
      </w:r>
      <w:r w:rsidRPr="001177F6">
        <w:rPr>
          <w:rFonts w:ascii="Arial" w:hAnsi="Arial" w:cs="Arial"/>
        </w:rPr>
        <w:t xml:space="preserve">podnijelo je </w:t>
      </w:r>
      <w:r w:rsidR="00E53CCC">
        <w:rPr>
          <w:rFonts w:ascii="Arial" w:hAnsi="Arial" w:cs="Arial"/>
        </w:rPr>
        <w:t>08</w:t>
      </w:r>
      <w:r w:rsidR="0020456A">
        <w:rPr>
          <w:rFonts w:ascii="Arial" w:hAnsi="Arial" w:cs="Arial"/>
        </w:rPr>
        <w:t xml:space="preserve">. </w:t>
      </w:r>
      <w:r w:rsidR="00E53CCC">
        <w:rPr>
          <w:rFonts w:ascii="Arial" w:hAnsi="Arial" w:cs="Arial"/>
        </w:rPr>
        <w:t xml:space="preserve">veljače </w:t>
      </w:r>
      <w:r w:rsidR="00C947B3">
        <w:rPr>
          <w:rFonts w:ascii="Arial" w:hAnsi="Arial" w:cs="Arial"/>
        </w:rPr>
        <w:t>202</w:t>
      </w:r>
      <w:r w:rsidR="00E53CCC">
        <w:rPr>
          <w:rFonts w:ascii="Arial" w:hAnsi="Arial" w:cs="Arial"/>
        </w:rPr>
        <w:t>6</w:t>
      </w:r>
      <w:r w:rsidR="00C947B3">
        <w:rPr>
          <w:rFonts w:ascii="Arial" w:hAnsi="Arial" w:cs="Arial"/>
        </w:rPr>
        <w:t>.</w:t>
      </w:r>
      <w:r w:rsidRPr="001177F6">
        <w:rPr>
          <w:rFonts w:ascii="Arial" w:hAnsi="Arial" w:cs="Arial"/>
        </w:rPr>
        <w:t xml:space="preserve"> optužni prijedlog protiv okrivljenika, zbog djela prekršaja činjenično i pravno opisan</w:t>
      </w:r>
      <w:r>
        <w:rPr>
          <w:rFonts w:ascii="Arial" w:hAnsi="Arial" w:cs="Arial"/>
        </w:rPr>
        <w:t>og</w:t>
      </w:r>
      <w:r w:rsidRPr="001177F6">
        <w:rPr>
          <w:rFonts w:ascii="Arial" w:hAnsi="Arial" w:cs="Arial"/>
        </w:rPr>
        <w:t xml:space="preserve"> u izreci ove presude, predlažući da se provede žurni postupak.  </w:t>
      </w:r>
    </w:p>
    <w:p w:rsidRPr="001177F6" w:rsidR="00457A83" w:rsidP="00457A83" w:rsidRDefault="00457A83">
      <w:pPr>
        <w:ind w:firstLine="720"/>
        <w:rPr>
          <w:rFonts w:ascii="Arial" w:hAnsi="Arial" w:cs="Arial"/>
        </w:rPr>
      </w:pPr>
      <w:r w:rsidRPr="001177F6">
        <w:rPr>
          <w:rFonts w:ascii="Arial" w:hAnsi="Arial" w:cs="Arial"/>
        </w:rPr>
        <w:t xml:space="preserve">   </w:t>
      </w:r>
    </w:p>
    <w:p w:rsidRPr="001177F6" w:rsidR="009E793E" w:rsidP="009E793E" w:rsidRDefault="00457A83">
      <w:pPr>
        <w:spacing w:after="120"/>
        <w:ind w:firstLine="708"/>
        <w:rPr>
          <w:rFonts w:ascii="Arial" w:hAnsi="Arial" w:cs="Arial"/>
        </w:rPr>
      </w:pPr>
      <w:r>
        <w:rPr>
          <w:rFonts w:ascii="Arial" w:hAnsi="Arial" w:cs="Arial"/>
        </w:rPr>
        <w:t xml:space="preserve">  2. </w:t>
      </w:r>
      <w:r w:rsidRPr="00FB0ECB" w:rsidR="009E793E">
        <w:rPr>
          <w:rFonts w:ascii="Arial" w:hAnsi="Arial" w:cs="Arial"/>
        </w:rPr>
        <w:t xml:space="preserve">Sud je proveo </w:t>
      </w:r>
      <w:r w:rsidR="009E793E">
        <w:rPr>
          <w:rFonts w:ascii="Arial" w:hAnsi="Arial" w:cs="Arial"/>
        </w:rPr>
        <w:t>žurni postupak</w:t>
      </w:r>
      <w:r w:rsidRPr="00FB0ECB" w:rsidR="009E793E">
        <w:rPr>
          <w:rFonts w:ascii="Arial" w:hAnsi="Arial" w:cs="Arial"/>
        </w:rPr>
        <w:t xml:space="preserve"> bez nazočnosti okrivljenika, budući s</w:t>
      </w:r>
      <w:r w:rsidR="009E793E">
        <w:rPr>
          <w:rFonts w:ascii="Arial" w:hAnsi="Arial" w:cs="Arial"/>
        </w:rPr>
        <w:t xml:space="preserve">e nisu odazivali upućenim pozivima, </w:t>
      </w:r>
      <w:r w:rsidRPr="00102E5D" w:rsidR="009E793E">
        <w:rPr>
          <w:rFonts w:ascii="Arial" w:hAnsi="Arial" w:cs="Arial"/>
        </w:rPr>
        <w:t>pa je izdao naredbu kojom se okrivljeni</w:t>
      </w:r>
      <w:r w:rsidR="009E793E">
        <w:rPr>
          <w:rFonts w:ascii="Arial" w:hAnsi="Arial" w:cs="Arial"/>
        </w:rPr>
        <w:t>cima</w:t>
      </w:r>
      <w:r w:rsidRPr="00102E5D" w:rsidR="009E793E">
        <w:rPr>
          <w:rFonts w:ascii="Arial" w:hAnsi="Arial" w:cs="Arial"/>
        </w:rPr>
        <w:t xml:space="preserve"> istaknuo poziv na oglasnu ploču, a kojim se protekom osmog dana od dana stavljanja na oglasnu ploču, smatra da je dostava poziva uredno obavljena, s time i da se, činjenično </w:t>
      </w:r>
      <w:r w:rsidRPr="00102E5D" w:rsidR="009E793E">
        <w:rPr>
          <w:rFonts w:ascii="Arial" w:hAnsi="Arial" w:cs="Arial"/>
        </w:rPr>
        <w:lastRenderedPageBreak/>
        <w:t>stanje, obzi</w:t>
      </w:r>
      <w:r w:rsidR="009E793E">
        <w:rPr>
          <w:rFonts w:ascii="Arial" w:hAnsi="Arial" w:cs="Arial"/>
        </w:rPr>
        <w:t xml:space="preserve">rom, spisu predmeta, priložene i tijekom postupka provedene </w:t>
      </w:r>
      <w:r w:rsidRPr="00102E5D" w:rsidR="009E793E">
        <w:rPr>
          <w:rFonts w:ascii="Arial" w:hAnsi="Arial" w:cs="Arial"/>
        </w:rPr>
        <w:t>dokaze, može nedvojbeno utvrditi</w:t>
      </w:r>
      <w:r w:rsidR="009E793E">
        <w:rPr>
          <w:rFonts w:ascii="Arial" w:hAnsi="Arial" w:cs="Arial"/>
        </w:rPr>
        <w:t xml:space="preserve"> i bez ispitivanja okrivljenika.</w:t>
      </w:r>
    </w:p>
    <w:p w:rsidRPr="009704C8" w:rsidR="00457A83" w:rsidP="009704C8" w:rsidRDefault="00457A83"/>
    <w:p w:rsidR="00457A83" w:rsidP="00457A83" w:rsidRDefault="00457A83">
      <w:pPr>
        <w:rPr>
          <w:rFonts w:ascii="Arial" w:hAnsi="Arial" w:cs="Arial"/>
        </w:rPr>
      </w:pPr>
      <w:r>
        <w:rPr>
          <w:rFonts w:ascii="Arial" w:hAnsi="Arial" w:cs="Arial"/>
        </w:rPr>
        <w:tab/>
        <w:t>3. Nadalje, sud je u svojstvu svjedo</w:t>
      </w:r>
      <w:r w:rsidR="00806FA5">
        <w:rPr>
          <w:rFonts w:ascii="Arial" w:hAnsi="Arial" w:cs="Arial"/>
        </w:rPr>
        <w:t>ka ispitao referenta HDS-ZAMP-a</w:t>
      </w:r>
      <w:r>
        <w:rPr>
          <w:rFonts w:ascii="Arial" w:hAnsi="Arial" w:cs="Arial"/>
        </w:rPr>
        <w:t xml:space="preserve"> Ivana Bušića, </w:t>
      </w:r>
      <w:r w:rsidR="00C947B3">
        <w:rPr>
          <w:rFonts w:ascii="Arial" w:hAnsi="Arial" w:cs="Arial"/>
        </w:rPr>
        <w:t xml:space="preserve">pročitao </w:t>
      </w:r>
      <w:r w:rsidRPr="00457A83">
        <w:rPr>
          <w:rFonts w:ascii="Arial" w:hAnsi="Arial" w:cs="Arial"/>
        </w:rPr>
        <w:t xml:space="preserve">zapisnik o izvršenom nadzoru javnog korištenja </w:t>
      </w:r>
      <w:r w:rsidR="00C947B3">
        <w:rPr>
          <w:rFonts w:ascii="Arial" w:hAnsi="Arial" w:cs="Arial"/>
        </w:rPr>
        <w:t xml:space="preserve">autorskih glazbenih djela od </w:t>
      </w:r>
      <w:r w:rsidR="004A20D2">
        <w:rPr>
          <w:rFonts w:ascii="Arial" w:hAnsi="Arial" w:cs="Arial"/>
        </w:rPr>
        <w:t xml:space="preserve">16. studenog </w:t>
      </w:r>
      <w:r w:rsidR="009704C8">
        <w:rPr>
          <w:rFonts w:ascii="Arial" w:hAnsi="Arial" w:cs="Arial"/>
        </w:rPr>
        <w:t>202</w:t>
      </w:r>
      <w:r w:rsidR="004A20D2">
        <w:rPr>
          <w:rFonts w:ascii="Arial" w:hAnsi="Arial" w:cs="Arial"/>
        </w:rPr>
        <w:t>5</w:t>
      </w:r>
      <w:r w:rsidR="009704C8">
        <w:rPr>
          <w:rFonts w:ascii="Arial" w:hAnsi="Arial" w:cs="Arial"/>
        </w:rPr>
        <w:t>.,</w:t>
      </w:r>
      <w:r w:rsidRPr="00457A83">
        <w:rPr>
          <w:rFonts w:ascii="Arial" w:hAnsi="Arial" w:cs="Arial"/>
        </w:rPr>
        <w:t xml:space="preserve"> izvadak iz su</w:t>
      </w:r>
      <w:r w:rsidR="00C947B3">
        <w:rPr>
          <w:rFonts w:ascii="Arial" w:hAnsi="Arial" w:cs="Arial"/>
        </w:rPr>
        <w:t>dskog registra za pravnu osobu</w:t>
      </w:r>
      <w:r>
        <w:rPr>
          <w:rFonts w:ascii="Arial" w:hAnsi="Arial" w:cs="Arial"/>
        </w:rPr>
        <w:t>,</w:t>
      </w:r>
      <w:r w:rsidR="004A20D2">
        <w:rPr>
          <w:rFonts w:ascii="Arial" w:hAnsi="Arial" w:cs="Arial"/>
        </w:rPr>
        <w:t xml:space="preserve"> </w:t>
      </w:r>
      <w:r w:rsidRPr="00103EEC" w:rsidR="004A20D2">
        <w:rPr>
          <w:rFonts w:ascii="Arial" w:hAnsi="Arial" w:cs="Arial"/>
        </w:rPr>
        <w:t>dopis tužitelja od</w:t>
      </w:r>
      <w:r w:rsidR="004A20D2">
        <w:rPr>
          <w:rFonts w:ascii="Arial" w:hAnsi="Arial" w:cs="Arial"/>
        </w:rPr>
        <w:t xml:space="preserve"> 16. veljače 2026.,</w:t>
      </w:r>
      <w:r>
        <w:rPr>
          <w:rFonts w:ascii="Arial" w:hAnsi="Arial" w:cs="Arial"/>
        </w:rPr>
        <w:t xml:space="preserve"> te</w:t>
      </w:r>
      <w:r w:rsidRPr="00DE499B">
        <w:rPr>
          <w:rFonts w:ascii="Arial" w:hAnsi="Arial" w:cs="Arial"/>
        </w:rPr>
        <w:t xml:space="preserve"> izva</w:t>
      </w:r>
      <w:r>
        <w:rPr>
          <w:rFonts w:ascii="Arial" w:hAnsi="Arial" w:cs="Arial"/>
        </w:rPr>
        <w:t>tke</w:t>
      </w:r>
      <w:r w:rsidRPr="00DE499B">
        <w:rPr>
          <w:rFonts w:ascii="Arial" w:hAnsi="Arial" w:cs="Arial"/>
        </w:rPr>
        <w:t xml:space="preserve"> iz prekršajne evidencije za okrivljenike.  </w:t>
      </w:r>
    </w:p>
    <w:p w:rsidR="00457A83" w:rsidP="00457A83" w:rsidRDefault="00457A83">
      <w:pPr>
        <w:jc w:val="left"/>
        <w:rPr>
          <w:rFonts w:ascii="Arial" w:hAnsi="Arial" w:cs="Arial"/>
        </w:rPr>
      </w:pPr>
    </w:p>
    <w:p w:rsidR="004A20D2" w:rsidP="004A20D2" w:rsidRDefault="00457A83">
      <w:pPr>
        <w:pStyle w:val="Uvuenotijeloteksta"/>
        <w:rPr>
          <w:rFonts w:ascii="Arial" w:hAnsi="Arial" w:cs="Arial"/>
        </w:rPr>
      </w:pPr>
      <w:r w:rsidRPr="001177F6">
        <w:rPr>
          <w:rFonts w:ascii="Arial" w:hAnsi="Arial" w:cs="Arial"/>
        </w:rPr>
        <w:t xml:space="preserve"> </w:t>
      </w:r>
      <w:r>
        <w:rPr>
          <w:rFonts w:ascii="Arial" w:hAnsi="Arial" w:cs="Arial"/>
        </w:rPr>
        <w:t>4.</w:t>
      </w:r>
      <w:r w:rsidRPr="00002B20">
        <w:rPr>
          <w:rFonts w:ascii="Arial" w:hAnsi="Arial" w:cs="Arial"/>
        </w:rPr>
        <w:t xml:space="preserve"> </w:t>
      </w:r>
      <w:r>
        <w:rPr>
          <w:rFonts w:ascii="Arial" w:hAnsi="Arial" w:cs="Arial"/>
        </w:rPr>
        <w:t xml:space="preserve">Svjedok, referent </w:t>
      </w:r>
      <w:r w:rsidRPr="00DE499B">
        <w:rPr>
          <w:rFonts w:ascii="Arial" w:hAnsi="Arial" w:cs="Arial"/>
        </w:rPr>
        <w:t>ZAMP-a</w:t>
      </w:r>
      <w:r>
        <w:rPr>
          <w:rFonts w:ascii="Arial" w:hAnsi="Arial" w:cs="Arial"/>
        </w:rPr>
        <w:t xml:space="preserve"> Ivan Bušić iskazao je</w:t>
      </w:r>
      <w:r w:rsidR="00C947B3">
        <w:rPr>
          <w:rFonts w:ascii="Arial" w:hAnsi="Arial" w:cs="Arial"/>
        </w:rPr>
        <w:t xml:space="preserve"> da se </w:t>
      </w:r>
      <w:r w:rsidR="004A20D2">
        <w:rPr>
          <w:rFonts w:ascii="Arial" w:hAnsi="Arial" w:cs="Arial"/>
        </w:rPr>
        <w:t xml:space="preserve">16. studenog 2025. </w:t>
      </w:r>
      <w:r w:rsidRPr="00103EEC" w:rsidR="004A20D2">
        <w:rPr>
          <w:rFonts w:ascii="Arial" w:hAnsi="Arial" w:cs="Arial"/>
        </w:rPr>
        <w:t>nalazio u</w:t>
      </w:r>
      <w:r w:rsidR="004A20D2">
        <w:rPr>
          <w:rFonts w:ascii="Arial" w:hAnsi="Arial" w:cs="Arial"/>
        </w:rPr>
        <w:t xml:space="preserve"> Zadru</w:t>
      </w:r>
      <w:r w:rsidRPr="00103EEC" w:rsidR="004A20D2">
        <w:rPr>
          <w:rFonts w:ascii="Arial" w:hAnsi="Arial" w:cs="Arial"/>
        </w:rPr>
        <w:t xml:space="preserve">, u </w:t>
      </w:r>
      <w:proofErr w:type="spellStart"/>
      <w:r w:rsidR="004A20D2">
        <w:rPr>
          <w:rFonts w:ascii="Arial" w:hAnsi="Arial" w:cs="Arial"/>
        </w:rPr>
        <w:t>caffe</w:t>
      </w:r>
      <w:proofErr w:type="spellEnd"/>
      <w:r w:rsidR="004A20D2">
        <w:rPr>
          <w:rFonts w:ascii="Arial" w:hAnsi="Arial" w:cs="Arial"/>
        </w:rPr>
        <w:t xml:space="preserve"> baru D8 rock </w:t>
      </w:r>
      <w:proofErr w:type="spellStart"/>
      <w:r w:rsidR="004A20D2">
        <w:rPr>
          <w:rFonts w:ascii="Arial" w:hAnsi="Arial" w:cs="Arial"/>
        </w:rPr>
        <w:t>caffe</w:t>
      </w:r>
      <w:proofErr w:type="spellEnd"/>
      <w:r w:rsidR="004A20D2">
        <w:rPr>
          <w:rFonts w:ascii="Arial" w:hAnsi="Arial" w:cs="Arial"/>
        </w:rPr>
        <w:t xml:space="preserve"> u </w:t>
      </w:r>
      <w:r w:rsidRPr="00103EEC" w:rsidR="004A20D2">
        <w:rPr>
          <w:rFonts w:ascii="Arial" w:hAnsi="Arial" w:cs="Arial"/>
        </w:rPr>
        <w:t>nadzoru javnog korištenja autorskih glazbenih djela</w:t>
      </w:r>
      <w:r w:rsidR="004A20D2">
        <w:rPr>
          <w:rFonts w:ascii="Arial" w:hAnsi="Arial" w:cs="Arial"/>
        </w:rPr>
        <w:t>, gdje je utvrdio da j</w:t>
      </w:r>
      <w:r w:rsidRPr="00103EEC" w:rsidR="004A20D2">
        <w:rPr>
          <w:rFonts w:ascii="Arial" w:hAnsi="Arial" w:cs="Arial"/>
        </w:rPr>
        <w:t xml:space="preserve">e putem </w:t>
      </w:r>
      <w:r w:rsidR="004A20D2">
        <w:rPr>
          <w:rFonts w:ascii="Arial" w:hAnsi="Arial" w:cs="Arial"/>
        </w:rPr>
        <w:t xml:space="preserve">interneta, a prostor je ozvučen, izvođeno glazbeno djelo </w:t>
      </w:r>
      <w:proofErr w:type="spellStart"/>
      <w:r w:rsidR="004A20D2">
        <w:rPr>
          <w:rFonts w:ascii="Arial" w:hAnsi="Arial" w:cs="Arial"/>
        </w:rPr>
        <w:t>Fire</w:t>
      </w:r>
      <w:proofErr w:type="spellEnd"/>
      <w:r w:rsidR="004A20D2">
        <w:rPr>
          <w:rFonts w:ascii="Arial" w:hAnsi="Arial" w:cs="Arial"/>
        </w:rPr>
        <w:t xml:space="preserve"> </w:t>
      </w:r>
      <w:proofErr w:type="spellStart"/>
      <w:r w:rsidR="004A20D2">
        <w:rPr>
          <w:rFonts w:ascii="Arial" w:hAnsi="Arial" w:cs="Arial"/>
        </w:rPr>
        <w:t>woman</w:t>
      </w:r>
      <w:proofErr w:type="spellEnd"/>
      <w:r w:rsidR="004A20D2">
        <w:rPr>
          <w:rFonts w:ascii="Arial" w:hAnsi="Arial" w:cs="Arial"/>
        </w:rPr>
        <w:t xml:space="preserve">, izvođača </w:t>
      </w:r>
      <w:proofErr w:type="spellStart"/>
      <w:r w:rsidR="004A20D2">
        <w:rPr>
          <w:rFonts w:ascii="Arial" w:hAnsi="Arial" w:cs="Arial"/>
        </w:rPr>
        <w:t>The</w:t>
      </w:r>
      <w:proofErr w:type="spellEnd"/>
      <w:r w:rsidR="004A20D2">
        <w:rPr>
          <w:rFonts w:ascii="Arial" w:hAnsi="Arial" w:cs="Arial"/>
        </w:rPr>
        <w:t xml:space="preserve">  </w:t>
      </w:r>
      <w:proofErr w:type="spellStart"/>
      <w:r w:rsidR="004A20D2">
        <w:rPr>
          <w:rFonts w:ascii="Arial" w:hAnsi="Arial" w:cs="Arial"/>
        </w:rPr>
        <w:t>Cult</w:t>
      </w:r>
      <w:proofErr w:type="spellEnd"/>
      <w:r w:rsidR="004A20D2">
        <w:rPr>
          <w:rFonts w:ascii="Arial" w:hAnsi="Arial" w:cs="Arial"/>
        </w:rPr>
        <w:t xml:space="preserve">. Napomenuo je da je nadzoru bila nazočna djelatnica </w:t>
      </w:r>
      <w:proofErr w:type="spellStart"/>
      <w:r w:rsidR="004A20D2">
        <w:rPr>
          <w:rFonts w:ascii="Arial" w:hAnsi="Arial" w:cs="Arial"/>
        </w:rPr>
        <w:t>Arnela</w:t>
      </w:r>
      <w:proofErr w:type="spellEnd"/>
      <w:r w:rsidR="004A20D2">
        <w:rPr>
          <w:rFonts w:ascii="Arial" w:hAnsi="Arial" w:cs="Arial"/>
        </w:rPr>
        <w:t xml:space="preserve"> </w:t>
      </w:r>
      <w:proofErr w:type="spellStart"/>
      <w:r w:rsidR="004A20D2">
        <w:rPr>
          <w:rFonts w:ascii="Arial" w:hAnsi="Arial" w:cs="Arial"/>
        </w:rPr>
        <w:t>Selimović</w:t>
      </w:r>
      <w:proofErr w:type="spellEnd"/>
      <w:r w:rsidR="004A20D2">
        <w:rPr>
          <w:rFonts w:ascii="Arial" w:hAnsi="Arial" w:cs="Arial"/>
        </w:rPr>
        <w:t xml:space="preserve">, koja je uredno potpisala zapisnik, a primjerak istoga ostavljen je u </w:t>
      </w:r>
      <w:proofErr w:type="spellStart"/>
      <w:r w:rsidR="004A20D2">
        <w:rPr>
          <w:rFonts w:ascii="Arial" w:hAnsi="Arial" w:cs="Arial"/>
        </w:rPr>
        <w:t>caffe</w:t>
      </w:r>
      <w:proofErr w:type="spellEnd"/>
      <w:r w:rsidR="004A20D2">
        <w:rPr>
          <w:rFonts w:ascii="Arial" w:hAnsi="Arial" w:cs="Arial"/>
        </w:rPr>
        <w:t xml:space="preserve"> baru.</w:t>
      </w:r>
    </w:p>
    <w:p w:rsidRPr="00103EEC" w:rsidR="004A20D2" w:rsidP="004A20D2" w:rsidRDefault="004A20D2">
      <w:pPr>
        <w:pStyle w:val="Uvuenotijeloteksta"/>
        <w:rPr>
          <w:rFonts w:ascii="Arial" w:hAnsi="Arial" w:cs="Arial"/>
        </w:rPr>
      </w:pPr>
    </w:p>
    <w:p w:rsidR="00457A83" w:rsidP="00457A83" w:rsidRDefault="00457A83">
      <w:pPr>
        <w:ind w:firstLine="540"/>
        <w:rPr>
          <w:rFonts w:ascii="Arial" w:hAnsi="Arial" w:cs="Arial"/>
        </w:rPr>
      </w:pPr>
      <w:r>
        <w:rPr>
          <w:rFonts w:ascii="Arial" w:hAnsi="Arial" w:cs="Arial"/>
        </w:rPr>
        <w:t xml:space="preserve">   5. </w:t>
      </w:r>
      <w:r w:rsidRPr="001177F6">
        <w:rPr>
          <w:rFonts w:ascii="Arial" w:hAnsi="Arial" w:cs="Arial"/>
        </w:rPr>
        <w:t xml:space="preserve">Nakon ovako provedenog postupka, sud nalazi nedvojbeno utvrđenim da </w:t>
      </w:r>
      <w:r>
        <w:rPr>
          <w:rFonts w:ascii="Arial" w:hAnsi="Arial" w:cs="Arial"/>
        </w:rPr>
        <w:t xml:space="preserve">su </w:t>
      </w:r>
      <w:r w:rsidRPr="001177F6">
        <w:rPr>
          <w:rFonts w:ascii="Arial" w:hAnsi="Arial" w:cs="Arial"/>
        </w:rPr>
        <w:t>okrivljeni</w:t>
      </w:r>
      <w:r>
        <w:rPr>
          <w:rFonts w:ascii="Arial" w:hAnsi="Arial" w:cs="Arial"/>
        </w:rPr>
        <w:t>ci</w:t>
      </w:r>
      <w:r w:rsidRPr="001177F6">
        <w:rPr>
          <w:rFonts w:ascii="Arial" w:hAnsi="Arial" w:cs="Arial"/>
        </w:rPr>
        <w:t xml:space="preserve"> počini</w:t>
      </w:r>
      <w:r>
        <w:rPr>
          <w:rFonts w:ascii="Arial" w:hAnsi="Arial" w:cs="Arial"/>
        </w:rPr>
        <w:t>li</w:t>
      </w:r>
      <w:r w:rsidRPr="001177F6">
        <w:rPr>
          <w:rFonts w:ascii="Arial" w:hAnsi="Arial" w:cs="Arial"/>
        </w:rPr>
        <w:t xml:space="preserve"> prekršaj koji </w:t>
      </w:r>
      <w:r>
        <w:rPr>
          <w:rFonts w:ascii="Arial" w:hAnsi="Arial" w:cs="Arial"/>
        </w:rPr>
        <w:t xml:space="preserve">im </w:t>
      </w:r>
      <w:r w:rsidRPr="001177F6">
        <w:rPr>
          <w:rFonts w:ascii="Arial" w:hAnsi="Arial" w:cs="Arial"/>
        </w:rPr>
        <w:t>se stavlja na teret, odnosno, nesporno je utvrđeno</w:t>
      </w:r>
      <w:r w:rsidRPr="001177F6">
        <w:rPr>
          <w:rStyle w:val="FontStyle22"/>
          <w:rFonts w:ascii="Arial" w:hAnsi="Arial" w:cs="Arial"/>
          <w:sz w:val="24"/>
          <w:szCs w:val="24"/>
        </w:rPr>
        <w:t xml:space="preserve">, da </w:t>
      </w:r>
      <w:r>
        <w:rPr>
          <w:rStyle w:val="FontStyle22"/>
          <w:rFonts w:ascii="Arial" w:hAnsi="Arial" w:cs="Arial"/>
          <w:sz w:val="24"/>
          <w:szCs w:val="24"/>
        </w:rPr>
        <w:t>su</w:t>
      </w:r>
      <w:r w:rsidRPr="001177F6">
        <w:rPr>
          <w:rStyle w:val="FontStyle22"/>
          <w:rFonts w:ascii="Arial" w:hAnsi="Arial" w:cs="Arial"/>
          <w:sz w:val="24"/>
          <w:szCs w:val="24"/>
        </w:rPr>
        <w:t xml:space="preserve"> </w:t>
      </w:r>
      <w:r w:rsidRPr="001177F6">
        <w:rPr>
          <w:rFonts w:ascii="Arial" w:hAnsi="Arial" w:cs="Arial"/>
        </w:rPr>
        <w:t>kao</w:t>
      </w:r>
      <w:r>
        <w:rPr>
          <w:rFonts w:ascii="Arial" w:hAnsi="Arial" w:cs="Arial"/>
        </w:rPr>
        <w:t xml:space="preserve"> pravna osoba i</w:t>
      </w:r>
      <w:r w:rsidRPr="001177F6">
        <w:rPr>
          <w:rFonts w:ascii="Arial" w:hAnsi="Arial" w:cs="Arial"/>
        </w:rPr>
        <w:t xml:space="preserve"> odgovorna osoba u pravnoj osobi, </w:t>
      </w:r>
      <w:r w:rsidR="008979FE">
        <w:rPr>
          <w:rFonts w:ascii="Arial" w:hAnsi="Arial" w:cs="Arial"/>
        </w:rPr>
        <w:t xml:space="preserve">u </w:t>
      </w:r>
      <w:proofErr w:type="spellStart"/>
      <w:r w:rsidR="004A20D2">
        <w:rPr>
          <w:rFonts w:ascii="Arial" w:hAnsi="Arial" w:cs="Arial"/>
        </w:rPr>
        <w:t>caffe</w:t>
      </w:r>
      <w:proofErr w:type="spellEnd"/>
      <w:r w:rsidR="004A20D2">
        <w:rPr>
          <w:rFonts w:ascii="Arial" w:hAnsi="Arial" w:cs="Arial"/>
        </w:rPr>
        <w:t xml:space="preserve"> baru D8 rock</w:t>
      </w:r>
      <w:r w:rsidR="009E793E">
        <w:rPr>
          <w:rFonts w:ascii="Arial" w:hAnsi="Arial" w:cs="Arial"/>
        </w:rPr>
        <w:t xml:space="preserve"> </w:t>
      </w:r>
      <w:proofErr w:type="spellStart"/>
      <w:r w:rsidR="004A20D2">
        <w:rPr>
          <w:rFonts w:ascii="Arial" w:hAnsi="Arial" w:cs="Arial"/>
        </w:rPr>
        <w:t>caffe</w:t>
      </w:r>
      <w:proofErr w:type="spellEnd"/>
      <w:r w:rsidR="004A20D2">
        <w:rPr>
          <w:rFonts w:ascii="Arial" w:hAnsi="Arial" w:cs="Arial"/>
        </w:rPr>
        <w:t xml:space="preserve"> </w:t>
      </w:r>
      <w:r>
        <w:rPr>
          <w:rFonts w:ascii="Arial" w:hAnsi="Arial" w:cs="Arial"/>
        </w:rPr>
        <w:t xml:space="preserve">javno priopćavali autorska glazbena djela, koristeći uređaj sa zvučnicima, </w:t>
      </w:r>
      <w:r w:rsidRPr="001177F6">
        <w:rPr>
          <w:rFonts w:ascii="Arial" w:hAnsi="Arial" w:cs="Arial"/>
        </w:rPr>
        <w:t xml:space="preserve">omogućivši tako korištenje glazbenih djela u javnosti, iako za takvo priopćavanje </w:t>
      </w:r>
      <w:r>
        <w:rPr>
          <w:rFonts w:ascii="Arial" w:hAnsi="Arial" w:cs="Arial"/>
        </w:rPr>
        <w:t>nisu</w:t>
      </w:r>
      <w:r w:rsidRPr="001177F6">
        <w:rPr>
          <w:rFonts w:ascii="Arial" w:hAnsi="Arial" w:cs="Arial"/>
        </w:rPr>
        <w:t xml:space="preserve"> posjedova</w:t>
      </w:r>
      <w:r>
        <w:rPr>
          <w:rFonts w:ascii="Arial" w:hAnsi="Arial" w:cs="Arial"/>
        </w:rPr>
        <w:t>li</w:t>
      </w:r>
      <w:r w:rsidRPr="001177F6">
        <w:rPr>
          <w:rFonts w:ascii="Arial" w:hAnsi="Arial" w:cs="Arial"/>
        </w:rPr>
        <w:t xml:space="preserve"> zakonom propisano odobrenje Hrvatskog društva skladatelja, ovlaštene udruge za kolektivno ostvarivanje prava svih domaćih i stranih autora glazbena djela, </w:t>
      </w:r>
      <w:r w:rsidRPr="001177F6">
        <w:rPr>
          <w:rStyle w:val="FontStyle22"/>
          <w:rFonts w:ascii="Arial" w:hAnsi="Arial" w:cs="Arial"/>
          <w:sz w:val="24"/>
          <w:szCs w:val="24"/>
        </w:rPr>
        <w:t xml:space="preserve">čime </w:t>
      </w:r>
      <w:r>
        <w:rPr>
          <w:rStyle w:val="FontStyle22"/>
          <w:rFonts w:ascii="Arial" w:hAnsi="Arial" w:cs="Arial"/>
          <w:sz w:val="24"/>
          <w:szCs w:val="24"/>
        </w:rPr>
        <w:t>su u cijelosti ostvarili</w:t>
      </w:r>
      <w:r w:rsidRPr="001177F6">
        <w:rPr>
          <w:rStyle w:val="FontStyle22"/>
          <w:rFonts w:ascii="Arial" w:hAnsi="Arial" w:cs="Arial"/>
          <w:sz w:val="24"/>
          <w:szCs w:val="24"/>
        </w:rPr>
        <w:t xml:space="preserve"> obilježje djela prekršaja iz čl.</w:t>
      </w:r>
      <w:r w:rsidRPr="004812D0">
        <w:rPr>
          <w:rFonts w:ascii="Arial" w:hAnsi="Arial" w:cs="Arial"/>
        </w:rPr>
        <w:t xml:space="preserve"> </w:t>
      </w:r>
      <w:r>
        <w:rPr>
          <w:rFonts w:ascii="Arial" w:hAnsi="Arial" w:cs="Arial"/>
        </w:rPr>
        <w:t>296. st. 1. t. 16. i st. 2.</w:t>
      </w:r>
      <w:r w:rsidRPr="00002B20">
        <w:rPr>
          <w:rFonts w:ascii="Arial" w:hAnsi="Arial" w:cs="Arial"/>
        </w:rPr>
        <w:t xml:space="preserve"> </w:t>
      </w:r>
      <w:r w:rsidRPr="001177F6">
        <w:rPr>
          <w:rFonts w:ascii="Arial" w:hAnsi="Arial" w:cs="Arial"/>
        </w:rPr>
        <w:t xml:space="preserve">Zakona o autorskom pravu i srodnim pravima. </w:t>
      </w:r>
    </w:p>
    <w:p w:rsidR="00806FA5" w:rsidP="00457A83" w:rsidRDefault="00806FA5">
      <w:pPr>
        <w:ind w:firstLine="540"/>
        <w:rPr>
          <w:rFonts w:ascii="Arial" w:hAnsi="Arial" w:cs="Arial"/>
        </w:rPr>
      </w:pPr>
    </w:p>
    <w:p w:rsidR="00457A83" w:rsidP="008774B4" w:rsidRDefault="00457A83">
      <w:pPr>
        <w:ind w:firstLine="540"/>
        <w:rPr>
          <w:rFonts w:ascii="Arial" w:hAnsi="Arial" w:cs="Arial"/>
        </w:rPr>
      </w:pPr>
      <w:r>
        <w:rPr>
          <w:rFonts w:ascii="Arial" w:hAnsi="Arial" w:cs="Arial"/>
        </w:rPr>
        <w:t>6.</w:t>
      </w:r>
      <w:r w:rsidR="00806FA5">
        <w:rPr>
          <w:rFonts w:ascii="Arial" w:hAnsi="Arial" w:cs="Arial"/>
        </w:rPr>
        <w:t xml:space="preserve"> </w:t>
      </w:r>
      <w:r w:rsidR="009E793E">
        <w:rPr>
          <w:rFonts w:ascii="Arial" w:hAnsi="Arial" w:cs="Arial"/>
        </w:rPr>
        <w:t xml:space="preserve">Okrivljenici se nisu odazivali upućenim pozivima, međutim </w:t>
      </w:r>
      <w:r w:rsidRPr="0033168C">
        <w:rPr>
          <w:rFonts w:ascii="Arial" w:hAnsi="Arial" w:cs="Arial"/>
        </w:rPr>
        <w:t xml:space="preserve">iz svih, tijekom postupka provedenih dokaza, a prvenstveno iskaza svjedoka, referenta Hrvatskog društva skladatelja, </w:t>
      </w:r>
      <w:r>
        <w:rPr>
          <w:rFonts w:ascii="Arial" w:hAnsi="Arial" w:cs="Arial"/>
        </w:rPr>
        <w:t>Ivana Bušića</w:t>
      </w:r>
      <w:r w:rsidRPr="0033168C">
        <w:rPr>
          <w:rFonts w:ascii="Arial" w:hAnsi="Arial" w:cs="Arial"/>
        </w:rPr>
        <w:t xml:space="preserve">, </w:t>
      </w:r>
      <w:r w:rsidR="009365CC">
        <w:rPr>
          <w:rFonts w:ascii="Arial" w:hAnsi="Arial" w:cs="Arial"/>
        </w:rPr>
        <w:t>koji je sud u potpunosti uvažio</w:t>
      </w:r>
      <w:r w:rsidRPr="00D72F32" w:rsidR="009365CC">
        <w:rPr>
          <w:rFonts w:ascii="Arial" w:hAnsi="Arial" w:cs="Arial"/>
        </w:rPr>
        <w:t xml:space="preserve">, </w:t>
      </w:r>
      <w:r w:rsidRPr="0033168C">
        <w:rPr>
          <w:rFonts w:ascii="Arial" w:hAnsi="Arial" w:cs="Arial"/>
        </w:rPr>
        <w:t>dakle, iskaza službene osobe, koji je prekršaj utvrdio neposrednim opažanjem, cijeneći njegov iskaz jasnim, uvjerljivim, logičnim i određenim, a u čiju istinitost sud nije imao razloga posumnjati, jer je jasno i sa sigurnošću opisao sve okolnosti vezane za prekršaj koji se okrivljenicima stavlja na teret, nedvojbeno se potvrđuju navodi</w:t>
      </w:r>
      <w:r>
        <w:rPr>
          <w:rFonts w:ascii="Arial" w:hAnsi="Arial" w:cs="Arial"/>
        </w:rPr>
        <w:t xml:space="preserve"> iz optužnog prijedloga. Naime, </w:t>
      </w:r>
      <w:r w:rsidR="009E793E">
        <w:rPr>
          <w:rFonts w:ascii="Arial" w:hAnsi="Arial" w:cs="Arial"/>
        </w:rPr>
        <w:t>svjedok Ivan Bušić</w:t>
      </w:r>
      <w:r w:rsidR="00250D45">
        <w:rPr>
          <w:rFonts w:ascii="Arial" w:hAnsi="Arial" w:cs="Arial"/>
        </w:rPr>
        <w:t xml:space="preserve">, </w:t>
      </w:r>
      <w:r w:rsidRPr="0033168C">
        <w:rPr>
          <w:rFonts w:ascii="Arial" w:hAnsi="Arial" w:cs="Arial"/>
        </w:rPr>
        <w:t>detaljno opisujući sve okolnosti vezane uz prekršaj koji se okrivljenic</w:t>
      </w:r>
      <w:r>
        <w:rPr>
          <w:rFonts w:ascii="Arial" w:hAnsi="Arial" w:cs="Arial"/>
        </w:rPr>
        <w:t>ima stavlja na teret iskazao</w:t>
      </w:r>
      <w:r w:rsidR="009E793E">
        <w:rPr>
          <w:rFonts w:ascii="Arial" w:hAnsi="Arial" w:cs="Arial"/>
        </w:rPr>
        <w:t xml:space="preserve"> je</w:t>
      </w:r>
      <w:r>
        <w:rPr>
          <w:rFonts w:ascii="Arial" w:hAnsi="Arial" w:cs="Arial"/>
        </w:rPr>
        <w:t xml:space="preserve"> </w:t>
      </w:r>
      <w:r w:rsidR="008774B4">
        <w:rPr>
          <w:rFonts w:ascii="Arial" w:hAnsi="Arial" w:cs="Arial"/>
        </w:rPr>
        <w:t xml:space="preserve">da se </w:t>
      </w:r>
      <w:r w:rsidR="004A20D2">
        <w:rPr>
          <w:rFonts w:ascii="Arial" w:hAnsi="Arial" w:cs="Arial"/>
        </w:rPr>
        <w:t>16. studenog 2025.</w:t>
      </w:r>
      <w:r w:rsidRPr="00C947B3" w:rsidR="008774B4">
        <w:rPr>
          <w:rFonts w:ascii="Arial" w:hAnsi="Arial" w:cs="Arial"/>
        </w:rPr>
        <w:t xml:space="preserve"> nalazio u </w:t>
      </w:r>
      <w:proofErr w:type="spellStart"/>
      <w:r w:rsidR="004A20D2">
        <w:rPr>
          <w:rFonts w:ascii="Arial" w:hAnsi="Arial" w:cs="Arial"/>
        </w:rPr>
        <w:t>caffe</w:t>
      </w:r>
      <w:proofErr w:type="spellEnd"/>
      <w:r w:rsidR="004A20D2">
        <w:rPr>
          <w:rFonts w:ascii="Arial" w:hAnsi="Arial" w:cs="Arial"/>
        </w:rPr>
        <w:t xml:space="preserve"> baru D8 rock </w:t>
      </w:r>
      <w:proofErr w:type="spellStart"/>
      <w:r w:rsidR="004A20D2">
        <w:rPr>
          <w:rFonts w:ascii="Arial" w:hAnsi="Arial" w:cs="Arial"/>
        </w:rPr>
        <w:t>caffe</w:t>
      </w:r>
      <w:proofErr w:type="spellEnd"/>
      <w:r w:rsidRPr="00C947B3" w:rsidR="008774B4">
        <w:rPr>
          <w:rFonts w:ascii="Arial" w:hAnsi="Arial" w:cs="Arial"/>
        </w:rPr>
        <w:t xml:space="preserve">, </w:t>
      </w:r>
      <w:r w:rsidR="008774B4">
        <w:rPr>
          <w:rFonts w:ascii="Arial" w:hAnsi="Arial" w:cs="Arial"/>
        </w:rPr>
        <w:t xml:space="preserve">gdje je </w:t>
      </w:r>
      <w:r w:rsidRPr="00C947B3" w:rsidR="008774B4">
        <w:rPr>
          <w:rFonts w:ascii="Arial" w:hAnsi="Arial" w:cs="Arial"/>
        </w:rPr>
        <w:t xml:space="preserve">utvrdio da je </w:t>
      </w:r>
      <w:r w:rsidR="00250D45">
        <w:rPr>
          <w:rFonts w:ascii="Arial" w:hAnsi="Arial" w:cs="Arial"/>
        </w:rPr>
        <w:t xml:space="preserve">putem </w:t>
      </w:r>
      <w:r w:rsidR="004A20D2">
        <w:rPr>
          <w:rFonts w:ascii="Arial" w:hAnsi="Arial" w:cs="Arial"/>
        </w:rPr>
        <w:t>interneta</w:t>
      </w:r>
      <w:r w:rsidR="00250D45">
        <w:rPr>
          <w:rFonts w:ascii="Arial" w:hAnsi="Arial" w:cs="Arial"/>
        </w:rPr>
        <w:t xml:space="preserve">, </w:t>
      </w:r>
      <w:r w:rsidRPr="00C947B3" w:rsidR="008774B4">
        <w:rPr>
          <w:rFonts w:ascii="Arial" w:hAnsi="Arial" w:cs="Arial"/>
        </w:rPr>
        <w:t xml:space="preserve">a prostor je ozvučen, priopćavano autorsko glazbeno djelo </w:t>
      </w:r>
      <w:proofErr w:type="spellStart"/>
      <w:r w:rsidR="004A20D2">
        <w:rPr>
          <w:rFonts w:ascii="Arial" w:hAnsi="Arial" w:cs="Arial"/>
        </w:rPr>
        <w:t>Fire</w:t>
      </w:r>
      <w:proofErr w:type="spellEnd"/>
      <w:r w:rsidR="004A20D2">
        <w:rPr>
          <w:rFonts w:ascii="Arial" w:hAnsi="Arial" w:cs="Arial"/>
        </w:rPr>
        <w:t xml:space="preserve"> </w:t>
      </w:r>
      <w:proofErr w:type="spellStart"/>
      <w:r w:rsidR="004A20D2">
        <w:rPr>
          <w:rFonts w:ascii="Arial" w:hAnsi="Arial" w:cs="Arial"/>
        </w:rPr>
        <w:t>woman</w:t>
      </w:r>
      <w:proofErr w:type="spellEnd"/>
      <w:r w:rsidR="004A20D2">
        <w:rPr>
          <w:rFonts w:ascii="Arial" w:hAnsi="Arial" w:cs="Arial"/>
        </w:rPr>
        <w:t xml:space="preserve">, izvođača </w:t>
      </w:r>
      <w:proofErr w:type="spellStart"/>
      <w:r w:rsidR="004A20D2">
        <w:rPr>
          <w:rFonts w:ascii="Arial" w:hAnsi="Arial" w:cs="Arial"/>
        </w:rPr>
        <w:t>The</w:t>
      </w:r>
      <w:proofErr w:type="spellEnd"/>
      <w:r w:rsidR="004A20D2">
        <w:rPr>
          <w:rFonts w:ascii="Arial" w:hAnsi="Arial" w:cs="Arial"/>
        </w:rPr>
        <w:t xml:space="preserve">  </w:t>
      </w:r>
      <w:proofErr w:type="spellStart"/>
      <w:r w:rsidR="004A20D2">
        <w:rPr>
          <w:rFonts w:ascii="Arial" w:hAnsi="Arial" w:cs="Arial"/>
        </w:rPr>
        <w:t>Cult</w:t>
      </w:r>
      <w:proofErr w:type="spellEnd"/>
      <w:r w:rsidR="009E793E">
        <w:rPr>
          <w:rFonts w:ascii="Arial" w:hAnsi="Arial" w:cs="Arial"/>
        </w:rPr>
        <w:t>,</w:t>
      </w:r>
      <w:r w:rsidR="004A20D2">
        <w:rPr>
          <w:rFonts w:ascii="Arial" w:hAnsi="Arial" w:cs="Arial"/>
        </w:rPr>
        <w:t xml:space="preserve"> </w:t>
      </w:r>
      <w:r w:rsidR="008774B4">
        <w:rPr>
          <w:rFonts w:ascii="Arial" w:hAnsi="Arial" w:cs="Arial"/>
        </w:rPr>
        <w:t>o čemu je</w:t>
      </w:r>
      <w:r w:rsidRPr="00C947B3" w:rsidR="008774B4">
        <w:rPr>
          <w:rFonts w:ascii="Arial" w:hAnsi="Arial" w:cs="Arial"/>
        </w:rPr>
        <w:t xml:space="preserve"> </w:t>
      </w:r>
      <w:r w:rsidR="008774B4">
        <w:rPr>
          <w:rFonts w:ascii="Arial" w:hAnsi="Arial" w:cs="Arial"/>
        </w:rPr>
        <w:t>s</w:t>
      </w:r>
      <w:r w:rsidRPr="00C947B3" w:rsidR="008774B4">
        <w:rPr>
          <w:rFonts w:ascii="Arial" w:hAnsi="Arial" w:cs="Arial"/>
        </w:rPr>
        <w:t>astavi</w:t>
      </w:r>
      <w:r w:rsidR="008774B4">
        <w:rPr>
          <w:rFonts w:ascii="Arial" w:hAnsi="Arial" w:cs="Arial"/>
        </w:rPr>
        <w:t xml:space="preserve">o </w:t>
      </w:r>
      <w:r w:rsidRPr="00C947B3" w:rsidR="008774B4">
        <w:rPr>
          <w:rFonts w:ascii="Arial" w:hAnsi="Arial" w:cs="Arial"/>
        </w:rPr>
        <w:t>zapisnik o izvršenom nadzoru javnog korišt</w:t>
      </w:r>
      <w:r w:rsidR="009E793E">
        <w:rPr>
          <w:rFonts w:ascii="Arial" w:hAnsi="Arial" w:cs="Arial"/>
        </w:rPr>
        <w:t>enja autorskih glazbenih djela, pojašnjavajući da je n</w:t>
      </w:r>
      <w:r w:rsidRPr="00C947B3" w:rsidR="008774B4">
        <w:rPr>
          <w:rFonts w:ascii="Arial" w:hAnsi="Arial" w:cs="Arial"/>
        </w:rPr>
        <w:t xml:space="preserve">adzoru bila nazočna </w:t>
      </w:r>
      <w:r w:rsidR="0092166D">
        <w:rPr>
          <w:rFonts w:ascii="Arial" w:hAnsi="Arial" w:cs="Arial"/>
        </w:rPr>
        <w:t>djelatnica</w:t>
      </w:r>
      <w:r w:rsidR="009E793E">
        <w:rPr>
          <w:rFonts w:ascii="Arial" w:hAnsi="Arial" w:cs="Arial"/>
        </w:rPr>
        <w:t xml:space="preserve"> lokala, koja je uredno i bez primjedbi potpisala zapisnik i primjerak istog</w:t>
      </w:r>
      <w:r w:rsidR="002F63BD">
        <w:rPr>
          <w:rFonts w:ascii="Arial" w:hAnsi="Arial" w:cs="Arial"/>
        </w:rPr>
        <w:t>a</w:t>
      </w:r>
      <w:r w:rsidR="009E793E">
        <w:rPr>
          <w:rFonts w:ascii="Arial" w:hAnsi="Arial" w:cs="Arial"/>
        </w:rPr>
        <w:t xml:space="preserve"> ostavljen je u lokalu</w:t>
      </w:r>
      <w:r w:rsidR="00250D45">
        <w:rPr>
          <w:rFonts w:ascii="Arial" w:hAnsi="Arial" w:cs="Arial"/>
        </w:rPr>
        <w:t xml:space="preserve">, </w:t>
      </w:r>
      <w:r>
        <w:rPr>
          <w:rFonts w:ascii="Arial" w:hAnsi="Arial" w:cs="Arial"/>
        </w:rPr>
        <w:t xml:space="preserve">dakle, </w:t>
      </w:r>
      <w:r w:rsidRPr="0033168C">
        <w:rPr>
          <w:rFonts w:ascii="Arial" w:hAnsi="Arial" w:cs="Arial"/>
        </w:rPr>
        <w:t>svjedok, referent Hrvatskog društva skladatelja,</w:t>
      </w:r>
      <w:r w:rsidRPr="0076782E">
        <w:rPr>
          <w:rFonts w:ascii="Arial" w:hAnsi="Arial" w:cs="Arial"/>
        </w:rPr>
        <w:t xml:space="preserve"> </w:t>
      </w:r>
      <w:r>
        <w:rPr>
          <w:rFonts w:ascii="Arial" w:hAnsi="Arial" w:cs="Arial"/>
        </w:rPr>
        <w:t xml:space="preserve">Ivan Bušić, </w:t>
      </w:r>
      <w:r w:rsidRPr="0033168C">
        <w:rPr>
          <w:rFonts w:ascii="Arial" w:hAnsi="Arial" w:cs="Arial"/>
        </w:rPr>
        <w:t>neposrednim opažanjem je utvrdio da su okrivljenici u</w:t>
      </w:r>
      <w:r w:rsidR="004A20D2">
        <w:rPr>
          <w:rFonts w:ascii="Arial" w:hAnsi="Arial" w:cs="Arial"/>
        </w:rPr>
        <w:t xml:space="preserve"> </w:t>
      </w:r>
      <w:proofErr w:type="spellStart"/>
      <w:r w:rsidR="004A20D2">
        <w:rPr>
          <w:rFonts w:ascii="Arial" w:hAnsi="Arial" w:cs="Arial"/>
        </w:rPr>
        <w:t>caffe</w:t>
      </w:r>
      <w:proofErr w:type="spellEnd"/>
      <w:r w:rsidR="004A20D2">
        <w:rPr>
          <w:rFonts w:ascii="Arial" w:hAnsi="Arial" w:cs="Arial"/>
        </w:rPr>
        <w:t xml:space="preserve"> baru D8 rock </w:t>
      </w:r>
      <w:proofErr w:type="spellStart"/>
      <w:r w:rsidR="004A20D2">
        <w:rPr>
          <w:rFonts w:ascii="Arial" w:hAnsi="Arial" w:cs="Arial"/>
        </w:rPr>
        <w:t>caffe</w:t>
      </w:r>
      <w:proofErr w:type="spellEnd"/>
      <w:r w:rsidR="00FC20EC">
        <w:rPr>
          <w:rFonts w:ascii="Arial" w:hAnsi="Arial" w:cs="Arial"/>
        </w:rPr>
        <w:t>,</w:t>
      </w:r>
      <w:r w:rsidRPr="0033168C">
        <w:rPr>
          <w:rFonts w:ascii="Arial" w:hAnsi="Arial" w:cs="Arial"/>
        </w:rPr>
        <w:t xml:space="preserve"> javno priopćavali autorska glazbena djela, omogućivši tako korištenje glazbenih djela u javnosti, iako za takvo priopćavanje nisu posjedovali zakonom propisano odobrenje Hrvatskog društva skladatelja, čime su u potpunosti ostvarili obilježje djela prekršaja iz čl.</w:t>
      </w:r>
      <w:r w:rsidRPr="004812D0">
        <w:rPr>
          <w:rFonts w:ascii="Arial" w:hAnsi="Arial" w:cs="Arial"/>
        </w:rPr>
        <w:t xml:space="preserve"> </w:t>
      </w:r>
      <w:r>
        <w:rPr>
          <w:rFonts w:ascii="Arial" w:hAnsi="Arial" w:cs="Arial"/>
        </w:rPr>
        <w:t>296. st. 1. t. 16. i st. 2</w:t>
      </w:r>
      <w:r w:rsidRPr="000306DF">
        <w:rPr>
          <w:rFonts w:ascii="Arial" w:hAnsi="Arial" w:cs="Arial"/>
        </w:rPr>
        <w:t xml:space="preserve">. </w:t>
      </w:r>
      <w:r w:rsidRPr="0033168C">
        <w:rPr>
          <w:rFonts w:ascii="Arial" w:hAnsi="Arial" w:cs="Arial"/>
        </w:rPr>
        <w:t>Zakona o autorskom pravu i srodnim pravima. Nadalje, navodi iz iskaza svjedoka</w:t>
      </w:r>
      <w:r>
        <w:rPr>
          <w:rFonts w:ascii="Arial" w:hAnsi="Arial" w:cs="Arial"/>
        </w:rPr>
        <w:t xml:space="preserve"> Ivana Bušića</w:t>
      </w:r>
      <w:r w:rsidRPr="0033168C">
        <w:rPr>
          <w:rFonts w:ascii="Arial" w:hAnsi="Arial" w:cs="Arial"/>
        </w:rPr>
        <w:t>, kao i činjenični opis djela prekršaja, iz optužnog prijedloga, potvrđuju se i iz zapisnika o izvršeno</w:t>
      </w:r>
      <w:r w:rsidR="009E793E">
        <w:rPr>
          <w:rFonts w:ascii="Arial" w:hAnsi="Arial" w:cs="Arial"/>
        </w:rPr>
        <w:t xml:space="preserve">m nadzoru </w:t>
      </w:r>
      <w:r w:rsidRPr="0033168C">
        <w:rPr>
          <w:rFonts w:ascii="Arial" w:hAnsi="Arial" w:cs="Arial"/>
        </w:rPr>
        <w:t xml:space="preserve">javnog korištenja autorskih glazbenih djela, koji je </w:t>
      </w:r>
      <w:r>
        <w:rPr>
          <w:rFonts w:ascii="Arial" w:hAnsi="Arial" w:cs="Arial"/>
        </w:rPr>
        <w:t xml:space="preserve">Ivan Bušić </w:t>
      </w:r>
      <w:r w:rsidRPr="0033168C">
        <w:rPr>
          <w:rFonts w:ascii="Arial" w:hAnsi="Arial" w:cs="Arial"/>
        </w:rPr>
        <w:t xml:space="preserve">sastavio nakon </w:t>
      </w:r>
      <w:r w:rsidRPr="0033168C">
        <w:rPr>
          <w:rFonts w:ascii="Arial" w:hAnsi="Arial" w:cs="Arial"/>
        </w:rPr>
        <w:lastRenderedPageBreak/>
        <w:t>provedene kontrole u</w:t>
      </w:r>
      <w:r w:rsidR="0092166D">
        <w:rPr>
          <w:rFonts w:ascii="Arial" w:hAnsi="Arial" w:cs="Arial"/>
        </w:rPr>
        <w:t xml:space="preserve"> </w:t>
      </w:r>
      <w:proofErr w:type="spellStart"/>
      <w:r w:rsidR="004B653D">
        <w:rPr>
          <w:rFonts w:ascii="Arial" w:hAnsi="Arial" w:cs="Arial"/>
        </w:rPr>
        <w:t>caffe</w:t>
      </w:r>
      <w:proofErr w:type="spellEnd"/>
      <w:r w:rsidR="004B653D">
        <w:rPr>
          <w:rFonts w:ascii="Arial" w:hAnsi="Arial" w:cs="Arial"/>
        </w:rPr>
        <w:t xml:space="preserve"> baru D8 rock </w:t>
      </w:r>
      <w:proofErr w:type="spellStart"/>
      <w:r w:rsidR="004B653D">
        <w:rPr>
          <w:rFonts w:ascii="Arial" w:hAnsi="Arial" w:cs="Arial"/>
        </w:rPr>
        <w:t>caffe</w:t>
      </w:r>
      <w:proofErr w:type="spellEnd"/>
      <w:r>
        <w:rPr>
          <w:rFonts w:ascii="Arial" w:hAnsi="Arial" w:cs="Arial"/>
        </w:rPr>
        <w:t>,</w:t>
      </w:r>
      <w:r w:rsidR="009E793E">
        <w:rPr>
          <w:rFonts w:ascii="Arial" w:hAnsi="Arial" w:cs="Arial"/>
        </w:rPr>
        <w:t xml:space="preserve"> </w:t>
      </w:r>
      <w:r w:rsidRPr="0033168C">
        <w:rPr>
          <w:rFonts w:ascii="Arial" w:hAnsi="Arial" w:cs="Arial"/>
        </w:rPr>
        <w:t xml:space="preserve">jer je u istome jasno naznačio, da je </w:t>
      </w:r>
      <w:r w:rsidR="004B653D">
        <w:rPr>
          <w:rFonts w:ascii="Arial" w:hAnsi="Arial" w:cs="Arial"/>
        </w:rPr>
        <w:t>16. studenog 2025</w:t>
      </w:r>
      <w:r w:rsidR="0092166D">
        <w:rPr>
          <w:rFonts w:ascii="Arial" w:hAnsi="Arial" w:cs="Arial"/>
        </w:rPr>
        <w:t xml:space="preserve">. </w:t>
      </w:r>
      <w:r w:rsidR="004B653D">
        <w:rPr>
          <w:rFonts w:ascii="Arial" w:hAnsi="Arial" w:cs="Arial"/>
        </w:rPr>
        <w:t>od 18.10 do 18.20</w:t>
      </w:r>
      <w:r w:rsidR="009E793E">
        <w:rPr>
          <w:rFonts w:ascii="Arial" w:hAnsi="Arial" w:cs="Arial"/>
        </w:rPr>
        <w:t xml:space="preserve"> sati</w:t>
      </w:r>
      <w:r w:rsidR="008979FE">
        <w:rPr>
          <w:rFonts w:ascii="Arial" w:hAnsi="Arial" w:cs="Arial"/>
        </w:rPr>
        <w:t xml:space="preserve">, </w:t>
      </w:r>
      <w:r w:rsidRPr="0033168C">
        <w:rPr>
          <w:rFonts w:ascii="Arial" w:hAnsi="Arial" w:cs="Arial"/>
        </w:rPr>
        <w:t>obavljao kontrolu javnog korištenja glazbenih dijela</w:t>
      </w:r>
      <w:r w:rsidR="00395363">
        <w:rPr>
          <w:rFonts w:ascii="Arial" w:hAnsi="Arial" w:cs="Arial"/>
        </w:rPr>
        <w:t xml:space="preserve"> u </w:t>
      </w:r>
      <w:proofErr w:type="spellStart"/>
      <w:r w:rsidR="004B653D">
        <w:rPr>
          <w:rFonts w:ascii="Arial" w:hAnsi="Arial" w:cs="Arial"/>
        </w:rPr>
        <w:t>caffe</w:t>
      </w:r>
      <w:proofErr w:type="spellEnd"/>
      <w:r w:rsidR="004B653D">
        <w:rPr>
          <w:rFonts w:ascii="Arial" w:hAnsi="Arial" w:cs="Arial"/>
        </w:rPr>
        <w:t xml:space="preserve"> baru D8 rock </w:t>
      </w:r>
      <w:proofErr w:type="spellStart"/>
      <w:r w:rsidR="004B653D">
        <w:rPr>
          <w:rFonts w:ascii="Arial" w:hAnsi="Arial" w:cs="Arial"/>
        </w:rPr>
        <w:t>caffe</w:t>
      </w:r>
      <w:proofErr w:type="spellEnd"/>
      <w:r w:rsidR="0092166D">
        <w:rPr>
          <w:rFonts w:ascii="Arial" w:hAnsi="Arial" w:cs="Arial"/>
        </w:rPr>
        <w:t xml:space="preserve">, u </w:t>
      </w:r>
      <w:r w:rsidR="004B653D">
        <w:rPr>
          <w:rFonts w:ascii="Arial" w:hAnsi="Arial" w:cs="Arial"/>
        </w:rPr>
        <w:t xml:space="preserve"> Zadru, Viška 2</w:t>
      </w:r>
      <w:r w:rsidR="00540B45">
        <w:rPr>
          <w:rFonts w:ascii="Arial" w:hAnsi="Arial" w:cs="Arial"/>
        </w:rPr>
        <w:t xml:space="preserve">, </w:t>
      </w:r>
      <w:r w:rsidR="009E793E">
        <w:rPr>
          <w:rFonts w:ascii="Arial" w:hAnsi="Arial" w:cs="Arial"/>
        </w:rPr>
        <w:t>gdje</w:t>
      </w:r>
      <w:r w:rsidRPr="0033168C">
        <w:rPr>
          <w:rFonts w:ascii="Arial" w:hAnsi="Arial" w:cs="Arial"/>
        </w:rPr>
        <w:t xml:space="preserve"> je utvrdio</w:t>
      </w:r>
      <w:r>
        <w:rPr>
          <w:rFonts w:ascii="Arial" w:hAnsi="Arial" w:cs="Arial"/>
        </w:rPr>
        <w:t xml:space="preserve"> </w:t>
      </w:r>
      <w:r w:rsidRPr="00103EEC">
        <w:rPr>
          <w:rFonts w:ascii="Arial" w:hAnsi="Arial" w:cs="Arial"/>
        </w:rPr>
        <w:t xml:space="preserve">da </w:t>
      </w:r>
      <w:r w:rsidR="008979FE">
        <w:rPr>
          <w:rFonts w:ascii="Arial" w:hAnsi="Arial" w:cs="Arial"/>
        </w:rPr>
        <w:t xml:space="preserve">je </w:t>
      </w:r>
      <w:r w:rsidRPr="00103EEC">
        <w:rPr>
          <w:rFonts w:ascii="Arial" w:hAnsi="Arial" w:cs="Arial"/>
        </w:rPr>
        <w:t>putem</w:t>
      </w:r>
      <w:r w:rsidR="009E793E">
        <w:rPr>
          <w:rFonts w:ascii="Arial" w:hAnsi="Arial" w:cs="Arial"/>
        </w:rPr>
        <w:t xml:space="preserve"> internet</w:t>
      </w:r>
      <w:r w:rsidR="0092166D">
        <w:rPr>
          <w:rFonts w:ascii="Arial" w:hAnsi="Arial" w:cs="Arial"/>
        </w:rPr>
        <w:t>a</w:t>
      </w:r>
      <w:r w:rsidR="00395363">
        <w:rPr>
          <w:rFonts w:ascii="Arial" w:hAnsi="Arial" w:cs="Arial"/>
        </w:rPr>
        <w:t xml:space="preserve"> </w:t>
      </w:r>
      <w:r w:rsidRPr="00C947B3" w:rsidR="00395363">
        <w:rPr>
          <w:rFonts w:ascii="Arial" w:hAnsi="Arial" w:cs="Arial"/>
        </w:rPr>
        <w:t>priopćavano autorsko glazbeno djelo</w:t>
      </w:r>
      <w:r w:rsidR="004B653D">
        <w:rPr>
          <w:rFonts w:ascii="Arial" w:hAnsi="Arial" w:cs="Arial"/>
        </w:rPr>
        <w:t xml:space="preserve"> </w:t>
      </w:r>
      <w:r w:rsidRPr="00C947B3" w:rsidR="004B653D">
        <w:rPr>
          <w:rFonts w:ascii="Arial" w:hAnsi="Arial" w:cs="Arial"/>
        </w:rPr>
        <w:t xml:space="preserve"> </w:t>
      </w:r>
      <w:proofErr w:type="spellStart"/>
      <w:r w:rsidR="004B653D">
        <w:rPr>
          <w:rFonts w:ascii="Arial" w:hAnsi="Arial" w:cs="Arial"/>
        </w:rPr>
        <w:t>Fire</w:t>
      </w:r>
      <w:proofErr w:type="spellEnd"/>
      <w:r w:rsidR="004B653D">
        <w:rPr>
          <w:rFonts w:ascii="Arial" w:hAnsi="Arial" w:cs="Arial"/>
        </w:rPr>
        <w:t xml:space="preserve"> </w:t>
      </w:r>
      <w:proofErr w:type="spellStart"/>
      <w:r w:rsidR="004B653D">
        <w:rPr>
          <w:rFonts w:ascii="Arial" w:hAnsi="Arial" w:cs="Arial"/>
        </w:rPr>
        <w:t>woman</w:t>
      </w:r>
      <w:proofErr w:type="spellEnd"/>
      <w:r w:rsidR="004B653D">
        <w:rPr>
          <w:rFonts w:ascii="Arial" w:hAnsi="Arial" w:cs="Arial"/>
        </w:rPr>
        <w:t xml:space="preserve">, izvođača </w:t>
      </w:r>
      <w:proofErr w:type="spellStart"/>
      <w:r w:rsidR="004B653D">
        <w:rPr>
          <w:rFonts w:ascii="Arial" w:hAnsi="Arial" w:cs="Arial"/>
        </w:rPr>
        <w:t>The</w:t>
      </w:r>
      <w:proofErr w:type="spellEnd"/>
      <w:r w:rsidR="004B653D">
        <w:rPr>
          <w:rFonts w:ascii="Arial" w:hAnsi="Arial" w:cs="Arial"/>
        </w:rPr>
        <w:t xml:space="preserve">  </w:t>
      </w:r>
      <w:proofErr w:type="spellStart"/>
      <w:r w:rsidR="004B653D">
        <w:rPr>
          <w:rFonts w:ascii="Arial" w:hAnsi="Arial" w:cs="Arial"/>
        </w:rPr>
        <w:t>Cult</w:t>
      </w:r>
      <w:proofErr w:type="spellEnd"/>
      <w:r w:rsidR="00395363">
        <w:rPr>
          <w:rFonts w:ascii="Arial" w:hAnsi="Arial" w:cs="Arial"/>
        </w:rPr>
        <w:t>,</w:t>
      </w:r>
      <w:r w:rsidRPr="008979FE" w:rsidR="008979FE">
        <w:rPr>
          <w:rFonts w:ascii="Arial" w:hAnsi="Arial" w:cs="Arial"/>
        </w:rPr>
        <w:t xml:space="preserve"> </w:t>
      </w:r>
      <w:r w:rsidRPr="0033168C">
        <w:rPr>
          <w:rFonts w:ascii="Arial" w:hAnsi="Arial" w:cs="Arial"/>
        </w:rPr>
        <w:t>što je</w:t>
      </w:r>
      <w:r>
        <w:rPr>
          <w:rFonts w:ascii="Arial" w:hAnsi="Arial" w:cs="Arial"/>
        </w:rPr>
        <w:t xml:space="preserve"> i naveo</w:t>
      </w:r>
      <w:r w:rsidRPr="0033168C">
        <w:rPr>
          <w:rFonts w:ascii="Arial" w:hAnsi="Arial" w:cs="Arial"/>
        </w:rPr>
        <w:t xml:space="preserve"> u zapisniku o izvršenoj kontroli, dakle, okrivljenici su javno priopćavali glazbeno djelo, omogućivši tako korištenje glazbenih djela u javnosti, iako nisu posjedovali zakonom propisano odobrenje</w:t>
      </w:r>
      <w:r>
        <w:rPr>
          <w:rFonts w:ascii="Arial" w:hAnsi="Arial" w:cs="Arial"/>
        </w:rPr>
        <w:t xml:space="preserve"> Hrvatskog društva skladatelja, </w:t>
      </w:r>
      <w:r w:rsidRPr="0033168C">
        <w:rPr>
          <w:rFonts w:ascii="Arial" w:hAnsi="Arial" w:cs="Arial"/>
        </w:rPr>
        <w:t>što je referent</w:t>
      </w:r>
      <w:r>
        <w:rPr>
          <w:rFonts w:ascii="Arial" w:hAnsi="Arial" w:cs="Arial"/>
        </w:rPr>
        <w:t xml:space="preserve"> Ivan Bušić i </w:t>
      </w:r>
      <w:r w:rsidRPr="0033168C">
        <w:rPr>
          <w:rFonts w:ascii="Arial" w:hAnsi="Arial" w:cs="Arial"/>
        </w:rPr>
        <w:t>utvrdio neposredn</w:t>
      </w:r>
      <w:r w:rsidR="009E793E">
        <w:rPr>
          <w:rFonts w:ascii="Arial" w:hAnsi="Arial" w:cs="Arial"/>
        </w:rPr>
        <w:t>im opažanjem na mjestu događaja.</w:t>
      </w:r>
      <w:r w:rsidRPr="00434C8C" w:rsidR="00434C8C">
        <w:rPr>
          <w:rFonts w:ascii="Arial" w:hAnsi="Arial" w:cs="Arial"/>
        </w:rPr>
        <w:t xml:space="preserve"> </w:t>
      </w:r>
      <w:r w:rsidRPr="0033168C" w:rsidR="00434C8C">
        <w:rPr>
          <w:rFonts w:ascii="Arial" w:hAnsi="Arial" w:cs="Arial"/>
        </w:rPr>
        <w:t xml:space="preserve">Također se navodi iz optužnog prijedloga potvrđuju i iz dopisa Hrvatskog društva skladatelja od </w:t>
      </w:r>
      <w:r w:rsidR="00434C8C">
        <w:rPr>
          <w:rFonts w:ascii="Arial" w:hAnsi="Arial" w:cs="Arial"/>
        </w:rPr>
        <w:t>1</w:t>
      </w:r>
      <w:r w:rsidR="00434C8C">
        <w:rPr>
          <w:rFonts w:ascii="Arial" w:hAnsi="Arial" w:cs="Arial"/>
        </w:rPr>
        <w:t xml:space="preserve">6. </w:t>
      </w:r>
      <w:r w:rsidR="00434C8C">
        <w:rPr>
          <w:rFonts w:ascii="Arial" w:hAnsi="Arial" w:cs="Arial"/>
        </w:rPr>
        <w:t>veljače</w:t>
      </w:r>
      <w:r w:rsidR="00434C8C">
        <w:rPr>
          <w:rFonts w:ascii="Arial" w:hAnsi="Arial" w:cs="Arial"/>
        </w:rPr>
        <w:t xml:space="preserve"> 2026.</w:t>
      </w:r>
      <w:r w:rsidRPr="0033168C" w:rsidR="00434C8C">
        <w:rPr>
          <w:rFonts w:ascii="Arial" w:hAnsi="Arial" w:cs="Arial"/>
        </w:rPr>
        <w:t xml:space="preserve">, čije je sud, očitovanje zatražio, jer su jasno naveli, da okrivljenici, </w:t>
      </w:r>
      <w:r w:rsidR="00434C8C">
        <w:rPr>
          <w:rFonts w:ascii="Arial" w:hAnsi="Arial" w:cs="Arial"/>
        </w:rPr>
        <w:t xml:space="preserve">u trenutku kontrole, dakle, </w:t>
      </w:r>
      <w:bookmarkStart w:name="_GoBack" w:id="0"/>
      <w:bookmarkEnd w:id="0"/>
      <w:r w:rsidR="00434C8C">
        <w:rPr>
          <w:rFonts w:ascii="Arial" w:hAnsi="Arial" w:cs="Arial"/>
        </w:rPr>
        <w:t>16. studenog</w:t>
      </w:r>
      <w:r w:rsidR="00434C8C">
        <w:rPr>
          <w:rFonts w:ascii="Arial" w:hAnsi="Arial" w:cs="Arial"/>
        </w:rPr>
        <w:t xml:space="preserve"> 2025. </w:t>
      </w:r>
      <w:r w:rsidRPr="0033168C" w:rsidR="00434C8C">
        <w:rPr>
          <w:rFonts w:ascii="Arial" w:hAnsi="Arial" w:cs="Arial"/>
        </w:rPr>
        <w:t xml:space="preserve">nisu posjedovali odobrenje za javno priopćavanje autorskih glazbenih djela, niti su ga nakon podnošenja optužnog prijedloga, </w:t>
      </w:r>
      <w:r w:rsidR="00434C8C">
        <w:rPr>
          <w:rFonts w:ascii="Arial" w:hAnsi="Arial" w:cs="Arial"/>
        </w:rPr>
        <w:t xml:space="preserve">pribavili. </w:t>
      </w:r>
      <w:r w:rsidR="009E793E">
        <w:rPr>
          <w:rFonts w:ascii="Arial" w:hAnsi="Arial" w:cs="Arial"/>
        </w:rPr>
        <w:t xml:space="preserve"> </w:t>
      </w:r>
      <w:r w:rsidRPr="0033168C">
        <w:rPr>
          <w:rFonts w:ascii="Arial" w:hAnsi="Arial" w:cs="Arial"/>
        </w:rPr>
        <w:t>Nada</w:t>
      </w:r>
      <w:r w:rsidR="00395363">
        <w:rPr>
          <w:rFonts w:ascii="Arial" w:hAnsi="Arial" w:cs="Arial"/>
        </w:rPr>
        <w:t>lje, odgovornost II okrivljeni</w:t>
      </w:r>
      <w:r w:rsidR="004B653D">
        <w:rPr>
          <w:rFonts w:ascii="Arial" w:hAnsi="Arial" w:cs="Arial"/>
        </w:rPr>
        <w:t xml:space="preserve">ka Zlatka </w:t>
      </w:r>
      <w:proofErr w:type="spellStart"/>
      <w:r w:rsidR="004B653D">
        <w:rPr>
          <w:rFonts w:ascii="Arial" w:hAnsi="Arial" w:cs="Arial"/>
        </w:rPr>
        <w:t>Plazonjića</w:t>
      </w:r>
      <w:proofErr w:type="spellEnd"/>
      <w:r w:rsidR="00395363">
        <w:rPr>
          <w:rFonts w:ascii="Arial" w:hAnsi="Arial" w:cs="Arial"/>
        </w:rPr>
        <w:t xml:space="preserve"> </w:t>
      </w:r>
      <w:r w:rsidRPr="0033168C">
        <w:rPr>
          <w:rFonts w:ascii="Arial" w:hAnsi="Arial" w:cs="Arial"/>
        </w:rPr>
        <w:t xml:space="preserve">za ovo djelo prekršaja, proizlazi i iz Izvatka iz sudskog registra pročitanog u dokaznom postupku, iz kojega, bez ikakve sumnje proizlazi da </w:t>
      </w:r>
      <w:r>
        <w:rPr>
          <w:rFonts w:ascii="Arial" w:hAnsi="Arial" w:cs="Arial"/>
        </w:rPr>
        <w:t>je</w:t>
      </w:r>
      <w:r w:rsidR="004B653D">
        <w:rPr>
          <w:rFonts w:ascii="Arial" w:hAnsi="Arial" w:cs="Arial"/>
        </w:rPr>
        <w:t xml:space="preserve"> upravo II okrivljenik</w:t>
      </w:r>
      <w:r w:rsidRPr="0033168C">
        <w:rPr>
          <w:rFonts w:ascii="Arial" w:hAnsi="Arial" w:cs="Arial"/>
        </w:rPr>
        <w:t xml:space="preserve"> u doba počinjenja djela prekršaja bi</w:t>
      </w:r>
      <w:r w:rsidR="004B653D">
        <w:rPr>
          <w:rFonts w:ascii="Arial" w:hAnsi="Arial" w:cs="Arial"/>
        </w:rPr>
        <w:t xml:space="preserve">o </w:t>
      </w:r>
      <w:r>
        <w:rPr>
          <w:rFonts w:ascii="Arial" w:hAnsi="Arial" w:cs="Arial"/>
        </w:rPr>
        <w:t>odgovor</w:t>
      </w:r>
      <w:r w:rsidR="004B653D">
        <w:rPr>
          <w:rFonts w:ascii="Arial" w:hAnsi="Arial" w:cs="Arial"/>
        </w:rPr>
        <w:t>na</w:t>
      </w:r>
      <w:r>
        <w:rPr>
          <w:rFonts w:ascii="Arial" w:hAnsi="Arial" w:cs="Arial"/>
        </w:rPr>
        <w:t xml:space="preserve"> osoba I okrivljene pravne osobe</w:t>
      </w:r>
      <w:r w:rsidRPr="0033168C">
        <w:rPr>
          <w:rFonts w:ascii="Arial" w:hAnsi="Arial" w:cs="Arial"/>
        </w:rPr>
        <w:t xml:space="preserve"> i samim time osob</w:t>
      </w:r>
      <w:r>
        <w:rPr>
          <w:rFonts w:ascii="Arial" w:hAnsi="Arial" w:cs="Arial"/>
        </w:rPr>
        <w:t>a</w:t>
      </w:r>
      <w:r w:rsidRPr="0033168C">
        <w:rPr>
          <w:rFonts w:ascii="Arial" w:hAnsi="Arial" w:cs="Arial"/>
        </w:rPr>
        <w:t xml:space="preserve"> odgovo</w:t>
      </w:r>
      <w:r w:rsidR="009E793E">
        <w:rPr>
          <w:rFonts w:ascii="Arial" w:hAnsi="Arial" w:cs="Arial"/>
        </w:rPr>
        <w:t>rna</w:t>
      </w:r>
      <w:r w:rsidR="004B653D">
        <w:rPr>
          <w:rFonts w:ascii="Arial" w:hAnsi="Arial" w:cs="Arial"/>
        </w:rPr>
        <w:t xml:space="preserve"> </w:t>
      </w:r>
      <w:r w:rsidRPr="0033168C">
        <w:rPr>
          <w:rFonts w:ascii="Arial" w:hAnsi="Arial" w:cs="Arial"/>
        </w:rPr>
        <w:t xml:space="preserve">za zakonitost poslovanja društva. </w:t>
      </w:r>
    </w:p>
    <w:p w:rsidR="00457A83" w:rsidP="00457A83" w:rsidRDefault="00457A83">
      <w:pPr>
        <w:pStyle w:val="Uvuenotijeloteksta"/>
        <w:rPr>
          <w:rFonts w:ascii="Arial" w:hAnsi="Arial" w:cs="Arial"/>
        </w:rPr>
      </w:pPr>
    </w:p>
    <w:p w:rsidRPr="002A07B7" w:rsidR="00457A83" w:rsidP="00457A83" w:rsidRDefault="00457A83">
      <w:pPr>
        <w:ind w:firstLine="540"/>
        <w:rPr>
          <w:rFonts w:ascii="Arial" w:hAnsi="Arial" w:cs="Arial"/>
        </w:rPr>
      </w:pPr>
      <w:r w:rsidRPr="0033168C">
        <w:rPr>
          <w:rFonts w:ascii="Arial" w:hAnsi="Arial" w:cs="Arial"/>
        </w:rPr>
        <w:t xml:space="preserve"> </w:t>
      </w:r>
      <w:r>
        <w:rPr>
          <w:rFonts w:ascii="Arial" w:hAnsi="Arial" w:cs="Arial"/>
        </w:rPr>
        <w:t xml:space="preserve">7. </w:t>
      </w:r>
      <w:r w:rsidRPr="000306DF">
        <w:rPr>
          <w:rFonts w:ascii="Arial" w:hAnsi="Arial" w:cs="Arial"/>
        </w:rPr>
        <w:t xml:space="preserve">Stoga </w:t>
      </w:r>
      <w:r w:rsidR="00F87048">
        <w:rPr>
          <w:rFonts w:ascii="Arial" w:hAnsi="Arial" w:cs="Arial"/>
        </w:rPr>
        <w:t>je sud,</w:t>
      </w:r>
      <w:r w:rsidRPr="000306DF">
        <w:rPr>
          <w:rFonts w:ascii="Arial" w:hAnsi="Arial" w:cs="Arial"/>
        </w:rPr>
        <w:t xml:space="preserve"> kako je u potpunosti našao utvrđenim da su se u ponašanju okrivljenika ostvarila sva obilježja djela prekršaja za koji se optužuju, za isto ih i proglasio krivima.</w:t>
      </w:r>
    </w:p>
    <w:p w:rsidRPr="002A07B7" w:rsidR="00457A83" w:rsidP="00457A83" w:rsidRDefault="00457A83">
      <w:pPr>
        <w:ind w:firstLine="708"/>
        <w:rPr>
          <w:rFonts w:ascii="Arial" w:hAnsi="Arial" w:cs="Arial"/>
        </w:rPr>
      </w:pPr>
    </w:p>
    <w:p w:rsidR="00457A83" w:rsidP="00457A83" w:rsidRDefault="00457A83">
      <w:pPr>
        <w:ind w:firstLine="708"/>
        <w:rPr>
          <w:rFonts w:ascii="Arial" w:hAnsi="Arial" w:cs="Arial"/>
        </w:rPr>
      </w:pPr>
      <w:r>
        <w:rPr>
          <w:rFonts w:ascii="Arial" w:hAnsi="Arial" w:cs="Arial"/>
        </w:rPr>
        <w:t xml:space="preserve">8. </w:t>
      </w:r>
      <w:r w:rsidRPr="002A07B7">
        <w:rPr>
          <w:rFonts w:ascii="Arial" w:hAnsi="Arial" w:cs="Arial"/>
        </w:rPr>
        <w:t>Sud je I okrivljen</w:t>
      </w:r>
      <w:r>
        <w:rPr>
          <w:rFonts w:ascii="Arial" w:hAnsi="Arial" w:cs="Arial"/>
        </w:rPr>
        <w:t>oj</w:t>
      </w:r>
      <w:r w:rsidRPr="002A07B7">
        <w:rPr>
          <w:rFonts w:ascii="Arial" w:hAnsi="Arial" w:cs="Arial"/>
        </w:rPr>
        <w:t xml:space="preserve"> pravn</w:t>
      </w:r>
      <w:r>
        <w:rPr>
          <w:rFonts w:ascii="Arial" w:hAnsi="Arial" w:cs="Arial"/>
        </w:rPr>
        <w:t xml:space="preserve">oj </w:t>
      </w:r>
      <w:r w:rsidRPr="002A07B7">
        <w:rPr>
          <w:rFonts w:ascii="Arial" w:hAnsi="Arial" w:cs="Arial"/>
        </w:rPr>
        <w:t>osobi</w:t>
      </w:r>
      <w:r w:rsidR="00395363">
        <w:rPr>
          <w:rFonts w:ascii="Arial" w:hAnsi="Arial" w:cs="Arial"/>
        </w:rPr>
        <w:t xml:space="preserve"> </w:t>
      </w:r>
      <w:r w:rsidR="004B653D">
        <w:rPr>
          <w:rFonts w:ascii="Arial" w:hAnsi="Arial" w:cs="Arial"/>
        </w:rPr>
        <w:t xml:space="preserve">D8 servis </w:t>
      </w:r>
      <w:proofErr w:type="spellStart"/>
      <w:r w:rsidR="004B653D">
        <w:rPr>
          <w:rFonts w:ascii="Arial" w:hAnsi="Arial" w:cs="Arial"/>
        </w:rPr>
        <w:t>j.d.o.o</w:t>
      </w:r>
      <w:proofErr w:type="spellEnd"/>
      <w:r w:rsidR="004B653D">
        <w:rPr>
          <w:rFonts w:ascii="Arial" w:hAnsi="Arial" w:cs="Arial"/>
        </w:rPr>
        <w:t>.</w:t>
      </w:r>
      <w:r w:rsidRPr="00A87C57">
        <w:rPr>
          <w:rFonts w:ascii="Arial" w:hAnsi="Arial" w:cs="Arial"/>
          <w:bCs/>
        </w:rPr>
        <w:t xml:space="preserve"> </w:t>
      </w:r>
      <w:r w:rsidRPr="002A07B7">
        <w:rPr>
          <w:rFonts w:ascii="Arial" w:hAnsi="Arial" w:cs="Arial"/>
        </w:rPr>
        <w:t xml:space="preserve">proglasivši je krivom, </w:t>
      </w:r>
      <w:r>
        <w:rPr>
          <w:rFonts w:ascii="Arial" w:hAnsi="Arial" w:cs="Arial"/>
        </w:rPr>
        <w:t xml:space="preserve">za opisano djelo prekršaja izrekao novčanu kaznu koja odgovara </w:t>
      </w:r>
      <w:r w:rsidRPr="0023474B">
        <w:rPr>
          <w:rFonts w:ascii="Arial" w:hAnsi="Arial" w:cs="Arial"/>
        </w:rPr>
        <w:t>značaju</w:t>
      </w:r>
      <w:r>
        <w:rPr>
          <w:rFonts w:ascii="Arial" w:hAnsi="Arial" w:cs="Arial"/>
        </w:rPr>
        <w:t xml:space="preserve"> i težini počinjenog prekršaja, </w:t>
      </w:r>
      <w:r w:rsidRPr="0023474B">
        <w:rPr>
          <w:rFonts w:ascii="Arial" w:hAnsi="Arial" w:cs="Arial"/>
        </w:rPr>
        <w:t>stupnju odgovornosti, te stupnju povrijeđenosti zaštićenog dobra, primijenivši čl. 37. Prekršajnog zakona, kojim je ublažio ispod najnižeg iznosa predviđe</w:t>
      </w:r>
      <w:r>
        <w:rPr>
          <w:rFonts w:ascii="Arial" w:hAnsi="Arial" w:cs="Arial"/>
        </w:rPr>
        <w:t>nu</w:t>
      </w:r>
      <w:r w:rsidRPr="0023474B">
        <w:rPr>
          <w:rFonts w:ascii="Arial" w:hAnsi="Arial" w:cs="Arial"/>
        </w:rPr>
        <w:t xml:space="preserve"> novčan</w:t>
      </w:r>
      <w:r>
        <w:rPr>
          <w:rFonts w:ascii="Arial" w:hAnsi="Arial" w:cs="Arial"/>
        </w:rPr>
        <w:t xml:space="preserve">u </w:t>
      </w:r>
      <w:r w:rsidRPr="0023474B">
        <w:rPr>
          <w:rFonts w:ascii="Arial" w:hAnsi="Arial" w:cs="Arial"/>
        </w:rPr>
        <w:t>kazn</w:t>
      </w:r>
      <w:r>
        <w:rPr>
          <w:rFonts w:ascii="Arial" w:hAnsi="Arial" w:cs="Arial"/>
        </w:rPr>
        <w:t>u</w:t>
      </w:r>
      <w:r w:rsidRPr="0023474B">
        <w:rPr>
          <w:rFonts w:ascii="Arial" w:hAnsi="Arial" w:cs="Arial"/>
        </w:rPr>
        <w:t>, smatrajući da će se tako ublažen</w:t>
      </w:r>
      <w:r>
        <w:rPr>
          <w:rFonts w:ascii="Arial" w:hAnsi="Arial" w:cs="Arial"/>
        </w:rPr>
        <w:t>o</w:t>
      </w:r>
      <w:r w:rsidRPr="0023474B">
        <w:rPr>
          <w:rFonts w:ascii="Arial" w:hAnsi="Arial" w:cs="Arial"/>
        </w:rPr>
        <w:t>m novčan</w:t>
      </w:r>
      <w:r>
        <w:rPr>
          <w:rFonts w:ascii="Arial" w:hAnsi="Arial" w:cs="Arial"/>
        </w:rPr>
        <w:t>o</w:t>
      </w:r>
      <w:r w:rsidRPr="0023474B">
        <w:rPr>
          <w:rFonts w:ascii="Arial" w:hAnsi="Arial" w:cs="Arial"/>
        </w:rPr>
        <w:t>m kazn</w:t>
      </w:r>
      <w:r>
        <w:rPr>
          <w:rFonts w:ascii="Arial" w:hAnsi="Arial" w:cs="Arial"/>
        </w:rPr>
        <w:t xml:space="preserve">om </w:t>
      </w:r>
      <w:r w:rsidR="00ED3448">
        <w:rPr>
          <w:rFonts w:ascii="Arial" w:hAnsi="Arial" w:cs="Arial"/>
        </w:rPr>
        <w:t xml:space="preserve">postići svrha kažnjavanja, </w:t>
      </w:r>
      <w:r w:rsidRPr="0023474B">
        <w:rPr>
          <w:rFonts w:ascii="Arial" w:hAnsi="Arial" w:cs="Arial"/>
        </w:rPr>
        <w:t>cijeneći</w:t>
      </w:r>
      <w:r>
        <w:rPr>
          <w:rFonts w:ascii="Arial" w:hAnsi="Arial" w:cs="Arial"/>
        </w:rPr>
        <w:t xml:space="preserve"> pri tome kao olakotnu okolnost</w:t>
      </w:r>
      <w:r>
        <w:rPr>
          <w:rFonts w:ascii="Arial" w:hAnsi="Arial" w:cs="Arial"/>
          <w:bCs/>
        </w:rPr>
        <w:t xml:space="preserve"> </w:t>
      </w:r>
      <w:r w:rsidRPr="000306DF">
        <w:rPr>
          <w:rFonts w:ascii="Arial" w:hAnsi="Arial" w:cs="Arial"/>
        </w:rPr>
        <w:t xml:space="preserve">dosadašnju nekažnjavanost, </w:t>
      </w:r>
      <w:r>
        <w:rPr>
          <w:rFonts w:ascii="Arial" w:hAnsi="Arial" w:cs="Arial"/>
        </w:rPr>
        <w:t>što je vidljivo iz</w:t>
      </w:r>
      <w:r w:rsidR="00570FB0">
        <w:rPr>
          <w:rFonts w:ascii="Arial" w:hAnsi="Arial" w:cs="Arial"/>
        </w:rPr>
        <w:t xml:space="preserve"> izvatka iz prekršajne</w:t>
      </w:r>
      <w:r>
        <w:rPr>
          <w:rFonts w:ascii="Arial" w:hAnsi="Arial" w:cs="Arial"/>
        </w:rPr>
        <w:t xml:space="preserve"> evidencije</w:t>
      </w:r>
      <w:r w:rsidR="00570FB0">
        <w:rPr>
          <w:rFonts w:ascii="Arial" w:hAnsi="Arial" w:cs="Arial"/>
        </w:rPr>
        <w:t>,</w:t>
      </w:r>
      <w:r>
        <w:rPr>
          <w:rFonts w:ascii="Arial" w:hAnsi="Arial" w:cs="Arial"/>
        </w:rPr>
        <w:t xml:space="preserve"> </w:t>
      </w:r>
      <w:r w:rsidR="00570FB0">
        <w:rPr>
          <w:rFonts w:ascii="Arial" w:hAnsi="Arial" w:cs="Arial"/>
        </w:rPr>
        <w:t>koji je sud pročitao</w:t>
      </w:r>
      <w:r>
        <w:rPr>
          <w:rFonts w:ascii="Arial" w:hAnsi="Arial" w:cs="Arial"/>
        </w:rPr>
        <w:t xml:space="preserve">, </w:t>
      </w:r>
      <w:r w:rsidRPr="000306DF">
        <w:rPr>
          <w:rFonts w:ascii="Arial" w:hAnsi="Arial" w:cs="Arial"/>
        </w:rPr>
        <w:t>dok otegotnih okolnosti nije našao.</w:t>
      </w:r>
    </w:p>
    <w:p w:rsidRPr="002A07B7" w:rsidR="00457A83" w:rsidP="00457A83" w:rsidRDefault="00457A83">
      <w:pPr>
        <w:ind w:firstLine="708"/>
        <w:rPr>
          <w:rFonts w:ascii="Arial" w:hAnsi="Arial" w:cs="Arial"/>
          <w:bCs/>
        </w:rPr>
      </w:pPr>
    </w:p>
    <w:p w:rsidRPr="002A07B7" w:rsidR="00457A83" w:rsidP="00457A83" w:rsidRDefault="00457A83">
      <w:pPr>
        <w:rPr>
          <w:rFonts w:ascii="Arial" w:hAnsi="Arial" w:cs="Arial"/>
          <w:bCs/>
        </w:rPr>
      </w:pPr>
      <w:r w:rsidRPr="002A07B7">
        <w:rPr>
          <w:rFonts w:ascii="Arial" w:hAnsi="Arial" w:cs="Arial"/>
          <w:bCs/>
        </w:rPr>
        <w:tab/>
      </w:r>
      <w:r>
        <w:rPr>
          <w:rFonts w:ascii="Arial" w:hAnsi="Arial" w:cs="Arial"/>
          <w:bCs/>
        </w:rPr>
        <w:t xml:space="preserve">9. </w:t>
      </w:r>
      <w:r w:rsidRPr="002A07B7">
        <w:rPr>
          <w:rFonts w:ascii="Arial" w:hAnsi="Arial" w:cs="Arial"/>
          <w:bCs/>
        </w:rPr>
        <w:t>Nadalje, sud je u konkretnom slučaju primijenio odredbu čl</w:t>
      </w:r>
      <w:r>
        <w:rPr>
          <w:rFonts w:ascii="Arial" w:hAnsi="Arial" w:cs="Arial"/>
          <w:bCs/>
        </w:rPr>
        <w:t>.</w:t>
      </w:r>
      <w:r w:rsidRPr="002A07B7">
        <w:rPr>
          <w:rFonts w:ascii="Arial" w:hAnsi="Arial" w:cs="Arial"/>
          <w:bCs/>
        </w:rPr>
        <w:t xml:space="preserve"> 152. st</w:t>
      </w:r>
      <w:r>
        <w:rPr>
          <w:rFonts w:ascii="Arial" w:hAnsi="Arial" w:cs="Arial"/>
          <w:bCs/>
        </w:rPr>
        <w:t xml:space="preserve">. </w:t>
      </w:r>
      <w:r w:rsidRPr="002A07B7">
        <w:rPr>
          <w:rFonts w:ascii="Arial" w:hAnsi="Arial" w:cs="Arial"/>
          <w:bCs/>
        </w:rPr>
        <w:t xml:space="preserve">3. Prekršajnog zakona </w:t>
      </w:r>
      <w:r w:rsidRPr="002A07B7">
        <w:rPr>
          <w:rFonts w:ascii="Arial" w:hAnsi="Arial" w:cs="Arial"/>
        </w:rPr>
        <w:t>(Narodne novine 107/0</w:t>
      </w:r>
      <w:r>
        <w:rPr>
          <w:rFonts w:ascii="Arial" w:hAnsi="Arial" w:cs="Arial"/>
        </w:rPr>
        <w:t xml:space="preserve">7, 39/13, 157/13, 110/15, 70/17, </w:t>
      </w:r>
      <w:r w:rsidRPr="002A07B7">
        <w:rPr>
          <w:rFonts w:ascii="Arial" w:hAnsi="Arial" w:cs="Arial"/>
        </w:rPr>
        <w:t>118/18</w:t>
      </w:r>
      <w:r>
        <w:rPr>
          <w:rFonts w:ascii="Arial" w:hAnsi="Arial" w:cs="Arial"/>
        </w:rPr>
        <w:t xml:space="preserve"> i 114/22</w:t>
      </w:r>
      <w:r w:rsidRPr="002A07B7">
        <w:rPr>
          <w:rFonts w:ascii="Arial" w:hAnsi="Arial" w:cs="Arial"/>
        </w:rPr>
        <w:t>),</w:t>
      </w:r>
      <w:r w:rsidRPr="002A07B7">
        <w:rPr>
          <w:rFonts w:ascii="Arial" w:hAnsi="Arial" w:eastAsia="Calibri" w:cs="Arial"/>
          <w:lang w:eastAsia="en-US"/>
        </w:rPr>
        <w:t xml:space="preserve"> </w:t>
      </w:r>
      <w:r w:rsidRPr="002A07B7">
        <w:rPr>
          <w:rFonts w:ascii="Arial" w:hAnsi="Arial" w:cs="Arial"/>
          <w:bCs/>
        </w:rPr>
        <w:t xml:space="preserve">tako da, ako okrivljenica u roku ostavljenom za plaćanje novčane kazne uplati dvije trećine izrečene novčane kazne, ista će se smatrati plaćenom u cijelosti. </w:t>
      </w:r>
    </w:p>
    <w:p w:rsidR="00ED1B5C" w:rsidP="00457A83" w:rsidRDefault="00ED1B5C">
      <w:pPr>
        <w:ind w:firstLine="708"/>
        <w:rPr>
          <w:rFonts w:ascii="Arial" w:hAnsi="Arial" w:cs="Arial"/>
        </w:rPr>
      </w:pPr>
    </w:p>
    <w:p w:rsidRPr="002A07B7" w:rsidR="00457A83" w:rsidP="00457A83" w:rsidRDefault="00457A83">
      <w:pPr>
        <w:ind w:firstLine="708"/>
        <w:rPr>
          <w:rFonts w:ascii="Arial" w:hAnsi="Arial" w:cs="Arial"/>
        </w:rPr>
      </w:pPr>
      <w:r>
        <w:rPr>
          <w:rFonts w:ascii="Arial" w:hAnsi="Arial" w:cs="Arial"/>
        </w:rPr>
        <w:t xml:space="preserve">10. </w:t>
      </w:r>
      <w:r w:rsidRPr="002A07B7">
        <w:rPr>
          <w:rFonts w:ascii="Arial" w:hAnsi="Arial" w:cs="Arial"/>
        </w:rPr>
        <w:t>Temeljem u izreci citiranih propisa, kako je I okrivljena pravna osoba proglašena krivom, to je dužna naknaditi troškove prekršajnog postupka u paušalnom iznosu, koji je odmjeren obzirom na složenost i duljinu trajanja postupka.</w:t>
      </w:r>
    </w:p>
    <w:p w:rsidRPr="002A07B7" w:rsidR="00457A83" w:rsidP="00457A83" w:rsidRDefault="00457A83">
      <w:pPr>
        <w:ind w:firstLine="708"/>
        <w:rPr>
          <w:rFonts w:ascii="Arial" w:hAnsi="Arial" w:cs="Arial"/>
        </w:rPr>
      </w:pPr>
    </w:p>
    <w:p w:rsidR="00457A83" w:rsidP="00457A83" w:rsidRDefault="00570FB0">
      <w:pPr>
        <w:ind w:firstLine="708"/>
        <w:rPr>
          <w:rFonts w:ascii="Arial" w:hAnsi="Arial" w:cs="Arial"/>
        </w:rPr>
      </w:pPr>
      <w:r>
        <w:rPr>
          <w:rFonts w:ascii="Arial" w:hAnsi="Arial" w:cs="Arial"/>
        </w:rPr>
        <w:t>11. Sud je II okrivljeni</w:t>
      </w:r>
      <w:r w:rsidR="004B653D">
        <w:rPr>
          <w:rFonts w:ascii="Arial" w:hAnsi="Arial" w:cs="Arial"/>
        </w:rPr>
        <w:t xml:space="preserve">ku Zlatku </w:t>
      </w:r>
      <w:proofErr w:type="spellStart"/>
      <w:r w:rsidR="004B653D">
        <w:rPr>
          <w:rFonts w:ascii="Arial" w:hAnsi="Arial" w:cs="Arial"/>
        </w:rPr>
        <w:t>Plazonjiću</w:t>
      </w:r>
      <w:proofErr w:type="spellEnd"/>
      <w:r>
        <w:rPr>
          <w:rFonts w:ascii="Arial" w:hAnsi="Arial" w:cs="Arial"/>
        </w:rPr>
        <w:t xml:space="preserve"> </w:t>
      </w:r>
      <w:r w:rsidRPr="002A07B7" w:rsidR="00457A83">
        <w:rPr>
          <w:rFonts w:ascii="Arial" w:hAnsi="Arial" w:cs="Arial"/>
        </w:rPr>
        <w:t>proglasi</w:t>
      </w:r>
      <w:r w:rsidR="00457A83">
        <w:rPr>
          <w:rFonts w:ascii="Arial" w:hAnsi="Arial" w:cs="Arial"/>
        </w:rPr>
        <w:t>vši</w:t>
      </w:r>
      <w:r w:rsidRPr="002A07B7" w:rsidR="00457A83">
        <w:rPr>
          <w:rFonts w:ascii="Arial" w:hAnsi="Arial" w:cs="Arial"/>
        </w:rPr>
        <w:t xml:space="preserve"> </w:t>
      </w:r>
      <w:r w:rsidR="004B653D">
        <w:rPr>
          <w:rFonts w:ascii="Arial" w:hAnsi="Arial" w:cs="Arial"/>
        </w:rPr>
        <w:t>ga krivi</w:t>
      </w:r>
      <w:r w:rsidR="00457A83">
        <w:rPr>
          <w:rFonts w:ascii="Arial" w:hAnsi="Arial" w:cs="Arial"/>
        </w:rPr>
        <w:t xml:space="preserve">m </w:t>
      </w:r>
      <w:r w:rsidRPr="008D053C" w:rsidR="00457A83">
        <w:rPr>
          <w:rFonts w:ascii="Arial" w:hAnsi="Arial" w:cs="Arial"/>
        </w:rPr>
        <w:t>za opisano djelo prekršaja izrekao novčanu kaznu koja odgovara značaju i težini počinjenog prekršaja, stupnju odgovornosti, te stupnju povrijeđenosti zaštićenog dobra, primijenivši čl. 37. Prekršajnog zakona, kojim je ublažio ispod najnižeg iznosa predviđenu novčanu kaznu, smatrajući da će se tako ublaženom novčanom kaznom postići svrha kažnjavanja,</w:t>
      </w:r>
      <w:r w:rsidRPr="00ED3448" w:rsidR="00ED3448">
        <w:rPr>
          <w:rFonts w:ascii="Arial" w:hAnsi="Arial" w:cs="Arial"/>
        </w:rPr>
        <w:t xml:space="preserve"> </w:t>
      </w:r>
      <w:r w:rsidRPr="0023474B" w:rsidR="00ED3448">
        <w:rPr>
          <w:rFonts w:ascii="Arial" w:hAnsi="Arial" w:cs="Arial"/>
        </w:rPr>
        <w:t>cijeneći</w:t>
      </w:r>
      <w:r w:rsidR="00ED3448">
        <w:rPr>
          <w:rFonts w:ascii="Arial" w:hAnsi="Arial" w:cs="Arial"/>
        </w:rPr>
        <w:t xml:space="preserve"> pri tome kao olakotnu okolnost</w:t>
      </w:r>
      <w:r w:rsidR="00ED3448">
        <w:rPr>
          <w:rFonts w:ascii="Arial" w:hAnsi="Arial" w:cs="Arial"/>
          <w:bCs/>
        </w:rPr>
        <w:t xml:space="preserve"> </w:t>
      </w:r>
      <w:r w:rsidRPr="000306DF" w:rsidR="00ED3448">
        <w:rPr>
          <w:rFonts w:ascii="Arial" w:hAnsi="Arial" w:cs="Arial"/>
        </w:rPr>
        <w:t>dosadašnju nekažnjavanost</w:t>
      </w:r>
      <w:r w:rsidR="007A5D53">
        <w:rPr>
          <w:rFonts w:ascii="Arial" w:hAnsi="Arial" w:cs="Arial"/>
        </w:rPr>
        <w:t xml:space="preserve"> za </w:t>
      </w:r>
      <w:r w:rsidR="007A5D53">
        <w:rPr>
          <w:rFonts w:ascii="Arial" w:hAnsi="Arial" w:cs="Arial"/>
        </w:rPr>
        <w:lastRenderedPageBreak/>
        <w:t>ovu vrstu prekršaja</w:t>
      </w:r>
      <w:r w:rsidRPr="000306DF" w:rsidR="00ED3448">
        <w:rPr>
          <w:rFonts w:ascii="Arial" w:hAnsi="Arial" w:cs="Arial"/>
        </w:rPr>
        <w:t xml:space="preserve">, </w:t>
      </w:r>
      <w:r w:rsidR="00ED3448">
        <w:rPr>
          <w:rFonts w:ascii="Arial" w:hAnsi="Arial" w:cs="Arial"/>
        </w:rPr>
        <w:t xml:space="preserve">što je vidljivo iz izvatka iz prekršajne evidencije, koji je sud pročitao, </w:t>
      </w:r>
      <w:r w:rsidRPr="000306DF" w:rsidR="00ED3448">
        <w:rPr>
          <w:rFonts w:ascii="Arial" w:hAnsi="Arial" w:cs="Arial"/>
        </w:rPr>
        <w:t>dok otegotnih okolnosti nije našao.</w:t>
      </w:r>
      <w:r w:rsidRPr="008D053C" w:rsidR="00457A83">
        <w:rPr>
          <w:rFonts w:ascii="Arial" w:hAnsi="Arial" w:cs="Arial"/>
        </w:rPr>
        <w:t xml:space="preserve"> </w:t>
      </w:r>
    </w:p>
    <w:p w:rsidRPr="002A07B7" w:rsidR="00ED3448" w:rsidP="00457A83" w:rsidRDefault="00ED3448">
      <w:pPr>
        <w:ind w:firstLine="708"/>
        <w:rPr>
          <w:rFonts w:ascii="Arial" w:hAnsi="Arial" w:cs="Arial"/>
        </w:rPr>
      </w:pPr>
    </w:p>
    <w:p w:rsidRPr="002A07B7" w:rsidR="00457A83" w:rsidP="00457A83" w:rsidRDefault="00457A83">
      <w:pPr>
        <w:rPr>
          <w:rFonts w:ascii="Arial" w:hAnsi="Arial" w:cs="Arial"/>
          <w:bCs/>
        </w:rPr>
      </w:pPr>
      <w:r w:rsidRPr="002A07B7">
        <w:rPr>
          <w:rFonts w:ascii="Arial" w:hAnsi="Arial" w:cs="Arial"/>
          <w:bCs/>
        </w:rPr>
        <w:tab/>
      </w:r>
      <w:r>
        <w:rPr>
          <w:rFonts w:ascii="Arial" w:hAnsi="Arial" w:cs="Arial"/>
          <w:bCs/>
        </w:rPr>
        <w:t xml:space="preserve">12. </w:t>
      </w:r>
      <w:r w:rsidRPr="002A07B7">
        <w:rPr>
          <w:rFonts w:ascii="Arial" w:hAnsi="Arial" w:cs="Arial"/>
          <w:bCs/>
        </w:rPr>
        <w:t>Nadalje, sud je u konkretnom slučaju na okrivljen</w:t>
      </w:r>
      <w:r w:rsidR="007A5D53">
        <w:rPr>
          <w:rFonts w:ascii="Arial" w:hAnsi="Arial" w:cs="Arial"/>
          <w:bCs/>
        </w:rPr>
        <w:t>ika</w:t>
      </w:r>
      <w:r>
        <w:rPr>
          <w:rFonts w:ascii="Arial" w:hAnsi="Arial" w:cs="Arial"/>
          <w:bCs/>
        </w:rPr>
        <w:t xml:space="preserve"> </w:t>
      </w:r>
      <w:r w:rsidRPr="002A07B7">
        <w:rPr>
          <w:rFonts w:ascii="Arial" w:hAnsi="Arial" w:cs="Arial"/>
          <w:bCs/>
        </w:rPr>
        <w:t>primijenio odredbu čl</w:t>
      </w:r>
      <w:r>
        <w:rPr>
          <w:rFonts w:ascii="Arial" w:hAnsi="Arial" w:cs="Arial"/>
          <w:bCs/>
        </w:rPr>
        <w:t>.</w:t>
      </w:r>
      <w:r w:rsidRPr="002A07B7">
        <w:rPr>
          <w:rFonts w:ascii="Arial" w:hAnsi="Arial" w:cs="Arial"/>
          <w:bCs/>
        </w:rPr>
        <w:t>152. st</w:t>
      </w:r>
      <w:r>
        <w:rPr>
          <w:rFonts w:ascii="Arial" w:hAnsi="Arial" w:cs="Arial"/>
          <w:bCs/>
        </w:rPr>
        <w:t>.</w:t>
      </w:r>
      <w:r w:rsidRPr="002A07B7">
        <w:rPr>
          <w:rFonts w:ascii="Arial" w:hAnsi="Arial" w:cs="Arial"/>
          <w:bCs/>
        </w:rPr>
        <w:t xml:space="preserve"> 3. Prekršajnog zakona </w:t>
      </w:r>
      <w:r w:rsidRPr="002A07B7">
        <w:rPr>
          <w:rFonts w:ascii="Arial" w:hAnsi="Arial" w:cs="Arial"/>
        </w:rPr>
        <w:t>(Narodne novine 107/0</w:t>
      </w:r>
      <w:r>
        <w:rPr>
          <w:rFonts w:ascii="Arial" w:hAnsi="Arial" w:cs="Arial"/>
        </w:rPr>
        <w:t xml:space="preserve">7, 39/13, 157/13, 110/15, 70/17, </w:t>
      </w:r>
      <w:r w:rsidRPr="002A07B7">
        <w:rPr>
          <w:rFonts w:ascii="Arial" w:hAnsi="Arial" w:cs="Arial"/>
        </w:rPr>
        <w:t>118/18</w:t>
      </w:r>
      <w:r>
        <w:rPr>
          <w:rFonts w:ascii="Arial" w:hAnsi="Arial" w:cs="Arial"/>
        </w:rPr>
        <w:t xml:space="preserve"> i 114/22</w:t>
      </w:r>
      <w:r w:rsidRPr="002A07B7">
        <w:rPr>
          <w:rFonts w:ascii="Arial" w:hAnsi="Arial" w:cs="Arial"/>
        </w:rPr>
        <w:t>)</w:t>
      </w:r>
      <w:r w:rsidRPr="002A07B7">
        <w:rPr>
          <w:rFonts w:ascii="Arial" w:hAnsi="Arial" w:eastAsia="Calibri" w:cs="Arial"/>
          <w:lang w:eastAsia="en-US"/>
        </w:rPr>
        <w:t xml:space="preserve">, </w:t>
      </w:r>
      <w:r w:rsidRPr="002A07B7">
        <w:rPr>
          <w:rFonts w:ascii="Arial" w:hAnsi="Arial" w:cs="Arial"/>
          <w:bCs/>
        </w:rPr>
        <w:t>tako da, ako okrivljeni</w:t>
      </w:r>
      <w:r w:rsidR="007A5D53">
        <w:rPr>
          <w:rFonts w:ascii="Arial" w:hAnsi="Arial" w:cs="Arial"/>
          <w:bCs/>
        </w:rPr>
        <w:t>k</w:t>
      </w:r>
      <w:r w:rsidRPr="002A07B7">
        <w:rPr>
          <w:rFonts w:ascii="Arial" w:hAnsi="Arial" w:cs="Arial"/>
          <w:bCs/>
        </w:rPr>
        <w:t xml:space="preserve"> u roku ostavljenom za plaćanje novčane kazne uplati dvije trećine izrečene novčane kazne, ista će se smatrati plaćenom u cijelosti. </w:t>
      </w:r>
    </w:p>
    <w:p w:rsidRPr="002A07B7" w:rsidR="00457A83" w:rsidP="00457A83" w:rsidRDefault="00457A83">
      <w:pPr>
        <w:rPr>
          <w:rFonts w:ascii="Arial" w:hAnsi="Arial" w:cs="Arial"/>
        </w:rPr>
      </w:pPr>
    </w:p>
    <w:p w:rsidR="00457A83" w:rsidP="00457A83" w:rsidRDefault="00457A83">
      <w:pPr>
        <w:ind w:firstLine="708"/>
        <w:rPr>
          <w:rFonts w:ascii="Arial" w:hAnsi="Arial" w:cs="Arial"/>
        </w:rPr>
      </w:pPr>
      <w:r>
        <w:rPr>
          <w:rFonts w:ascii="Arial" w:hAnsi="Arial" w:cs="Arial"/>
        </w:rPr>
        <w:t xml:space="preserve">13. </w:t>
      </w:r>
      <w:r w:rsidRPr="002A07B7">
        <w:rPr>
          <w:rFonts w:ascii="Arial" w:hAnsi="Arial" w:cs="Arial"/>
        </w:rPr>
        <w:t>Temeljem u izreci citiranih propisa, kako je II okrivljen</w:t>
      </w:r>
      <w:r>
        <w:rPr>
          <w:rFonts w:ascii="Arial" w:hAnsi="Arial" w:cs="Arial"/>
        </w:rPr>
        <w:t>i</w:t>
      </w:r>
      <w:r w:rsidR="004B653D">
        <w:rPr>
          <w:rFonts w:ascii="Arial" w:hAnsi="Arial" w:cs="Arial"/>
        </w:rPr>
        <w:t>k</w:t>
      </w:r>
      <w:r w:rsidRPr="002A07B7">
        <w:rPr>
          <w:rFonts w:ascii="Arial" w:hAnsi="Arial" w:cs="Arial"/>
        </w:rPr>
        <w:t xml:space="preserve"> proglašen</w:t>
      </w:r>
      <w:r w:rsidR="00ED3448">
        <w:rPr>
          <w:rFonts w:ascii="Arial" w:hAnsi="Arial" w:cs="Arial"/>
        </w:rPr>
        <w:t xml:space="preserve"> kriv</w:t>
      </w:r>
      <w:r w:rsidR="004B653D">
        <w:rPr>
          <w:rFonts w:ascii="Arial" w:hAnsi="Arial" w:cs="Arial"/>
        </w:rPr>
        <w:t>i</w:t>
      </w:r>
      <w:r w:rsidRPr="002A07B7">
        <w:rPr>
          <w:rFonts w:ascii="Arial" w:hAnsi="Arial" w:cs="Arial"/>
        </w:rPr>
        <w:t>m, to je duž</w:t>
      </w:r>
      <w:r w:rsidR="004B653D">
        <w:rPr>
          <w:rFonts w:ascii="Arial" w:hAnsi="Arial" w:cs="Arial"/>
        </w:rPr>
        <w:t>a</w:t>
      </w:r>
      <w:r w:rsidR="00ED3448">
        <w:rPr>
          <w:rFonts w:ascii="Arial" w:hAnsi="Arial" w:cs="Arial"/>
        </w:rPr>
        <w:t>n</w:t>
      </w:r>
      <w:r w:rsidRPr="002A07B7">
        <w:rPr>
          <w:rFonts w:ascii="Arial" w:hAnsi="Arial" w:cs="Arial"/>
        </w:rPr>
        <w:t xml:space="preserve"> naknaditi troškove prekršajnog postupka u pau</w:t>
      </w:r>
      <w:r>
        <w:rPr>
          <w:rFonts w:ascii="Arial" w:hAnsi="Arial" w:cs="Arial"/>
        </w:rPr>
        <w:t xml:space="preserve">šalnom iznosu, koji je odmjeren </w:t>
      </w:r>
      <w:r w:rsidRPr="002A07B7">
        <w:rPr>
          <w:rFonts w:ascii="Arial" w:hAnsi="Arial" w:cs="Arial"/>
        </w:rPr>
        <w:t>obzirom na složenost i duljinu trajanja postupka.</w:t>
      </w:r>
    </w:p>
    <w:p w:rsidR="00ED3448" w:rsidP="00457A83" w:rsidRDefault="00ED3448">
      <w:pPr>
        <w:ind w:firstLine="708"/>
        <w:rPr>
          <w:rFonts w:ascii="Arial" w:hAnsi="Arial" w:cs="Arial"/>
        </w:rPr>
      </w:pPr>
    </w:p>
    <w:p w:rsidRPr="001177F6" w:rsidR="00457A83" w:rsidP="00457A83" w:rsidRDefault="00457A83">
      <w:pPr>
        <w:jc w:val="center"/>
        <w:rPr>
          <w:rFonts w:ascii="Arial" w:hAnsi="Arial" w:cs="Arial"/>
        </w:rPr>
      </w:pPr>
    </w:p>
    <w:p w:rsidR="00457A83" w:rsidP="00457A83" w:rsidRDefault="00081346">
      <w:pPr>
        <w:jc w:val="center"/>
        <w:rPr>
          <w:rFonts w:ascii="Arial" w:hAnsi="Arial" w:cs="Arial"/>
        </w:rPr>
      </w:pPr>
      <w:r>
        <w:rPr>
          <w:rFonts w:ascii="Arial" w:hAnsi="Arial" w:cs="Arial"/>
        </w:rPr>
        <w:t xml:space="preserve">U Zagrebu </w:t>
      </w:r>
      <w:r w:rsidR="004B653D">
        <w:rPr>
          <w:rFonts w:ascii="Arial" w:hAnsi="Arial" w:cs="Arial"/>
        </w:rPr>
        <w:t>19. svibnja</w:t>
      </w:r>
      <w:r w:rsidR="00ED3A63">
        <w:rPr>
          <w:rFonts w:ascii="Arial" w:hAnsi="Arial" w:cs="Arial"/>
        </w:rPr>
        <w:t xml:space="preserve"> </w:t>
      </w:r>
      <w:r>
        <w:rPr>
          <w:rFonts w:ascii="Arial" w:hAnsi="Arial" w:cs="Arial"/>
        </w:rPr>
        <w:t>202</w:t>
      </w:r>
      <w:r w:rsidR="004B653D">
        <w:rPr>
          <w:rFonts w:ascii="Arial" w:hAnsi="Arial" w:cs="Arial"/>
        </w:rPr>
        <w:t>6</w:t>
      </w:r>
      <w:r w:rsidR="00457A83">
        <w:rPr>
          <w:rFonts w:ascii="Arial" w:hAnsi="Arial" w:cs="Arial"/>
        </w:rPr>
        <w:t>.</w:t>
      </w:r>
    </w:p>
    <w:p w:rsidRPr="001177F6" w:rsidR="00ED3448" w:rsidP="00457A83" w:rsidRDefault="00ED3448">
      <w:pPr>
        <w:jc w:val="center"/>
        <w:rPr>
          <w:rFonts w:ascii="Arial" w:hAnsi="Arial" w:cs="Arial"/>
        </w:rPr>
      </w:pPr>
    </w:p>
    <w:p w:rsidRPr="00D72F32" w:rsidR="00ED3448" w:rsidP="00ED3448" w:rsidRDefault="00457A83">
      <w:pPr>
        <w:pStyle w:val="Naslov4"/>
        <w:jc w:val="left"/>
        <w:rPr>
          <w:rFonts w:ascii="Arial" w:hAnsi="Arial" w:cs="Arial"/>
          <w:b w:val="false"/>
        </w:rPr>
      </w:pPr>
      <w:r>
        <w:rPr>
          <w:rFonts w:ascii="Arial" w:hAnsi="Arial" w:cs="Arial"/>
          <w:b w:val="false"/>
        </w:rPr>
        <w:t xml:space="preserve"> </w:t>
      </w:r>
      <w:r w:rsidR="00ED3448">
        <w:rPr>
          <w:rFonts w:ascii="Arial" w:hAnsi="Arial" w:cs="Arial"/>
          <w:b w:val="false"/>
        </w:rPr>
        <w:t xml:space="preserve">    Zapisničar</w:t>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00ED3448">
        <w:rPr>
          <w:rFonts w:ascii="Arial" w:hAnsi="Arial" w:cs="Arial"/>
          <w:b w:val="false"/>
        </w:rPr>
        <w:tab/>
      </w:r>
      <w:r w:rsidRPr="00D72F32" w:rsidR="00ED3448">
        <w:rPr>
          <w:rFonts w:ascii="Arial" w:hAnsi="Arial" w:cs="Arial"/>
          <w:b w:val="false"/>
        </w:rPr>
        <w:t>Sudac</w:t>
      </w:r>
    </w:p>
    <w:p w:rsidR="00ED3448" w:rsidP="00ED3448" w:rsidRDefault="00ED3448">
      <w:pPr>
        <w:pStyle w:val="Naslov4"/>
        <w:jc w:val="left"/>
        <w:rPr>
          <w:rFonts w:ascii="Arial" w:hAnsi="Arial" w:cs="Arial"/>
          <w:b w:val="false"/>
        </w:rPr>
      </w:pPr>
      <w:r>
        <w:rPr>
          <w:rFonts w:ascii="Arial" w:hAnsi="Arial" w:cs="Arial"/>
          <w:b w:val="false"/>
        </w:rPr>
        <w:t xml:space="preserve">    </w:t>
      </w:r>
      <w:r w:rsidR="00F67E52">
        <w:rPr>
          <w:rFonts w:ascii="Arial" w:hAnsi="Arial" w:cs="Arial"/>
          <w:b w:val="false"/>
        </w:rPr>
        <w:t xml:space="preserve">Marija </w:t>
      </w:r>
      <w:proofErr w:type="spellStart"/>
      <w:r w:rsidR="00F67E52">
        <w:rPr>
          <w:rFonts w:ascii="Arial" w:hAnsi="Arial" w:cs="Arial"/>
          <w:b w:val="false"/>
        </w:rPr>
        <w:t>Halozar</w:t>
      </w:r>
      <w:proofErr w:type="spellEnd"/>
      <w:r w:rsidRPr="00D72F32">
        <w:rPr>
          <w:rFonts w:ascii="Arial" w:hAnsi="Arial" w:cs="Arial"/>
          <w:b w:val="false"/>
        </w:rPr>
        <w:tab/>
      </w:r>
      <w:r w:rsidRPr="00D72F32">
        <w:rPr>
          <w:rFonts w:ascii="Arial" w:hAnsi="Arial" w:cs="Arial"/>
          <w:b w:val="false"/>
        </w:rPr>
        <w:tab/>
      </w:r>
      <w:r w:rsidRPr="00D72F32">
        <w:rPr>
          <w:rFonts w:ascii="Arial" w:hAnsi="Arial" w:cs="Arial"/>
          <w:b w:val="false"/>
        </w:rPr>
        <w:tab/>
      </w:r>
      <w:r w:rsidRPr="00D72F32">
        <w:rPr>
          <w:rFonts w:ascii="Arial" w:hAnsi="Arial" w:cs="Arial"/>
          <w:b w:val="false"/>
        </w:rPr>
        <w:tab/>
      </w:r>
      <w:r>
        <w:rPr>
          <w:rFonts w:ascii="Arial" w:hAnsi="Arial" w:cs="Arial"/>
          <w:b w:val="false"/>
        </w:rPr>
        <w:tab/>
      </w:r>
      <w:r>
        <w:rPr>
          <w:rFonts w:ascii="Arial" w:hAnsi="Arial" w:cs="Arial"/>
          <w:b w:val="false"/>
        </w:rPr>
        <w:tab/>
        <w:t xml:space="preserve">         Marija Malenica-Marić</w:t>
      </w:r>
    </w:p>
    <w:p w:rsidR="00457A83" w:rsidP="00ED3448" w:rsidRDefault="00457A83">
      <w:pPr>
        <w:pStyle w:val="Naslov4"/>
        <w:jc w:val="left"/>
        <w:rPr>
          <w:rFonts w:ascii="Arial" w:hAnsi="Arial" w:cs="Arial"/>
        </w:rPr>
      </w:pPr>
    </w:p>
    <w:p w:rsidRPr="00D72F32" w:rsidR="00ED3448" w:rsidP="00ED3448" w:rsidRDefault="00ED3448">
      <w:pPr>
        <w:rPr>
          <w:rFonts w:ascii="Arial" w:hAnsi="Arial" w:cs="Arial"/>
        </w:rPr>
      </w:pPr>
    </w:p>
    <w:p w:rsidRPr="00D72F32" w:rsidR="00ED3448" w:rsidP="00ED3448" w:rsidRDefault="00ED3448">
      <w:pPr>
        <w:spacing w:after="120"/>
        <w:rPr>
          <w:rFonts w:ascii="Arial" w:hAnsi="Arial" w:cs="Arial"/>
        </w:rPr>
      </w:pPr>
      <w:r w:rsidRPr="00D72F32">
        <w:rPr>
          <w:rFonts w:ascii="Arial" w:hAnsi="Arial" w:cs="Arial"/>
          <w:bCs/>
        </w:rPr>
        <w:t>Uputa o  pravnom lijeku:</w:t>
      </w:r>
    </w:p>
    <w:p w:rsidR="00ED3448" w:rsidP="00ED3448" w:rsidRDefault="00ED3448">
      <w:pPr>
        <w:spacing w:after="120"/>
        <w:rPr>
          <w:rFonts w:ascii="Arial" w:hAnsi="Arial" w:cs="Arial"/>
        </w:rPr>
      </w:pPr>
      <w:r w:rsidRPr="00D72F32">
        <w:rPr>
          <w:rFonts w:ascii="Arial" w:hAnsi="Arial" w:cs="Arial"/>
        </w:rPr>
        <w:tab/>
        <w:t>Protiv presude dopuštena je žalba u roku od 8 dana od da</w:t>
      </w:r>
      <w:r>
        <w:rPr>
          <w:rFonts w:ascii="Arial" w:hAnsi="Arial" w:cs="Arial"/>
        </w:rPr>
        <w:t xml:space="preserve">na dostave  prijepisa presude. </w:t>
      </w:r>
      <w:r w:rsidRPr="00D72F32">
        <w:rPr>
          <w:rFonts w:ascii="Arial" w:hAnsi="Arial" w:cs="Arial"/>
        </w:rPr>
        <w:t xml:space="preserve">Žalba se podnosi Općinskom prekršajnom sudu u Zagrebu, Avenija Dubrovnik 8, u dva  primjerka, a o žalbi odlučuje Visoki prekršajni sud Republike </w:t>
      </w:r>
      <w:r>
        <w:rPr>
          <w:rFonts w:ascii="Arial" w:hAnsi="Arial" w:cs="Arial"/>
        </w:rPr>
        <w:t>Hrvatske</w:t>
      </w:r>
    </w:p>
    <w:p w:rsidRPr="00D72F32" w:rsidR="00ED3448" w:rsidP="00ED3448" w:rsidRDefault="00ED3448">
      <w:pPr>
        <w:rPr>
          <w:rFonts w:ascii="Arial" w:hAnsi="Arial" w:cs="Arial"/>
        </w:rPr>
      </w:pPr>
    </w:p>
    <w:p w:rsidRPr="00D72F32" w:rsidR="00ED3448" w:rsidP="00ED3448" w:rsidRDefault="00ED3448">
      <w:pPr>
        <w:spacing w:after="120"/>
        <w:rPr>
          <w:rFonts w:ascii="Arial" w:hAnsi="Arial" w:cs="Arial"/>
        </w:rPr>
      </w:pPr>
      <w:r w:rsidRPr="00D72F32">
        <w:rPr>
          <w:rFonts w:ascii="Arial" w:hAnsi="Arial" w:cs="Arial"/>
          <w:bCs/>
        </w:rPr>
        <w:t>Dostavna naredba:</w:t>
      </w:r>
    </w:p>
    <w:p w:rsidR="00F67E52" w:rsidP="008A2A69" w:rsidRDefault="00ED3448">
      <w:pPr>
        <w:numPr>
          <w:ilvl w:val="0"/>
          <w:numId w:val="6"/>
        </w:numPr>
        <w:tabs>
          <w:tab w:val="clear" w:pos="644"/>
          <w:tab w:val="num" w:pos="720"/>
        </w:tabs>
        <w:ind w:left="720"/>
        <w:jc w:val="left"/>
        <w:rPr>
          <w:rFonts w:ascii="Arial" w:hAnsi="Arial" w:cs="Arial"/>
        </w:rPr>
      </w:pPr>
      <w:r w:rsidRPr="00F67E52">
        <w:rPr>
          <w:rFonts w:ascii="Arial" w:hAnsi="Arial" w:cs="Arial"/>
        </w:rPr>
        <w:t xml:space="preserve">I okrivljenoj pravnoj osobi, </w:t>
      </w:r>
      <w:r w:rsidR="004B653D">
        <w:rPr>
          <w:rFonts w:ascii="Arial" w:hAnsi="Arial" w:cs="Arial"/>
        </w:rPr>
        <w:t xml:space="preserve">D8 servis </w:t>
      </w:r>
      <w:proofErr w:type="spellStart"/>
      <w:r w:rsidR="004B653D">
        <w:rPr>
          <w:rFonts w:ascii="Arial" w:hAnsi="Arial" w:cs="Arial"/>
        </w:rPr>
        <w:t>j.d.o.o</w:t>
      </w:r>
      <w:proofErr w:type="spellEnd"/>
      <w:r w:rsidR="004B653D">
        <w:rPr>
          <w:rFonts w:ascii="Arial" w:hAnsi="Arial" w:cs="Arial"/>
        </w:rPr>
        <w:t>., Zadar, Julija Klovića 70,</w:t>
      </w:r>
    </w:p>
    <w:p w:rsidR="004B653D" w:rsidP="00095AC5" w:rsidRDefault="00ED3448">
      <w:pPr>
        <w:numPr>
          <w:ilvl w:val="0"/>
          <w:numId w:val="6"/>
        </w:numPr>
        <w:tabs>
          <w:tab w:val="clear" w:pos="644"/>
          <w:tab w:val="num" w:pos="720"/>
        </w:tabs>
        <w:ind w:left="720"/>
        <w:jc w:val="left"/>
        <w:rPr>
          <w:rFonts w:ascii="Arial" w:hAnsi="Arial" w:cs="Arial"/>
        </w:rPr>
      </w:pPr>
      <w:r w:rsidRPr="004B653D">
        <w:rPr>
          <w:rFonts w:ascii="Arial" w:hAnsi="Arial" w:cs="Arial"/>
        </w:rPr>
        <w:t>II okrivljeni</w:t>
      </w:r>
      <w:r w:rsidRPr="004B653D" w:rsidR="004B653D">
        <w:rPr>
          <w:rFonts w:ascii="Arial" w:hAnsi="Arial" w:cs="Arial"/>
        </w:rPr>
        <w:t>ku</w:t>
      </w:r>
      <w:r w:rsidRPr="004B653D">
        <w:rPr>
          <w:rFonts w:ascii="Arial" w:hAnsi="Arial" w:cs="Arial"/>
        </w:rPr>
        <w:t xml:space="preserve">, </w:t>
      </w:r>
      <w:r w:rsidRPr="004B653D" w:rsidR="004B653D">
        <w:rPr>
          <w:rFonts w:ascii="Arial" w:hAnsi="Arial" w:cs="Arial"/>
        </w:rPr>
        <w:t xml:space="preserve">Zlatku </w:t>
      </w:r>
      <w:proofErr w:type="spellStart"/>
      <w:r w:rsidRPr="004B653D" w:rsidR="004B653D">
        <w:rPr>
          <w:rFonts w:ascii="Arial" w:hAnsi="Arial" w:cs="Arial"/>
        </w:rPr>
        <w:t>Plazonjiću</w:t>
      </w:r>
      <w:proofErr w:type="spellEnd"/>
      <w:r w:rsidRPr="004B653D" w:rsidR="004B653D">
        <w:rPr>
          <w:rFonts w:ascii="Arial" w:hAnsi="Arial" w:cs="Arial"/>
        </w:rPr>
        <w:t>, Zadar, Julija Klovića 70</w:t>
      </w:r>
      <w:r w:rsidR="004B653D">
        <w:rPr>
          <w:rFonts w:ascii="Arial" w:hAnsi="Arial" w:cs="Arial"/>
        </w:rPr>
        <w:t>,</w:t>
      </w:r>
    </w:p>
    <w:p w:rsidRPr="00F67E52" w:rsidR="00ED3448" w:rsidP="00F67E52" w:rsidRDefault="00ED3448">
      <w:pPr>
        <w:numPr>
          <w:ilvl w:val="0"/>
          <w:numId w:val="6"/>
        </w:numPr>
        <w:tabs>
          <w:tab w:val="clear" w:pos="644"/>
          <w:tab w:val="num" w:pos="720"/>
        </w:tabs>
        <w:ind w:left="720"/>
        <w:jc w:val="left"/>
        <w:rPr>
          <w:rFonts w:ascii="Arial" w:hAnsi="Arial" w:cs="Arial"/>
        </w:rPr>
      </w:pPr>
      <w:r w:rsidRPr="00F67E52">
        <w:rPr>
          <w:rFonts w:ascii="Arial" w:hAnsi="Arial" w:cs="Arial"/>
          <w:bCs/>
        </w:rPr>
        <w:t>t</w:t>
      </w:r>
      <w:r w:rsidRPr="00F67E52">
        <w:rPr>
          <w:rFonts w:ascii="Arial" w:hAnsi="Arial" w:cs="Arial"/>
        </w:rPr>
        <w:t xml:space="preserve">užitelju, Hrvatskom društvu skladatelja-ZAMP, broj: </w:t>
      </w:r>
      <w:r w:rsidR="004B653D">
        <w:rPr>
          <w:rFonts w:ascii="Arial" w:hAnsi="Arial" w:cs="Arial"/>
        </w:rPr>
        <w:t>343682</w:t>
      </w:r>
      <w:r w:rsidRPr="00F67E52">
        <w:rPr>
          <w:rFonts w:ascii="Arial" w:hAnsi="Arial" w:cs="Arial"/>
        </w:rPr>
        <w:t>-000</w:t>
      </w:r>
      <w:r w:rsidR="004B653D">
        <w:rPr>
          <w:rFonts w:ascii="Arial" w:hAnsi="Arial" w:cs="Arial"/>
        </w:rPr>
        <w:t>2</w:t>
      </w:r>
      <w:r w:rsidRPr="00F67E52">
        <w:rPr>
          <w:rFonts w:ascii="Arial" w:hAnsi="Arial" w:cs="Arial"/>
        </w:rPr>
        <w:t>,</w:t>
      </w:r>
    </w:p>
    <w:p w:rsidRPr="00D72F32" w:rsidR="00ED3448" w:rsidP="00ED3448" w:rsidRDefault="00ED3448">
      <w:pPr>
        <w:numPr>
          <w:ilvl w:val="0"/>
          <w:numId w:val="6"/>
        </w:numPr>
        <w:tabs>
          <w:tab w:val="clear" w:pos="644"/>
          <w:tab w:val="num" w:pos="720"/>
        </w:tabs>
        <w:ind w:left="720"/>
        <w:jc w:val="left"/>
        <w:rPr>
          <w:rFonts w:ascii="Arial" w:hAnsi="Arial" w:cs="Arial"/>
        </w:rPr>
      </w:pPr>
      <w:r w:rsidRPr="00D72F32">
        <w:rPr>
          <w:rFonts w:ascii="Arial" w:hAnsi="Arial" w:cs="Arial"/>
        </w:rPr>
        <w:t>pismohrana, ovdje</w:t>
      </w:r>
      <w:r w:rsidRPr="00D72F32">
        <w:rPr>
          <w:rFonts w:ascii="Arial" w:hAnsi="Arial" w:cs="Arial"/>
        </w:rPr>
        <w:tab/>
      </w:r>
    </w:p>
    <w:p w:rsidRPr="00D72F32" w:rsidR="00ED3448" w:rsidP="00ED3448" w:rsidRDefault="00ED3448">
      <w:pPr>
        <w:rPr>
          <w:rFonts w:ascii="Arial" w:hAnsi="Arial" w:cs="Arial"/>
        </w:rPr>
      </w:pPr>
      <w:r w:rsidRPr="00D72F32">
        <w:rPr>
          <w:rFonts w:ascii="Arial" w:hAnsi="Arial" w:cs="Arial"/>
        </w:rPr>
        <w:tab/>
      </w:r>
    </w:p>
    <w:p w:rsidRPr="000E6C48" w:rsidR="00CB031E" w:rsidP="00457A83" w:rsidRDefault="00CB031E">
      <w:pPr>
        <w:ind w:left="284"/>
        <w:rPr>
          <w:rFonts w:ascii="Arial" w:hAnsi="Arial" w:cs="Arial"/>
        </w:rPr>
      </w:pPr>
    </w:p>
    <w:sectPr w:rsidRPr="000E6C48" w:rsidR="00CB031E" w:rsidSect="004949FD">
      <w:headerReference w:type="even" r:id="rId9"/>
      <w:headerReference w:type="default" r:id="rId10"/>
      <w:footerReference w:type="default" r:id="rId11"/>
      <w:headerReference w:type="first" r:id="rId12"/>
      <w:pgSz w:w="11906" w:h="16838"/>
      <w:pgMar w:top="1418" w:right="1418" w:bottom="1418" w:left="1418" w:header="1418" w:footer="1418" w:gutter="0"/>
      <w:cols w:space="708"/>
      <w:titlePg/>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52FFC" w:rsidRDefault="00852FFC">
      <w:r>
        <w:separator/>
      </w:r>
    </w:p>
  </w:endnote>
  <w:endnote w:type="continuationSeparator" w:id="0">
    <w:p w:rsidR="00852FFC" w:rsidRDefault="00852FFC">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07A1D" w:rsidP="004A0671" w:rsidRDefault="00807A1D">
    <w:pPr>
      <w:pStyle w:val="Podnoje"/>
      <w:jc w:val="center"/>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52FFC" w:rsidRDefault="00852FFC">
      <w:r>
        <w:separator/>
      </w:r>
    </w:p>
  </w:footnote>
  <w:footnote w:type="continuationSeparator" w:id="0">
    <w:p w:rsidR="00852FFC" w:rsidRDefault="00852FFC">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807A1D" w:rsidP="00EC0A0F" w:rsidRDefault="00807A1D">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807A1D" w:rsidRDefault="00807A1D">
    <w:pPr>
      <w:pStyle w:val="Zaglavlje"/>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177F6" w:rsidR="00807A1D" w:rsidRDefault="003D31E9">
    <w:pPr>
      <w:pStyle w:val="Zaglavlje"/>
      <w:tabs>
        <w:tab w:val="clear" w:pos="4536"/>
        <w:tab w:val="clear" w:pos="9072"/>
        <w:tab w:val="left" w:pos="5625"/>
      </w:tabs>
      <w:jc w:val="right"/>
      <w:rPr>
        <w:rFonts w:ascii="Arial" w:hAnsi="Arial" w:cs="Arial"/>
        <w:bCs/>
      </w:rPr>
    </w:pPr>
    <w:r w:rsidRPr="001177F6">
      <w:rPr>
        <w:rFonts w:ascii="Arial" w:hAnsi="Arial" w:cs="Arial"/>
        <w:bCs/>
      </w:rPr>
      <w:t xml:space="preserve">                               </w:t>
    </w:r>
    <w:r w:rsidRPr="001177F6">
      <w:rPr>
        <w:rFonts w:ascii="Arial" w:hAnsi="Arial" w:cs="Arial"/>
        <w:bCs/>
      </w:rPr>
      <w:fldChar w:fldCharType="begin"/>
    </w:r>
    <w:r w:rsidRPr="001177F6">
      <w:rPr>
        <w:rFonts w:ascii="Arial" w:hAnsi="Arial" w:cs="Arial"/>
        <w:bCs/>
      </w:rPr>
      <w:instrText>PAGE   \* MERGEFORMAT</w:instrText>
    </w:r>
    <w:r w:rsidRPr="001177F6">
      <w:rPr>
        <w:rFonts w:ascii="Arial" w:hAnsi="Arial" w:cs="Arial"/>
        <w:bCs/>
      </w:rPr>
      <w:fldChar w:fldCharType="separate"/>
    </w:r>
    <w:r w:rsidR="00434C8C">
      <w:rPr>
        <w:rFonts w:ascii="Arial" w:hAnsi="Arial" w:cs="Arial"/>
        <w:bCs/>
        <w:noProof/>
      </w:rPr>
      <w:t>4</w:t>
    </w:r>
    <w:r w:rsidRPr="001177F6">
      <w:rPr>
        <w:rFonts w:ascii="Arial" w:hAnsi="Arial" w:cs="Arial"/>
        <w:bCs/>
      </w:rPr>
      <w:fldChar w:fldCharType="end"/>
    </w:r>
    <w:r w:rsidR="001177F6">
      <w:rPr>
        <w:rFonts w:ascii="Arial" w:hAnsi="Arial" w:cs="Arial"/>
        <w:bCs/>
      </w:rPr>
      <w:t xml:space="preserve">     </w:t>
    </w:r>
    <w:r w:rsidR="0031623D">
      <w:rPr>
        <w:rFonts w:ascii="Arial" w:hAnsi="Arial" w:cs="Arial"/>
        <w:bCs/>
      </w:rPr>
      <w:t xml:space="preserve">   </w:t>
    </w:r>
    <w:r w:rsidR="001177F6">
      <w:rPr>
        <w:rFonts w:ascii="Arial" w:hAnsi="Arial" w:cs="Arial"/>
        <w:bCs/>
      </w:rPr>
      <w:t xml:space="preserve">        </w:t>
    </w:r>
    <w:r w:rsidRPr="00C90283" w:rsidR="00C90283">
      <w:rPr>
        <w:rFonts w:ascii="Arial" w:hAnsi="Arial" w:cs="Arial"/>
        <w:bCs/>
      </w:rPr>
      <w:t xml:space="preserve">Poslovni broj: </w:t>
    </w:r>
    <w:r w:rsidR="00457A83">
      <w:rPr>
        <w:rFonts w:ascii="Arial" w:hAnsi="Arial" w:cs="Arial"/>
        <w:bCs/>
      </w:rPr>
      <w:t>Pp</w:t>
    </w:r>
    <w:r w:rsidR="0020456A">
      <w:rPr>
        <w:rFonts w:ascii="Arial" w:hAnsi="Arial" w:cs="Arial"/>
        <w:bCs/>
      </w:rPr>
      <w:t>-</w:t>
    </w:r>
    <w:r w:rsidR="00E53CCC">
      <w:rPr>
        <w:rFonts w:ascii="Arial" w:hAnsi="Arial" w:cs="Arial"/>
        <w:bCs/>
      </w:rPr>
      <w:t>1956</w:t>
    </w:r>
    <w:r w:rsidR="00457A83">
      <w:rPr>
        <w:rFonts w:ascii="Arial" w:hAnsi="Arial" w:cs="Arial"/>
        <w:bCs/>
      </w:rPr>
      <w:t>/202</w:t>
    </w:r>
    <w:r w:rsidR="00E53CCC">
      <w:rPr>
        <w:rFonts w:ascii="Arial" w:hAnsi="Arial" w:cs="Arial"/>
        <w:bCs/>
      </w:rPr>
      <w:t>6</w:t>
    </w:r>
  </w:p>
  <w:p w:rsidR="003D31E9" w:rsidRDefault="003D31E9">
    <w:pPr>
      <w:pStyle w:val="Zaglavlje"/>
      <w:tabs>
        <w:tab w:val="clear" w:pos="4536"/>
        <w:tab w:val="clear" w:pos="9072"/>
        <w:tab w:val="left" w:pos="5625"/>
      </w:tabs>
      <w:jc w:val="right"/>
    </w:pP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949FD" w:rsidR="00807A1D" w:rsidP="004949FD" w:rsidRDefault="004949FD">
    <w:pPr>
      <w:pStyle w:val="Zaglavlje"/>
    </w:pPr>
    <w:r>
      <w:rPr>
        <w:b/>
        <w:bCs/>
      </w:rPr>
      <w:tab/>
    </w:r>
    <w:r>
      <w:rPr>
        <w:b/>
        <w:bCs/>
      </w:rPr>
      <w:tab/>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FDC056D"/>
    <w:multiLevelType w:val="hybridMultilevel"/>
    <w:tmpl w:val="B1221D26"/>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A762DBC"/>
    <w:multiLevelType w:val="hybridMultilevel"/>
    <w:tmpl w:val="944EFA4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2B26039E"/>
    <w:multiLevelType w:val="hybridMultilevel"/>
    <w:tmpl w:val="378C7E6A"/>
    <w:lvl w:ilvl="0" w:tplc="2C32DAB0">
      <w:start w:val="1"/>
      <w:numFmt w:val="decimal"/>
      <w:lvlText w:val="%1."/>
      <w:lvlJc w:val="left"/>
      <w:pPr>
        <w:ind w:left="1128" w:hanging="360"/>
      </w:pPr>
      <w:rPr>
        <w:rFonts w:hint="default"/>
      </w:rPr>
    </w:lvl>
    <w:lvl w:ilvl="1" w:tplc="041A0019" w:tentative="true">
      <w:start w:val="1"/>
      <w:numFmt w:val="lowerLetter"/>
      <w:lvlText w:val="%2."/>
      <w:lvlJc w:val="left"/>
      <w:pPr>
        <w:ind w:left="1848" w:hanging="360"/>
      </w:pPr>
    </w:lvl>
    <w:lvl w:ilvl="2" w:tplc="041A001B" w:tentative="true">
      <w:start w:val="1"/>
      <w:numFmt w:val="lowerRoman"/>
      <w:lvlText w:val="%3."/>
      <w:lvlJc w:val="right"/>
      <w:pPr>
        <w:ind w:left="2568" w:hanging="180"/>
      </w:pPr>
    </w:lvl>
    <w:lvl w:ilvl="3" w:tplc="041A000F" w:tentative="true">
      <w:start w:val="1"/>
      <w:numFmt w:val="decimal"/>
      <w:lvlText w:val="%4."/>
      <w:lvlJc w:val="left"/>
      <w:pPr>
        <w:ind w:left="3288" w:hanging="360"/>
      </w:pPr>
    </w:lvl>
    <w:lvl w:ilvl="4" w:tplc="041A0019" w:tentative="true">
      <w:start w:val="1"/>
      <w:numFmt w:val="lowerLetter"/>
      <w:lvlText w:val="%5."/>
      <w:lvlJc w:val="left"/>
      <w:pPr>
        <w:ind w:left="4008" w:hanging="360"/>
      </w:pPr>
    </w:lvl>
    <w:lvl w:ilvl="5" w:tplc="041A001B" w:tentative="true">
      <w:start w:val="1"/>
      <w:numFmt w:val="lowerRoman"/>
      <w:lvlText w:val="%6."/>
      <w:lvlJc w:val="right"/>
      <w:pPr>
        <w:ind w:left="4728" w:hanging="180"/>
      </w:pPr>
    </w:lvl>
    <w:lvl w:ilvl="6" w:tplc="041A000F" w:tentative="true">
      <w:start w:val="1"/>
      <w:numFmt w:val="decimal"/>
      <w:lvlText w:val="%7."/>
      <w:lvlJc w:val="left"/>
      <w:pPr>
        <w:ind w:left="5448" w:hanging="360"/>
      </w:pPr>
    </w:lvl>
    <w:lvl w:ilvl="7" w:tplc="041A0019" w:tentative="true">
      <w:start w:val="1"/>
      <w:numFmt w:val="lowerLetter"/>
      <w:lvlText w:val="%8."/>
      <w:lvlJc w:val="left"/>
      <w:pPr>
        <w:ind w:left="6168" w:hanging="360"/>
      </w:pPr>
    </w:lvl>
    <w:lvl w:ilvl="8" w:tplc="041A001B" w:tentative="true">
      <w:start w:val="1"/>
      <w:numFmt w:val="lowerRoman"/>
      <w:lvlText w:val="%9."/>
      <w:lvlJc w:val="right"/>
      <w:pPr>
        <w:ind w:left="6888" w:hanging="180"/>
      </w:pPr>
    </w:lvl>
  </w:abstractNum>
  <w:abstractNum w:abstractNumId="3">
    <w:nsid w:val="47AE2483"/>
    <w:multiLevelType w:val="hybridMultilevel"/>
    <w:tmpl w:val="AF000584"/>
    <w:lvl w:ilvl="0" w:tplc="041A000F">
      <w:start w:val="1"/>
      <w:numFmt w:val="decimal"/>
      <w:lvlText w:val="%1."/>
      <w:lvlJc w:val="left"/>
      <w:pPr>
        <w:tabs>
          <w:tab w:val="num" w:pos="644"/>
        </w:tabs>
        <w:ind w:left="644" w:hanging="360"/>
      </w:pPr>
      <w:rPr>
        <w:rFonts w:hint="default"/>
      </w:rPr>
    </w:lvl>
    <w:lvl w:ilvl="1" w:tplc="041A0019" w:tentative="true">
      <w:start w:val="1"/>
      <w:numFmt w:val="lowerLetter"/>
      <w:lvlText w:val="%2."/>
      <w:lvlJc w:val="left"/>
      <w:pPr>
        <w:tabs>
          <w:tab w:val="num" w:pos="1364"/>
        </w:tabs>
        <w:ind w:left="1364" w:hanging="360"/>
      </w:pPr>
    </w:lvl>
    <w:lvl w:ilvl="2" w:tplc="041A001B" w:tentative="true">
      <w:start w:val="1"/>
      <w:numFmt w:val="lowerRoman"/>
      <w:lvlText w:val="%3."/>
      <w:lvlJc w:val="right"/>
      <w:pPr>
        <w:tabs>
          <w:tab w:val="num" w:pos="2084"/>
        </w:tabs>
        <w:ind w:left="2084" w:hanging="180"/>
      </w:pPr>
    </w:lvl>
    <w:lvl w:ilvl="3" w:tplc="041A000F" w:tentative="true">
      <w:start w:val="1"/>
      <w:numFmt w:val="decimal"/>
      <w:lvlText w:val="%4."/>
      <w:lvlJc w:val="left"/>
      <w:pPr>
        <w:tabs>
          <w:tab w:val="num" w:pos="2804"/>
        </w:tabs>
        <w:ind w:left="2804" w:hanging="360"/>
      </w:pPr>
    </w:lvl>
    <w:lvl w:ilvl="4" w:tplc="041A0019" w:tentative="true">
      <w:start w:val="1"/>
      <w:numFmt w:val="lowerLetter"/>
      <w:lvlText w:val="%5."/>
      <w:lvlJc w:val="left"/>
      <w:pPr>
        <w:tabs>
          <w:tab w:val="num" w:pos="3524"/>
        </w:tabs>
        <w:ind w:left="3524" w:hanging="360"/>
      </w:pPr>
    </w:lvl>
    <w:lvl w:ilvl="5" w:tplc="041A001B" w:tentative="true">
      <w:start w:val="1"/>
      <w:numFmt w:val="lowerRoman"/>
      <w:lvlText w:val="%6."/>
      <w:lvlJc w:val="right"/>
      <w:pPr>
        <w:tabs>
          <w:tab w:val="num" w:pos="4244"/>
        </w:tabs>
        <w:ind w:left="4244" w:hanging="180"/>
      </w:pPr>
    </w:lvl>
    <w:lvl w:ilvl="6" w:tplc="041A000F" w:tentative="true">
      <w:start w:val="1"/>
      <w:numFmt w:val="decimal"/>
      <w:lvlText w:val="%7."/>
      <w:lvlJc w:val="left"/>
      <w:pPr>
        <w:tabs>
          <w:tab w:val="num" w:pos="4964"/>
        </w:tabs>
        <w:ind w:left="4964" w:hanging="360"/>
      </w:pPr>
    </w:lvl>
    <w:lvl w:ilvl="7" w:tplc="041A0019" w:tentative="true">
      <w:start w:val="1"/>
      <w:numFmt w:val="lowerLetter"/>
      <w:lvlText w:val="%8."/>
      <w:lvlJc w:val="left"/>
      <w:pPr>
        <w:tabs>
          <w:tab w:val="num" w:pos="5684"/>
        </w:tabs>
        <w:ind w:left="5684" w:hanging="360"/>
      </w:pPr>
    </w:lvl>
    <w:lvl w:ilvl="8" w:tplc="041A001B" w:tentative="true">
      <w:start w:val="1"/>
      <w:numFmt w:val="lowerRoman"/>
      <w:lvlText w:val="%9."/>
      <w:lvlJc w:val="right"/>
      <w:pPr>
        <w:tabs>
          <w:tab w:val="num" w:pos="6404"/>
        </w:tabs>
        <w:ind w:left="6404" w:hanging="180"/>
      </w:pPr>
    </w:lvl>
  </w:abstractNum>
  <w:abstractNum w:abstractNumId="4">
    <w:nsid w:val="687A6112"/>
    <w:multiLevelType w:val="hybridMultilevel"/>
    <w:tmpl w:val="AA7C0B3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70ED080F"/>
    <w:multiLevelType w:val="hybridMultilevel"/>
    <w:tmpl w:val="1F08E66A"/>
    <w:lvl w:ilvl="0" w:tplc="101A000F">
      <w:start w:val="1"/>
      <w:numFmt w:val="decimal"/>
      <w:lvlText w:val="%1."/>
      <w:lvlJc w:val="left"/>
      <w:pPr>
        <w:tabs>
          <w:tab w:val="num" w:pos="720"/>
        </w:tabs>
        <w:ind w:left="720" w:hanging="360"/>
      </w:pPr>
      <w:rPr>
        <w:rFonts w:hint="default"/>
      </w:rPr>
    </w:lvl>
    <w:lvl w:ilvl="1" w:tplc="101A0019" w:tentative="true">
      <w:start w:val="1"/>
      <w:numFmt w:val="lowerLetter"/>
      <w:lvlText w:val="%2."/>
      <w:lvlJc w:val="left"/>
      <w:pPr>
        <w:tabs>
          <w:tab w:val="num" w:pos="1440"/>
        </w:tabs>
        <w:ind w:left="1440" w:hanging="360"/>
      </w:pPr>
    </w:lvl>
    <w:lvl w:ilvl="2" w:tplc="101A001B" w:tentative="true">
      <w:start w:val="1"/>
      <w:numFmt w:val="lowerRoman"/>
      <w:lvlText w:val="%3."/>
      <w:lvlJc w:val="right"/>
      <w:pPr>
        <w:tabs>
          <w:tab w:val="num" w:pos="2160"/>
        </w:tabs>
        <w:ind w:left="2160" w:hanging="180"/>
      </w:pPr>
    </w:lvl>
    <w:lvl w:ilvl="3" w:tplc="101A000F" w:tentative="true">
      <w:start w:val="1"/>
      <w:numFmt w:val="decimal"/>
      <w:lvlText w:val="%4."/>
      <w:lvlJc w:val="left"/>
      <w:pPr>
        <w:tabs>
          <w:tab w:val="num" w:pos="2880"/>
        </w:tabs>
        <w:ind w:left="2880" w:hanging="360"/>
      </w:pPr>
    </w:lvl>
    <w:lvl w:ilvl="4" w:tplc="101A0019" w:tentative="true">
      <w:start w:val="1"/>
      <w:numFmt w:val="lowerLetter"/>
      <w:lvlText w:val="%5."/>
      <w:lvlJc w:val="left"/>
      <w:pPr>
        <w:tabs>
          <w:tab w:val="num" w:pos="3600"/>
        </w:tabs>
        <w:ind w:left="3600" w:hanging="360"/>
      </w:pPr>
    </w:lvl>
    <w:lvl w:ilvl="5" w:tplc="101A001B" w:tentative="true">
      <w:start w:val="1"/>
      <w:numFmt w:val="lowerRoman"/>
      <w:lvlText w:val="%6."/>
      <w:lvlJc w:val="right"/>
      <w:pPr>
        <w:tabs>
          <w:tab w:val="num" w:pos="4320"/>
        </w:tabs>
        <w:ind w:left="4320" w:hanging="180"/>
      </w:pPr>
    </w:lvl>
    <w:lvl w:ilvl="6" w:tplc="101A000F" w:tentative="true">
      <w:start w:val="1"/>
      <w:numFmt w:val="decimal"/>
      <w:lvlText w:val="%7."/>
      <w:lvlJc w:val="left"/>
      <w:pPr>
        <w:tabs>
          <w:tab w:val="num" w:pos="5040"/>
        </w:tabs>
        <w:ind w:left="5040" w:hanging="360"/>
      </w:pPr>
    </w:lvl>
    <w:lvl w:ilvl="7" w:tplc="101A0019" w:tentative="true">
      <w:start w:val="1"/>
      <w:numFmt w:val="lowerLetter"/>
      <w:lvlText w:val="%8."/>
      <w:lvlJc w:val="left"/>
      <w:pPr>
        <w:tabs>
          <w:tab w:val="num" w:pos="5760"/>
        </w:tabs>
        <w:ind w:left="5760" w:hanging="360"/>
      </w:pPr>
    </w:lvl>
    <w:lvl w:ilvl="8" w:tplc="101A001B" w:tentative="true">
      <w:start w:val="1"/>
      <w:numFmt w:val="lowerRoman"/>
      <w:lvlText w:val="%9."/>
      <w:lvlJc w:val="right"/>
      <w:pPr>
        <w:tabs>
          <w:tab w:val="num" w:pos="6480"/>
        </w:tabs>
        <w:ind w:left="6480" w:hanging="180"/>
      </w:pPr>
    </w:lvl>
  </w:abstractNum>
  <w:abstractNum w:abstractNumId="6">
    <w:nsid w:val="74D60D96"/>
    <w:multiLevelType w:val="hybridMultilevel"/>
    <w:tmpl w:val="D4DEEF40"/>
    <w:lvl w:ilvl="0" w:tplc="101A000F">
      <w:start w:val="1"/>
      <w:numFmt w:val="decimal"/>
      <w:lvlText w:val="%1."/>
      <w:lvlJc w:val="left"/>
      <w:pPr>
        <w:tabs>
          <w:tab w:val="num" w:pos="720"/>
        </w:tabs>
        <w:ind w:left="720" w:hanging="360"/>
      </w:pPr>
      <w:rPr>
        <w:rFonts w:hint="default"/>
      </w:rPr>
    </w:lvl>
    <w:lvl w:ilvl="1" w:tplc="101A0019" w:tentative="true">
      <w:start w:val="1"/>
      <w:numFmt w:val="lowerLetter"/>
      <w:lvlText w:val="%2."/>
      <w:lvlJc w:val="left"/>
      <w:pPr>
        <w:tabs>
          <w:tab w:val="num" w:pos="1440"/>
        </w:tabs>
        <w:ind w:left="1440" w:hanging="360"/>
      </w:pPr>
    </w:lvl>
    <w:lvl w:ilvl="2" w:tplc="101A001B" w:tentative="true">
      <w:start w:val="1"/>
      <w:numFmt w:val="lowerRoman"/>
      <w:lvlText w:val="%3."/>
      <w:lvlJc w:val="right"/>
      <w:pPr>
        <w:tabs>
          <w:tab w:val="num" w:pos="2160"/>
        </w:tabs>
        <w:ind w:left="2160" w:hanging="180"/>
      </w:pPr>
    </w:lvl>
    <w:lvl w:ilvl="3" w:tplc="101A000F" w:tentative="true">
      <w:start w:val="1"/>
      <w:numFmt w:val="decimal"/>
      <w:lvlText w:val="%4."/>
      <w:lvlJc w:val="left"/>
      <w:pPr>
        <w:tabs>
          <w:tab w:val="num" w:pos="2880"/>
        </w:tabs>
        <w:ind w:left="2880" w:hanging="360"/>
      </w:pPr>
    </w:lvl>
    <w:lvl w:ilvl="4" w:tplc="101A0019" w:tentative="true">
      <w:start w:val="1"/>
      <w:numFmt w:val="lowerLetter"/>
      <w:lvlText w:val="%5."/>
      <w:lvlJc w:val="left"/>
      <w:pPr>
        <w:tabs>
          <w:tab w:val="num" w:pos="3600"/>
        </w:tabs>
        <w:ind w:left="3600" w:hanging="360"/>
      </w:pPr>
    </w:lvl>
    <w:lvl w:ilvl="5" w:tplc="101A001B" w:tentative="true">
      <w:start w:val="1"/>
      <w:numFmt w:val="lowerRoman"/>
      <w:lvlText w:val="%6."/>
      <w:lvlJc w:val="right"/>
      <w:pPr>
        <w:tabs>
          <w:tab w:val="num" w:pos="4320"/>
        </w:tabs>
        <w:ind w:left="4320" w:hanging="180"/>
      </w:pPr>
    </w:lvl>
    <w:lvl w:ilvl="6" w:tplc="101A000F" w:tentative="true">
      <w:start w:val="1"/>
      <w:numFmt w:val="decimal"/>
      <w:lvlText w:val="%7."/>
      <w:lvlJc w:val="left"/>
      <w:pPr>
        <w:tabs>
          <w:tab w:val="num" w:pos="5040"/>
        </w:tabs>
        <w:ind w:left="5040" w:hanging="360"/>
      </w:pPr>
    </w:lvl>
    <w:lvl w:ilvl="7" w:tplc="101A0019" w:tentative="true">
      <w:start w:val="1"/>
      <w:numFmt w:val="lowerLetter"/>
      <w:lvlText w:val="%8."/>
      <w:lvlJc w:val="left"/>
      <w:pPr>
        <w:tabs>
          <w:tab w:val="num" w:pos="5760"/>
        </w:tabs>
        <w:ind w:left="5760" w:hanging="360"/>
      </w:pPr>
    </w:lvl>
    <w:lvl w:ilvl="8" w:tplc="101A001B" w:tentative="true">
      <w:start w:val="1"/>
      <w:numFmt w:val="lowerRoman"/>
      <w:lvlText w:val="%9."/>
      <w:lvlJc w:val="right"/>
      <w:pPr>
        <w:tabs>
          <w:tab w:val="num" w:pos="6480"/>
        </w:tabs>
        <w:ind w:left="6480" w:hanging="180"/>
      </w:pPr>
    </w:lvl>
  </w:abstractNum>
  <w:abstractNum w:abstractNumId="7">
    <w:nsid w:val="76AF7512"/>
    <w:multiLevelType w:val="hybridMultilevel"/>
    <w:tmpl w:val="2D70A14E"/>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8">
    <w:nsid w:val="7AE6233D"/>
    <w:multiLevelType w:val="singleLevel"/>
    <w:tmpl w:val="323A58D0"/>
    <w:lvl w:ilvl="0">
      <w:start w:val="1"/>
      <w:numFmt w:val="decimal"/>
      <w:lvlText w:val="%1."/>
      <w:legacy w:legacy="true" w:legacySpace="0" w:legacyIndent="283"/>
      <w:lvlJc w:val="left"/>
      <w:pPr>
        <w:ind w:left="283" w:hanging="283"/>
      </w:pPr>
    </w:lvl>
  </w:abstractNum>
  <w:num w:numId="1">
    <w:abstractNumId w:val="7"/>
  </w:num>
  <w:num w:numId="2">
    <w:abstractNumId w:val="8"/>
  </w:num>
  <w:num w:numId="3">
    <w:abstractNumId w:val="5"/>
  </w:num>
  <w:num w:numId="4">
    <w:abstractNumId w:val="6"/>
  </w:num>
  <w:num w:numId="5">
    <w:abstractNumId w:val="4"/>
  </w:num>
  <w:num w:numId="6">
    <w:abstractNumId w:val="3"/>
  </w:num>
  <w:num w:numId="7">
    <w:abstractNumId w:val="1"/>
  </w:num>
  <w:num w:numId="8">
    <w:abstractNumId w:val="0"/>
  </w:num>
  <w:num w:numId="9">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embedSystemFonts/>
  <w:proofState w:spelling="clean" w:grammar="clean"/>
  <w:stylePaneFormatFilter w:val="3F01"/>
  <w:defaultTabStop w:val="708"/>
  <w:hyphenationZone w:val="425"/>
  <w:drawingGridHorizontalSpacing w:val="120"/>
  <w:displayHorizontalDrawingGridEvery w:val="2"/>
  <w:displayVerticalDrawingGridEvery w:val="2"/>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012"/>
    <w:rsid w:val="0000035C"/>
    <w:rsid w:val="000019CE"/>
    <w:rsid w:val="00002623"/>
    <w:rsid w:val="00002B20"/>
    <w:rsid w:val="000040D7"/>
    <w:rsid w:val="00005364"/>
    <w:rsid w:val="00010294"/>
    <w:rsid w:val="00011BD0"/>
    <w:rsid w:val="0001523E"/>
    <w:rsid w:val="0001602D"/>
    <w:rsid w:val="00023460"/>
    <w:rsid w:val="0002606E"/>
    <w:rsid w:val="00026B53"/>
    <w:rsid w:val="00030C71"/>
    <w:rsid w:val="000345D4"/>
    <w:rsid w:val="000370E1"/>
    <w:rsid w:val="000423AF"/>
    <w:rsid w:val="0004250A"/>
    <w:rsid w:val="00043012"/>
    <w:rsid w:val="00060B2B"/>
    <w:rsid w:val="0006412D"/>
    <w:rsid w:val="000666F8"/>
    <w:rsid w:val="0007151C"/>
    <w:rsid w:val="0007251C"/>
    <w:rsid w:val="00080395"/>
    <w:rsid w:val="00081346"/>
    <w:rsid w:val="00086206"/>
    <w:rsid w:val="00087896"/>
    <w:rsid w:val="0009122A"/>
    <w:rsid w:val="00092899"/>
    <w:rsid w:val="00094945"/>
    <w:rsid w:val="00096278"/>
    <w:rsid w:val="000A0AB4"/>
    <w:rsid w:val="000A1E60"/>
    <w:rsid w:val="000A2A84"/>
    <w:rsid w:val="000A3FC7"/>
    <w:rsid w:val="000B0C26"/>
    <w:rsid w:val="000B105F"/>
    <w:rsid w:val="000B51EA"/>
    <w:rsid w:val="000B5D48"/>
    <w:rsid w:val="000C243B"/>
    <w:rsid w:val="000C3598"/>
    <w:rsid w:val="000C4258"/>
    <w:rsid w:val="000C5439"/>
    <w:rsid w:val="000C691F"/>
    <w:rsid w:val="000C6C0C"/>
    <w:rsid w:val="000D0F0A"/>
    <w:rsid w:val="000D49E8"/>
    <w:rsid w:val="000D5994"/>
    <w:rsid w:val="000D6BB6"/>
    <w:rsid w:val="000E0473"/>
    <w:rsid w:val="000E285D"/>
    <w:rsid w:val="000E6C48"/>
    <w:rsid w:val="000E704C"/>
    <w:rsid w:val="000E7513"/>
    <w:rsid w:val="000F4885"/>
    <w:rsid w:val="000F4EA4"/>
    <w:rsid w:val="000F5486"/>
    <w:rsid w:val="000F6911"/>
    <w:rsid w:val="0010007C"/>
    <w:rsid w:val="00100D66"/>
    <w:rsid w:val="00112E51"/>
    <w:rsid w:val="001168D5"/>
    <w:rsid w:val="001177F6"/>
    <w:rsid w:val="00124C6A"/>
    <w:rsid w:val="00125038"/>
    <w:rsid w:val="0012509E"/>
    <w:rsid w:val="00137C67"/>
    <w:rsid w:val="00140F41"/>
    <w:rsid w:val="001506CA"/>
    <w:rsid w:val="001547E7"/>
    <w:rsid w:val="00155480"/>
    <w:rsid w:val="001559E2"/>
    <w:rsid w:val="00156105"/>
    <w:rsid w:val="00156510"/>
    <w:rsid w:val="0016088D"/>
    <w:rsid w:val="0017444D"/>
    <w:rsid w:val="00176EDF"/>
    <w:rsid w:val="00185587"/>
    <w:rsid w:val="0019100D"/>
    <w:rsid w:val="001924C9"/>
    <w:rsid w:val="001928A7"/>
    <w:rsid w:val="0019579C"/>
    <w:rsid w:val="001B0D2F"/>
    <w:rsid w:val="001B333A"/>
    <w:rsid w:val="001C346D"/>
    <w:rsid w:val="001D0271"/>
    <w:rsid w:val="001D2324"/>
    <w:rsid w:val="001D2CDF"/>
    <w:rsid w:val="001D4FB6"/>
    <w:rsid w:val="001E0678"/>
    <w:rsid w:val="001E5DD9"/>
    <w:rsid w:val="001E6589"/>
    <w:rsid w:val="001E6790"/>
    <w:rsid w:val="001E7849"/>
    <w:rsid w:val="001F0A90"/>
    <w:rsid w:val="0020456A"/>
    <w:rsid w:val="002046E8"/>
    <w:rsid w:val="002062EF"/>
    <w:rsid w:val="00220E75"/>
    <w:rsid w:val="002319EE"/>
    <w:rsid w:val="00233C4C"/>
    <w:rsid w:val="00243B4A"/>
    <w:rsid w:val="002462A4"/>
    <w:rsid w:val="00250D45"/>
    <w:rsid w:val="002537DA"/>
    <w:rsid w:val="00253AA5"/>
    <w:rsid w:val="00264929"/>
    <w:rsid w:val="00275587"/>
    <w:rsid w:val="0028103B"/>
    <w:rsid w:val="00282B0C"/>
    <w:rsid w:val="00282B71"/>
    <w:rsid w:val="00283A86"/>
    <w:rsid w:val="00285396"/>
    <w:rsid w:val="00297A63"/>
    <w:rsid w:val="002A036E"/>
    <w:rsid w:val="002A4698"/>
    <w:rsid w:val="002A5FC9"/>
    <w:rsid w:val="002A6240"/>
    <w:rsid w:val="002A6859"/>
    <w:rsid w:val="002B06B8"/>
    <w:rsid w:val="002B2C5F"/>
    <w:rsid w:val="002B4AF8"/>
    <w:rsid w:val="002B4CEF"/>
    <w:rsid w:val="002B7358"/>
    <w:rsid w:val="002C06C5"/>
    <w:rsid w:val="002C0E23"/>
    <w:rsid w:val="002C1BFE"/>
    <w:rsid w:val="002C2047"/>
    <w:rsid w:val="002C5EB6"/>
    <w:rsid w:val="002C6F9B"/>
    <w:rsid w:val="002D05B1"/>
    <w:rsid w:val="002E04E9"/>
    <w:rsid w:val="002E0848"/>
    <w:rsid w:val="002E0A95"/>
    <w:rsid w:val="002E46EB"/>
    <w:rsid w:val="002E5951"/>
    <w:rsid w:val="002E6EEE"/>
    <w:rsid w:val="002E7757"/>
    <w:rsid w:val="002F141C"/>
    <w:rsid w:val="002F63BD"/>
    <w:rsid w:val="002F68A8"/>
    <w:rsid w:val="002F7925"/>
    <w:rsid w:val="00306A08"/>
    <w:rsid w:val="00314513"/>
    <w:rsid w:val="0031623D"/>
    <w:rsid w:val="00317D24"/>
    <w:rsid w:val="00321E0A"/>
    <w:rsid w:val="003237A7"/>
    <w:rsid w:val="00326C74"/>
    <w:rsid w:val="00340B08"/>
    <w:rsid w:val="00352FDB"/>
    <w:rsid w:val="0035380E"/>
    <w:rsid w:val="003614CA"/>
    <w:rsid w:val="003630E7"/>
    <w:rsid w:val="00364151"/>
    <w:rsid w:val="00370D20"/>
    <w:rsid w:val="00371375"/>
    <w:rsid w:val="00372A8B"/>
    <w:rsid w:val="0038047A"/>
    <w:rsid w:val="00380E05"/>
    <w:rsid w:val="00385787"/>
    <w:rsid w:val="00392391"/>
    <w:rsid w:val="00392C6D"/>
    <w:rsid w:val="00395363"/>
    <w:rsid w:val="003A0A21"/>
    <w:rsid w:val="003A158E"/>
    <w:rsid w:val="003B2C6F"/>
    <w:rsid w:val="003B2D2D"/>
    <w:rsid w:val="003B317A"/>
    <w:rsid w:val="003B63A6"/>
    <w:rsid w:val="003B7091"/>
    <w:rsid w:val="003B7AE6"/>
    <w:rsid w:val="003C00F4"/>
    <w:rsid w:val="003C148C"/>
    <w:rsid w:val="003D1DF8"/>
    <w:rsid w:val="003D2360"/>
    <w:rsid w:val="003D31E9"/>
    <w:rsid w:val="003D398A"/>
    <w:rsid w:val="003D60EB"/>
    <w:rsid w:val="003D7111"/>
    <w:rsid w:val="003E6520"/>
    <w:rsid w:val="003E6BC4"/>
    <w:rsid w:val="003F6157"/>
    <w:rsid w:val="003F774E"/>
    <w:rsid w:val="00406E6D"/>
    <w:rsid w:val="00411BE6"/>
    <w:rsid w:val="00411DD8"/>
    <w:rsid w:val="0041317E"/>
    <w:rsid w:val="00413458"/>
    <w:rsid w:val="004178F4"/>
    <w:rsid w:val="00417E2A"/>
    <w:rsid w:val="0043051C"/>
    <w:rsid w:val="00433A4B"/>
    <w:rsid w:val="00434C8C"/>
    <w:rsid w:val="004360C1"/>
    <w:rsid w:val="004403CA"/>
    <w:rsid w:val="00440AEF"/>
    <w:rsid w:val="00443D26"/>
    <w:rsid w:val="00446E2B"/>
    <w:rsid w:val="00457A83"/>
    <w:rsid w:val="00462FCF"/>
    <w:rsid w:val="004665F6"/>
    <w:rsid w:val="00470E99"/>
    <w:rsid w:val="004722A1"/>
    <w:rsid w:val="004722CC"/>
    <w:rsid w:val="00472C1B"/>
    <w:rsid w:val="00476263"/>
    <w:rsid w:val="004773C7"/>
    <w:rsid w:val="004812D0"/>
    <w:rsid w:val="00483D76"/>
    <w:rsid w:val="00484D34"/>
    <w:rsid w:val="00490ED0"/>
    <w:rsid w:val="004949FD"/>
    <w:rsid w:val="004979A5"/>
    <w:rsid w:val="004A0671"/>
    <w:rsid w:val="004A20D2"/>
    <w:rsid w:val="004A22AF"/>
    <w:rsid w:val="004A36EA"/>
    <w:rsid w:val="004B3224"/>
    <w:rsid w:val="004B653D"/>
    <w:rsid w:val="004D28D0"/>
    <w:rsid w:val="004E3FA9"/>
    <w:rsid w:val="004E5911"/>
    <w:rsid w:val="004E6EF9"/>
    <w:rsid w:val="004F2924"/>
    <w:rsid w:val="004F6688"/>
    <w:rsid w:val="00504C3C"/>
    <w:rsid w:val="0051176E"/>
    <w:rsid w:val="005120CC"/>
    <w:rsid w:val="005125CC"/>
    <w:rsid w:val="00514530"/>
    <w:rsid w:val="00517700"/>
    <w:rsid w:val="00523BA2"/>
    <w:rsid w:val="005270EA"/>
    <w:rsid w:val="00540B45"/>
    <w:rsid w:val="00544D9F"/>
    <w:rsid w:val="0055495A"/>
    <w:rsid w:val="0055541A"/>
    <w:rsid w:val="0056290F"/>
    <w:rsid w:val="0056389E"/>
    <w:rsid w:val="00565158"/>
    <w:rsid w:val="00567DB5"/>
    <w:rsid w:val="00570FB0"/>
    <w:rsid w:val="005760C1"/>
    <w:rsid w:val="005854D3"/>
    <w:rsid w:val="00586489"/>
    <w:rsid w:val="00592926"/>
    <w:rsid w:val="005A099E"/>
    <w:rsid w:val="005A16B2"/>
    <w:rsid w:val="005A7101"/>
    <w:rsid w:val="005B24CC"/>
    <w:rsid w:val="005B4FF8"/>
    <w:rsid w:val="005B6AD1"/>
    <w:rsid w:val="005C17CE"/>
    <w:rsid w:val="005C2EE7"/>
    <w:rsid w:val="005D4D3C"/>
    <w:rsid w:val="005D5C80"/>
    <w:rsid w:val="005E04FA"/>
    <w:rsid w:val="005E12A5"/>
    <w:rsid w:val="005E39A4"/>
    <w:rsid w:val="005E46BA"/>
    <w:rsid w:val="005E5449"/>
    <w:rsid w:val="005E5895"/>
    <w:rsid w:val="005F22A7"/>
    <w:rsid w:val="005F22EF"/>
    <w:rsid w:val="00620B65"/>
    <w:rsid w:val="006252A0"/>
    <w:rsid w:val="00632144"/>
    <w:rsid w:val="00641639"/>
    <w:rsid w:val="006465FA"/>
    <w:rsid w:val="006504F1"/>
    <w:rsid w:val="006520C8"/>
    <w:rsid w:val="00654B03"/>
    <w:rsid w:val="0065612D"/>
    <w:rsid w:val="00657FA6"/>
    <w:rsid w:val="00666C12"/>
    <w:rsid w:val="00666E96"/>
    <w:rsid w:val="00670F3D"/>
    <w:rsid w:val="00671DE2"/>
    <w:rsid w:val="00674181"/>
    <w:rsid w:val="00684E9D"/>
    <w:rsid w:val="00691255"/>
    <w:rsid w:val="00692D16"/>
    <w:rsid w:val="00693F51"/>
    <w:rsid w:val="006975DD"/>
    <w:rsid w:val="006A183F"/>
    <w:rsid w:val="006A5FB9"/>
    <w:rsid w:val="006B2148"/>
    <w:rsid w:val="006B349A"/>
    <w:rsid w:val="006C01C1"/>
    <w:rsid w:val="006D0326"/>
    <w:rsid w:val="006D2392"/>
    <w:rsid w:val="006D266C"/>
    <w:rsid w:val="006E65EE"/>
    <w:rsid w:val="006E6B7D"/>
    <w:rsid w:val="006F7168"/>
    <w:rsid w:val="00702AF7"/>
    <w:rsid w:val="0070735D"/>
    <w:rsid w:val="0072002C"/>
    <w:rsid w:val="00723912"/>
    <w:rsid w:val="00733AAD"/>
    <w:rsid w:val="007373D4"/>
    <w:rsid w:val="00740010"/>
    <w:rsid w:val="00742073"/>
    <w:rsid w:val="00742C63"/>
    <w:rsid w:val="007501B9"/>
    <w:rsid w:val="00754415"/>
    <w:rsid w:val="0075573A"/>
    <w:rsid w:val="007622A6"/>
    <w:rsid w:val="00770050"/>
    <w:rsid w:val="007768DA"/>
    <w:rsid w:val="0078007A"/>
    <w:rsid w:val="007809BA"/>
    <w:rsid w:val="00780F70"/>
    <w:rsid w:val="00782B20"/>
    <w:rsid w:val="00782EEE"/>
    <w:rsid w:val="007831EB"/>
    <w:rsid w:val="00783A84"/>
    <w:rsid w:val="007842B1"/>
    <w:rsid w:val="00794DE8"/>
    <w:rsid w:val="007A5D53"/>
    <w:rsid w:val="007A64C3"/>
    <w:rsid w:val="007B1E68"/>
    <w:rsid w:val="007B31BF"/>
    <w:rsid w:val="007B32E2"/>
    <w:rsid w:val="007B6F11"/>
    <w:rsid w:val="007C60C4"/>
    <w:rsid w:val="007E4403"/>
    <w:rsid w:val="007E641C"/>
    <w:rsid w:val="007F22EF"/>
    <w:rsid w:val="007F2C4F"/>
    <w:rsid w:val="007F4B53"/>
    <w:rsid w:val="00801482"/>
    <w:rsid w:val="0080486F"/>
    <w:rsid w:val="008051EA"/>
    <w:rsid w:val="0080644C"/>
    <w:rsid w:val="00806FA5"/>
    <w:rsid w:val="00807A1D"/>
    <w:rsid w:val="00811E9F"/>
    <w:rsid w:val="00813AFF"/>
    <w:rsid w:val="00814816"/>
    <w:rsid w:val="00814C1A"/>
    <w:rsid w:val="0082114B"/>
    <w:rsid w:val="0082129F"/>
    <w:rsid w:val="00825278"/>
    <w:rsid w:val="00826C13"/>
    <w:rsid w:val="00827561"/>
    <w:rsid w:val="00827F1B"/>
    <w:rsid w:val="00833DB0"/>
    <w:rsid w:val="0085017D"/>
    <w:rsid w:val="008504AD"/>
    <w:rsid w:val="00852FFC"/>
    <w:rsid w:val="00853C49"/>
    <w:rsid w:val="00855ED1"/>
    <w:rsid w:val="0087179E"/>
    <w:rsid w:val="008774B4"/>
    <w:rsid w:val="00886089"/>
    <w:rsid w:val="00887CA3"/>
    <w:rsid w:val="00895BED"/>
    <w:rsid w:val="00896C2B"/>
    <w:rsid w:val="008979FE"/>
    <w:rsid w:val="008A4777"/>
    <w:rsid w:val="008A779C"/>
    <w:rsid w:val="008B1961"/>
    <w:rsid w:val="008B29F6"/>
    <w:rsid w:val="008B533F"/>
    <w:rsid w:val="008B6938"/>
    <w:rsid w:val="008C0AA1"/>
    <w:rsid w:val="008C1D3C"/>
    <w:rsid w:val="008C29A0"/>
    <w:rsid w:val="008C422A"/>
    <w:rsid w:val="008C4E22"/>
    <w:rsid w:val="008C7097"/>
    <w:rsid w:val="008D053C"/>
    <w:rsid w:val="008D0C2C"/>
    <w:rsid w:val="008D0E15"/>
    <w:rsid w:val="008D5902"/>
    <w:rsid w:val="008E038F"/>
    <w:rsid w:val="008E2984"/>
    <w:rsid w:val="008E42EF"/>
    <w:rsid w:val="008E5870"/>
    <w:rsid w:val="008F13A0"/>
    <w:rsid w:val="008F55F3"/>
    <w:rsid w:val="008F5910"/>
    <w:rsid w:val="008F7D01"/>
    <w:rsid w:val="00904431"/>
    <w:rsid w:val="0090488A"/>
    <w:rsid w:val="009060A6"/>
    <w:rsid w:val="0090712F"/>
    <w:rsid w:val="009102C3"/>
    <w:rsid w:val="00912848"/>
    <w:rsid w:val="009134A9"/>
    <w:rsid w:val="00921141"/>
    <w:rsid w:val="0092166D"/>
    <w:rsid w:val="00926182"/>
    <w:rsid w:val="00931317"/>
    <w:rsid w:val="009365CC"/>
    <w:rsid w:val="00942C96"/>
    <w:rsid w:val="00944284"/>
    <w:rsid w:val="00946408"/>
    <w:rsid w:val="00947DA9"/>
    <w:rsid w:val="0095280A"/>
    <w:rsid w:val="009553C5"/>
    <w:rsid w:val="0096406F"/>
    <w:rsid w:val="00966C15"/>
    <w:rsid w:val="00967ECB"/>
    <w:rsid w:val="009704C8"/>
    <w:rsid w:val="009731C3"/>
    <w:rsid w:val="0097675D"/>
    <w:rsid w:val="00981C44"/>
    <w:rsid w:val="00982FBD"/>
    <w:rsid w:val="00983D9E"/>
    <w:rsid w:val="00986A44"/>
    <w:rsid w:val="009959B4"/>
    <w:rsid w:val="009A4B3E"/>
    <w:rsid w:val="009B2926"/>
    <w:rsid w:val="009B32A6"/>
    <w:rsid w:val="009B3595"/>
    <w:rsid w:val="009B4874"/>
    <w:rsid w:val="009B51B4"/>
    <w:rsid w:val="009B662F"/>
    <w:rsid w:val="009C6322"/>
    <w:rsid w:val="009D1EDA"/>
    <w:rsid w:val="009D3DFA"/>
    <w:rsid w:val="009D4EEB"/>
    <w:rsid w:val="009D51F5"/>
    <w:rsid w:val="009D5869"/>
    <w:rsid w:val="009D58BE"/>
    <w:rsid w:val="009D6260"/>
    <w:rsid w:val="009E03AA"/>
    <w:rsid w:val="009E793E"/>
    <w:rsid w:val="009F49D7"/>
    <w:rsid w:val="00A003D0"/>
    <w:rsid w:val="00A066BA"/>
    <w:rsid w:val="00A11D38"/>
    <w:rsid w:val="00A141C2"/>
    <w:rsid w:val="00A206B9"/>
    <w:rsid w:val="00A26A26"/>
    <w:rsid w:val="00A272C5"/>
    <w:rsid w:val="00A31B83"/>
    <w:rsid w:val="00A31F72"/>
    <w:rsid w:val="00A5181F"/>
    <w:rsid w:val="00A63C0D"/>
    <w:rsid w:val="00A77F1F"/>
    <w:rsid w:val="00A87C57"/>
    <w:rsid w:val="00A94075"/>
    <w:rsid w:val="00A960F3"/>
    <w:rsid w:val="00A9690F"/>
    <w:rsid w:val="00AA19D7"/>
    <w:rsid w:val="00AC7527"/>
    <w:rsid w:val="00AD1BC9"/>
    <w:rsid w:val="00AD6B64"/>
    <w:rsid w:val="00AD720C"/>
    <w:rsid w:val="00AD79FB"/>
    <w:rsid w:val="00AE18C3"/>
    <w:rsid w:val="00AE2AD4"/>
    <w:rsid w:val="00AE410F"/>
    <w:rsid w:val="00AF0EB3"/>
    <w:rsid w:val="00B06A57"/>
    <w:rsid w:val="00B10C35"/>
    <w:rsid w:val="00B23FD0"/>
    <w:rsid w:val="00B23FE7"/>
    <w:rsid w:val="00B46E72"/>
    <w:rsid w:val="00B516C3"/>
    <w:rsid w:val="00B53471"/>
    <w:rsid w:val="00B53B1B"/>
    <w:rsid w:val="00B569EB"/>
    <w:rsid w:val="00B61B57"/>
    <w:rsid w:val="00B64537"/>
    <w:rsid w:val="00B653BC"/>
    <w:rsid w:val="00B66ED1"/>
    <w:rsid w:val="00B71EF8"/>
    <w:rsid w:val="00B72405"/>
    <w:rsid w:val="00B74141"/>
    <w:rsid w:val="00B74ACC"/>
    <w:rsid w:val="00B74BC0"/>
    <w:rsid w:val="00B77074"/>
    <w:rsid w:val="00B818A7"/>
    <w:rsid w:val="00B82BBA"/>
    <w:rsid w:val="00B95276"/>
    <w:rsid w:val="00BA3775"/>
    <w:rsid w:val="00BA4FAA"/>
    <w:rsid w:val="00BA6164"/>
    <w:rsid w:val="00BB55A6"/>
    <w:rsid w:val="00BB5B1B"/>
    <w:rsid w:val="00BB6604"/>
    <w:rsid w:val="00BB72FE"/>
    <w:rsid w:val="00BC1AAC"/>
    <w:rsid w:val="00BC6BB0"/>
    <w:rsid w:val="00BD3930"/>
    <w:rsid w:val="00BD422D"/>
    <w:rsid w:val="00BD45BD"/>
    <w:rsid w:val="00BD7A03"/>
    <w:rsid w:val="00BE3B66"/>
    <w:rsid w:val="00BF5194"/>
    <w:rsid w:val="00BF65BE"/>
    <w:rsid w:val="00C17D11"/>
    <w:rsid w:val="00C207D6"/>
    <w:rsid w:val="00C24B28"/>
    <w:rsid w:val="00C30DC5"/>
    <w:rsid w:val="00C345B4"/>
    <w:rsid w:val="00C41012"/>
    <w:rsid w:val="00C44904"/>
    <w:rsid w:val="00C46EA0"/>
    <w:rsid w:val="00C47BD4"/>
    <w:rsid w:val="00C55DF2"/>
    <w:rsid w:val="00C740D3"/>
    <w:rsid w:val="00C7416E"/>
    <w:rsid w:val="00C90283"/>
    <w:rsid w:val="00C9226A"/>
    <w:rsid w:val="00C93AE2"/>
    <w:rsid w:val="00C947B3"/>
    <w:rsid w:val="00C94BD8"/>
    <w:rsid w:val="00CA300D"/>
    <w:rsid w:val="00CA4B3B"/>
    <w:rsid w:val="00CA6963"/>
    <w:rsid w:val="00CB031E"/>
    <w:rsid w:val="00CB1085"/>
    <w:rsid w:val="00CB2956"/>
    <w:rsid w:val="00CB5642"/>
    <w:rsid w:val="00CB6736"/>
    <w:rsid w:val="00CB6BD5"/>
    <w:rsid w:val="00CC058A"/>
    <w:rsid w:val="00CE2623"/>
    <w:rsid w:val="00CE7885"/>
    <w:rsid w:val="00CF220E"/>
    <w:rsid w:val="00CF27DA"/>
    <w:rsid w:val="00CF2A12"/>
    <w:rsid w:val="00CF55E5"/>
    <w:rsid w:val="00CF7BDD"/>
    <w:rsid w:val="00D012E9"/>
    <w:rsid w:val="00D028E8"/>
    <w:rsid w:val="00D0479A"/>
    <w:rsid w:val="00D07310"/>
    <w:rsid w:val="00D07322"/>
    <w:rsid w:val="00D161EA"/>
    <w:rsid w:val="00D17895"/>
    <w:rsid w:val="00D2140E"/>
    <w:rsid w:val="00D2596A"/>
    <w:rsid w:val="00D4283F"/>
    <w:rsid w:val="00D47C8B"/>
    <w:rsid w:val="00D51008"/>
    <w:rsid w:val="00D52E21"/>
    <w:rsid w:val="00D578D7"/>
    <w:rsid w:val="00D6071E"/>
    <w:rsid w:val="00D60916"/>
    <w:rsid w:val="00D652F5"/>
    <w:rsid w:val="00D71444"/>
    <w:rsid w:val="00D71651"/>
    <w:rsid w:val="00D7199F"/>
    <w:rsid w:val="00D71A9D"/>
    <w:rsid w:val="00D75DB2"/>
    <w:rsid w:val="00D76844"/>
    <w:rsid w:val="00D77A7F"/>
    <w:rsid w:val="00D837A9"/>
    <w:rsid w:val="00D849E0"/>
    <w:rsid w:val="00D918F1"/>
    <w:rsid w:val="00D94759"/>
    <w:rsid w:val="00D96232"/>
    <w:rsid w:val="00DA12F2"/>
    <w:rsid w:val="00DA2607"/>
    <w:rsid w:val="00DA3753"/>
    <w:rsid w:val="00DA4038"/>
    <w:rsid w:val="00DA5683"/>
    <w:rsid w:val="00DA6DED"/>
    <w:rsid w:val="00DB171B"/>
    <w:rsid w:val="00DB1C29"/>
    <w:rsid w:val="00DB4BD3"/>
    <w:rsid w:val="00DB4F3B"/>
    <w:rsid w:val="00DC1E85"/>
    <w:rsid w:val="00DD3969"/>
    <w:rsid w:val="00DE0754"/>
    <w:rsid w:val="00DE2AE1"/>
    <w:rsid w:val="00DE35F9"/>
    <w:rsid w:val="00DE604E"/>
    <w:rsid w:val="00DE6FC1"/>
    <w:rsid w:val="00DF5F0C"/>
    <w:rsid w:val="00E00117"/>
    <w:rsid w:val="00E01DC6"/>
    <w:rsid w:val="00E02ED3"/>
    <w:rsid w:val="00E032BF"/>
    <w:rsid w:val="00E04EB6"/>
    <w:rsid w:val="00E15C35"/>
    <w:rsid w:val="00E2255A"/>
    <w:rsid w:val="00E26B7F"/>
    <w:rsid w:val="00E32041"/>
    <w:rsid w:val="00E40A6D"/>
    <w:rsid w:val="00E42AAE"/>
    <w:rsid w:val="00E42D21"/>
    <w:rsid w:val="00E515BE"/>
    <w:rsid w:val="00E53CCC"/>
    <w:rsid w:val="00E61A61"/>
    <w:rsid w:val="00E63B87"/>
    <w:rsid w:val="00E63D5B"/>
    <w:rsid w:val="00E63F58"/>
    <w:rsid w:val="00E82B2F"/>
    <w:rsid w:val="00E90E73"/>
    <w:rsid w:val="00E944E0"/>
    <w:rsid w:val="00EA5AE7"/>
    <w:rsid w:val="00EA6CFE"/>
    <w:rsid w:val="00EB22C5"/>
    <w:rsid w:val="00EB409B"/>
    <w:rsid w:val="00EB5339"/>
    <w:rsid w:val="00EB5598"/>
    <w:rsid w:val="00EC0A0F"/>
    <w:rsid w:val="00EC1ACC"/>
    <w:rsid w:val="00EC5368"/>
    <w:rsid w:val="00ED1B5C"/>
    <w:rsid w:val="00ED3203"/>
    <w:rsid w:val="00ED3448"/>
    <w:rsid w:val="00ED3A63"/>
    <w:rsid w:val="00EE466E"/>
    <w:rsid w:val="00EE7D52"/>
    <w:rsid w:val="00EF0C5D"/>
    <w:rsid w:val="00EF52B4"/>
    <w:rsid w:val="00EF653B"/>
    <w:rsid w:val="00F13B67"/>
    <w:rsid w:val="00F17314"/>
    <w:rsid w:val="00F23213"/>
    <w:rsid w:val="00F3314A"/>
    <w:rsid w:val="00F33861"/>
    <w:rsid w:val="00F33942"/>
    <w:rsid w:val="00F344E1"/>
    <w:rsid w:val="00F41EC6"/>
    <w:rsid w:val="00F4239B"/>
    <w:rsid w:val="00F4301B"/>
    <w:rsid w:val="00F441C3"/>
    <w:rsid w:val="00F452DB"/>
    <w:rsid w:val="00F46ECC"/>
    <w:rsid w:val="00F50CA3"/>
    <w:rsid w:val="00F571EC"/>
    <w:rsid w:val="00F6352D"/>
    <w:rsid w:val="00F63FFE"/>
    <w:rsid w:val="00F64EBB"/>
    <w:rsid w:val="00F668A3"/>
    <w:rsid w:val="00F67E52"/>
    <w:rsid w:val="00F7133D"/>
    <w:rsid w:val="00F75825"/>
    <w:rsid w:val="00F81EC9"/>
    <w:rsid w:val="00F87048"/>
    <w:rsid w:val="00F871C8"/>
    <w:rsid w:val="00F91DBA"/>
    <w:rsid w:val="00F95979"/>
    <w:rsid w:val="00FA1EB8"/>
    <w:rsid w:val="00FA5011"/>
    <w:rsid w:val="00FA73EB"/>
    <w:rsid w:val="00FA7872"/>
    <w:rsid w:val="00FB0B9A"/>
    <w:rsid w:val="00FC20EC"/>
    <w:rsid w:val="00FC3178"/>
    <w:rsid w:val="00FC37E3"/>
    <w:rsid w:val="00FC5692"/>
    <w:rsid w:val="00FC6528"/>
    <w:rsid w:val="00FC6D48"/>
    <w:rsid w:val="00FD467B"/>
    <w:rsid w:val="00FE0F8A"/>
    <w:rsid w:val="00FE2F7F"/>
    <w:rsid w:val="00FE5116"/>
    <w:rsid w:val="00FE597C"/>
    <w:rsid w:val="00FF4207"/>
    <w:rsid w:val="00FF6E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15:chartTrackingRefBased/>
  <w14:docId w14:val="6D1AE314"/>
  <w15:docId w15:val="{CBB46C11-7B8D-4C74-A229-6C88164CF772}"/>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qFormat="true"/>
    <w:lsdException w:name="heading 3" w:qFormat="true"/>
    <w:lsdException w:name="heading 4" w:qFormat="true"/>
    <w:lsdException w:name="heading 5"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footer" w:uiPriority="99"/>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7B32E2"/>
    <w:pPr>
      <w:jc w:val="both"/>
    </w:pPr>
    <w:rPr>
      <w:sz w:val="24"/>
      <w:szCs w:val="24"/>
    </w:rPr>
  </w:style>
  <w:style w:type="paragraph" w:styleId="Naslov1">
    <w:name w:val="heading 1"/>
    <w:basedOn w:val="Normal"/>
    <w:next w:val="Normal"/>
    <w:qFormat/>
    <w:pPr>
      <w:keepNext/>
      <w:jc w:val="center"/>
      <w:outlineLvl w:val="0"/>
    </w:pPr>
    <w:rPr>
      <w:b/>
      <w:bCs/>
      <w:sz w:val="28"/>
    </w:rPr>
  </w:style>
  <w:style w:type="paragraph" w:styleId="Naslov2">
    <w:name w:val="heading 2"/>
    <w:basedOn w:val="Normal"/>
    <w:next w:val="Normal"/>
    <w:qFormat/>
    <w:pPr>
      <w:keepNext/>
      <w:jc w:val="left"/>
      <w:outlineLvl w:val="1"/>
    </w:pPr>
    <w:rPr>
      <w:b/>
      <w:bCs/>
    </w:rPr>
  </w:style>
  <w:style w:type="paragraph" w:styleId="Naslov3">
    <w:name w:val="heading 3"/>
    <w:basedOn w:val="Normal"/>
    <w:next w:val="Normal"/>
    <w:qFormat/>
    <w:pPr>
      <w:keepNext/>
      <w:jc w:val="center"/>
      <w:outlineLvl w:val="2"/>
    </w:pPr>
    <w:rPr>
      <w:b/>
      <w:bCs/>
    </w:rPr>
  </w:style>
  <w:style w:type="paragraph" w:styleId="Naslov4">
    <w:name w:val="heading 4"/>
    <w:basedOn w:val="Normal"/>
    <w:next w:val="Normal"/>
    <w:link w:val="Naslov4Char"/>
    <w:qFormat/>
    <w:pPr>
      <w:keepNext/>
      <w:jc w:val="right"/>
      <w:outlineLvl w:val="3"/>
    </w:pPr>
    <w:rPr>
      <w:b/>
      <w:bCs/>
    </w:rPr>
  </w:style>
  <w:style w:type="paragraph" w:styleId="Naslov5">
    <w:name w:val="heading 5"/>
    <w:basedOn w:val="Normal"/>
    <w:next w:val="Normal"/>
    <w:qFormat/>
    <w:rsid w:val="00417E2A"/>
    <w:pPr>
      <w:spacing w:before="240" w:after="60"/>
      <w:outlineLvl w:val="4"/>
    </w:pPr>
    <w:rPr>
      <w:b/>
      <w:bCs/>
      <w:i/>
      <w:iCs/>
      <w:sz w:val="26"/>
      <w:szCs w:val="26"/>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left"/>
    </w:pPr>
  </w:style>
  <w:style w:type="paragraph" w:styleId="Zaglavlje">
    <w:name w:val="header"/>
    <w:basedOn w:val="Normal"/>
    <w:link w:val="ZaglavljeChar"/>
    <w:pPr>
      <w:tabs>
        <w:tab w:val="center" w:pos="4536"/>
        <w:tab w:val="right" w:pos="9072"/>
      </w:tabs>
    </w:pPr>
  </w:style>
  <w:style w:type="paragraph" w:styleId="Podnoje">
    <w:name w:val="footer"/>
    <w:basedOn w:val="Normal"/>
    <w:link w:val="PodnojeChar"/>
    <w:uiPriority w:val="99"/>
    <w:pPr>
      <w:tabs>
        <w:tab w:val="center" w:pos="4536"/>
        <w:tab w:val="right" w:pos="9072"/>
      </w:tabs>
    </w:pPr>
  </w:style>
  <w:style w:type="character" w:styleId="Brojstranice">
    <w:name w:val="page number"/>
    <w:basedOn w:val="Zadanifontodlomka"/>
  </w:style>
  <w:style w:type="paragraph" w:styleId="Normal0" w:customStyle="true">
    <w:name w:val="Normal~"/>
    <w:basedOn w:val="Normal"/>
    <w:rsid w:val="00156510"/>
    <w:pPr>
      <w:suppressAutoHyphens/>
      <w:overflowPunct w:val="false"/>
      <w:autoSpaceDE w:val="false"/>
      <w:autoSpaceDN w:val="false"/>
      <w:adjustRightInd w:val="false"/>
      <w:spacing w:line="230" w:lineRule="auto"/>
      <w:jc w:val="left"/>
      <w:textAlignment w:val="baseline"/>
    </w:pPr>
    <w:rPr>
      <w:szCs w:val="20"/>
      <w:lang w:val="en-US"/>
    </w:rPr>
  </w:style>
  <w:style w:type="character" w:styleId="ZaglavljeChar" w:customStyle="true">
    <w:name w:val="Zaglavlje Char"/>
    <w:link w:val="Zaglavlje"/>
    <w:rsid w:val="00F871C8"/>
    <w:rPr>
      <w:sz w:val="24"/>
      <w:szCs w:val="24"/>
    </w:rPr>
  </w:style>
  <w:style w:type="paragraph" w:styleId="Style1" w:customStyle="true">
    <w:name w:val="Style1"/>
    <w:basedOn w:val="Normal"/>
    <w:uiPriority w:val="99"/>
    <w:rsid w:val="004A36EA"/>
    <w:pPr>
      <w:widowControl w:val="false"/>
      <w:autoSpaceDE w:val="false"/>
      <w:autoSpaceDN w:val="false"/>
      <w:adjustRightInd w:val="false"/>
      <w:spacing w:line="277" w:lineRule="exact"/>
      <w:ind w:firstLine="682"/>
    </w:pPr>
  </w:style>
  <w:style w:type="character" w:styleId="FontStyle11" w:customStyle="true">
    <w:name w:val="Font Style11"/>
    <w:uiPriority w:val="99"/>
    <w:rsid w:val="004A36EA"/>
    <w:rPr>
      <w:rFonts w:hint="default" w:ascii="Times New Roman" w:hAnsi="Times New Roman" w:cs="Times New Roman"/>
      <w:sz w:val="22"/>
      <w:szCs w:val="22"/>
    </w:rPr>
  </w:style>
  <w:style w:type="character" w:styleId="FontStyle12" w:customStyle="true">
    <w:name w:val="Font Style12"/>
    <w:uiPriority w:val="99"/>
    <w:rsid w:val="004A36EA"/>
    <w:rPr>
      <w:rFonts w:hint="default" w:ascii="Times New Roman" w:hAnsi="Times New Roman" w:cs="Times New Roman"/>
      <w:b/>
      <w:bCs/>
      <w:sz w:val="22"/>
      <w:szCs w:val="22"/>
    </w:rPr>
  </w:style>
  <w:style w:type="character" w:styleId="Naslov4Char" w:customStyle="true">
    <w:name w:val="Naslov 4 Char"/>
    <w:link w:val="Naslov4"/>
    <w:rsid w:val="008F7D01"/>
    <w:rPr>
      <w:b/>
      <w:bCs/>
      <w:sz w:val="24"/>
      <w:szCs w:val="24"/>
    </w:rPr>
  </w:style>
  <w:style w:type="paragraph" w:styleId="Tekstbalonia">
    <w:name w:val="Balloon Text"/>
    <w:basedOn w:val="Normal"/>
    <w:link w:val="TekstbaloniaChar"/>
    <w:rsid w:val="007A64C3"/>
    <w:rPr>
      <w:rFonts w:ascii="Tahoma" w:hAnsi="Tahoma" w:cs="Tahoma"/>
      <w:sz w:val="16"/>
      <w:szCs w:val="16"/>
    </w:rPr>
  </w:style>
  <w:style w:type="character" w:styleId="TekstbaloniaChar" w:customStyle="true">
    <w:name w:val="Tekst balončića Char"/>
    <w:link w:val="Tekstbalonia"/>
    <w:rsid w:val="007A64C3"/>
    <w:rPr>
      <w:rFonts w:ascii="Tahoma" w:hAnsi="Tahoma" w:cs="Tahoma"/>
      <w:sz w:val="16"/>
      <w:szCs w:val="16"/>
    </w:rPr>
  </w:style>
  <w:style w:type="character" w:styleId="FontStyle22" w:customStyle="true">
    <w:name w:val="Font Style22"/>
    <w:uiPriority w:val="99"/>
    <w:rsid w:val="004773C7"/>
    <w:rPr>
      <w:rFonts w:ascii="Lucida Sans Unicode" w:hAnsi="Lucida Sans Unicode" w:cs="Lucida Sans Unicode"/>
      <w:sz w:val="18"/>
      <w:szCs w:val="18"/>
    </w:rPr>
  </w:style>
  <w:style w:type="character" w:styleId="TijelotekstaChar" w:customStyle="true">
    <w:name w:val="Tijelo teksta Char"/>
    <w:link w:val="Tijeloteksta"/>
    <w:rsid w:val="004E3FA9"/>
    <w:rPr>
      <w:sz w:val="24"/>
      <w:szCs w:val="24"/>
    </w:rPr>
  </w:style>
  <w:style w:type="paragraph" w:styleId="Odlomakpopisa">
    <w:name w:val="List Paragraph"/>
    <w:basedOn w:val="Normal"/>
    <w:uiPriority w:val="34"/>
    <w:qFormat/>
    <w:rsid w:val="00693F51"/>
    <w:pPr>
      <w:ind w:left="720"/>
      <w:contextualSpacing/>
    </w:pPr>
  </w:style>
  <w:style w:type="character" w:styleId="PodnojeChar" w:customStyle="true">
    <w:name w:val="Podnožje Char"/>
    <w:basedOn w:val="Zadanifontodlomka"/>
    <w:link w:val="Podnoje"/>
    <w:uiPriority w:val="99"/>
    <w:rsid w:val="002A6240"/>
    <w:rPr>
      <w:sz w:val="24"/>
      <w:szCs w:val="24"/>
    </w:rPr>
  </w:style>
  <w:style w:type="paragraph" w:styleId="Uvuenotijeloteksta">
    <w:name w:val="Body Text Indent"/>
    <w:basedOn w:val="Normal"/>
    <w:link w:val="UvuenotijelotekstaChar"/>
    <w:rsid w:val="0007151C"/>
    <w:pPr>
      <w:ind w:firstLine="708"/>
    </w:pPr>
  </w:style>
  <w:style w:type="character" w:styleId="UvuenotijelotekstaChar" w:customStyle="true">
    <w:name w:val="Uvučeno tijelo teksta Char"/>
    <w:basedOn w:val="Zadanifontodlomka"/>
    <w:link w:val="Uvuenotijeloteksta"/>
    <w:rsid w:val="0007151C"/>
    <w:rPr>
      <w:sz w:val="24"/>
      <w:szCs w:val="24"/>
    </w:rPr>
  </w:style>
  <w:style w:type="character" w:styleId="Referencafusnote">
    <w:name w:val="footnote reference"/>
    <w:basedOn w:val="Zadanifontodlomka"/>
    <w:rsid w:val="00457A83"/>
    <w:rPr>
      <w:vertAlign w:val="superscript"/>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765888">
      <w:bodyDiv w:val="true"/>
      <w:marLeft w:val="0"/>
      <w:marRight w:val="0"/>
      <w:marTop w:val="0"/>
      <w:marBottom w:val="0"/>
      <w:divBdr>
        <w:top w:val="none" w:color="auto" w:sz="0" w:space="0"/>
        <w:left w:val="none" w:color="auto" w:sz="0" w:space="0"/>
        <w:bottom w:val="none" w:color="auto" w:sz="0" w:space="0"/>
        <w:right w:val="none" w:color="auto" w:sz="0" w:space="0"/>
      </w:divBdr>
    </w:div>
    <w:div w:id="203380166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fontTable.xml" Type="http://schemas.openxmlformats.org/officeDocument/2006/relationships/fontTable" Id="rId13"/><Relationship Target="styles.xml" Type="http://schemas.openxmlformats.org/officeDocument/2006/relationships/styles" Id="rId3"/><Relationship Target="endnotes.xml" Type="http://schemas.openxmlformats.org/officeDocument/2006/relationships/endnotes" Id="rId7"/><Relationship Target="header3.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theme/theme1.xml" Type="http://schemas.openxmlformats.org/officeDocument/2006/relationships/theme" Id="rId14"/><Relationship Target="../customXml/item1e.xml" Type="http://schemas.openxmlformats.org/officeDocument/2006/relationships/customXml" Id="rId15"/></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e.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e.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EB11C88-6889-4EC8-AF47-117969E6107D}">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Prekršajni sud u Zagrebu</properties:Company>
  <properties:Pages>5</properties:Pages>
  <properties:Words>1931</properties:Words>
  <properties:Characters>11011</properties:Characters>
  <properties:Lines>91</properties:Lines>
  <properties:Paragraphs>25</properties:Paragraphs>
  <properties:TotalTime>40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217-x</vt:lpstr>
    </vt:vector>
  </properties:TitlesOfParts>
  <properties:LinksUpToDate>false</properties:LinksUpToDate>
  <properties:CharactersWithSpaces>12917</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2026-05-19T10:46:00Z</dcterms:created>
  <dc:creator>Bojana Atanasov</dc:creator>
  <cp:keywords/>
  <cp:lastModifiedBy>Marija Malenica-Marić</cp:lastModifiedBy>
  <cp:lastPrinted>2026-05-20T08:18:00Z</cp:lastPrinted>
  <dcterms:modified xmlns:xsi="http://www.w3.org/2001/XMLSchema-instance" xsi:type="dcterms:W3CDTF">2026-05-20T08:28:00Z</dcterms:modified>
  <cp:revision>8</cp:revision>
  <dc:subject/>
  <dc:title>Broj: 217-x</dc:title>
</cp:coreProperties>
</file>