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03A1B" w:rsidP="00D03A1B" w:rsidRDefault="00D03A1B" w14:paraId="64A01D62" w14:textId="77777777">
      <w:pPr>
        <w:pStyle w:val="Bezproreda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REPUBLIKA HRVATSKA</w:t>
      </w:r>
    </w:p>
    <w:p w:rsidR="00D03A1B" w:rsidP="00D03A1B" w:rsidRDefault="00D03A1B" w14:paraId="6D942E03" w14:textId="23D3806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TRGOVAČKI SUD U SPLITU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ab/>
      </w:r>
      <w:r w:rsidR="00572EF4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Poslovni broj: St-156/2012-</w:t>
      </w:r>
      <w:r w:rsidR="00572EF4">
        <w:rPr>
          <w:rFonts w:ascii="Arial" w:hAnsi="Arial" w:cs="Arial"/>
          <w:sz w:val="24"/>
          <w:szCs w:val="24"/>
        </w:rPr>
        <w:t>1003</w:t>
      </w:r>
    </w:p>
    <w:p w:rsidR="00D03A1B" w:rsidP="00D03A1B" w:rsidRDefault="00D03A1B" w14:paraId="68B61B21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2D3BAC83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</w:t>
      </w:r>
    </w:p>
    <w:p w:rsidR="00D03A1B" w:rsidP="00D03A1B" w:rsidRDefault="00D03A1B" w14:paraId="6555EA2A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A P I S N I K</w:t>
      </w:r>
    </w:p>
    <w:p w:rsidR="00D03A1B" w:rsidP="00D03A1B" w:rsidRDefault="00D03A1B" w14:paraId="2C053F86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03A1B" w:rsidP="00D03A1B" w:rsidRDefault="00D03A1B" w14:paraId="6062D198" w14:textId="5EED71FB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sastavljen kod Trgovačkog suda u Splitu, u stečajnom postupku nad dužnikom DALMA d.d. Split, u stečaju, </w:t>
      </w:r>
      <w:proofErr w:type="spellStart"/>
      <w:r>
        <w:rPr>
          <w:rFonts w:ascii="Arial" w:hAnsi="Arial" w:cs="Arial"/>
          <w:sz w:val="24"/>
          <w:szCs w:val="24"/>
        </w:rPr>
        <w:t>Kopilica</w:t>
      </w:r>
      <w:proofErr w:type="spellEnd"/>
      <w:r>
        <w:rPr>
          <w:rFonts w:ascii="Arial" w:hAnsi="Arial" w:cs="Arial"/>
          <w:sz w:val="24"/>
          <w:szCs w:val="24"/>
        </w:rPr>
        <w:t xml:space="preserve"> 5, OIB: 64479860853, dana 25. ru</w:t>
      </w:r>
      <w:r w:rsidR="008C4900">
        <w:rPr>
          <w:rFonts w:ascii="Arial" w:hAnsi="Arial" w:cs="Arial"/>
          <w:sz w:val="24"/>
          <w:szCs w:val="24"/>
        </w:rPr>
        <w:t>jna</w:t>
      </w:r>
      <w:r>
        <w:rPr>
          <w:rFonts w:ascii="Arial" w:hAnsi="Arial" w:cs="Arial"/>
          <w:sz w:val="24"/>
          <w:szCs w:val="24"/>
        </w:rPr>
        <w:t xml:space="preserve">  202</w:t>
      </w:r>
      <w:r w:rsidR="008C490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03A1B" w:rsidP="00D03A1B" w:rsidRDefault="00D03A1B" w14:paraId="4A0F8CDC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519BA931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SKUPŠTINA VJEROVNIKA</w:t>
      </w:r>
    </w:p>
    <w:p w:rsidR="00D03A1B" w:rsidP="00D03A1B" w:rsidRDefault="00D03A1B" w14:paraId="5BB68B66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050EB6A7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Prisutni od suda:</w:t>
      </w:r>
    </w:p>
    <w:p w:rsidR="00D03A1B" w:rsidP="00D03A1B" w:rsidRDefault="00D03A1B" w14:paraId="2081DC0B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Velimir Vuković, stečajni sudac</w:t>
      </w:r>
    </w:p>
    <w:p w:rsidR="00D03A1B" w:rsidP="00D03A1B" w:rsidRDefault="008C4900" w14:paraId="30E34E64" w14:textId="5292F3DD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Ivana Poljak</w:t>
      </w:r>
      <w:r w:rsidR="00D03A1B">
        <w:rPr>
          <w:rFonts w:ascii="Arial" w:hAnsi="Arial" w:cs="Arial"/>
          <w:sz w:val="24"/>
          <w:szCs w:val="24"/>
        </w:rPr>
        <w:t>, zapisničarka</w:t>
      </w:r>
    </w:p>
    <w:p w:rsidR="00D03A1B" w:rsidP="00D03A1B" w:rsidRDefault="00D03A1B" w14:paraId="1B43153E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7792A6DD" w14:textId="30582117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Početak u </w:t>
      </w:r>
      <w:r w:rsidR="008C4900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>:00 sati.</w:t>
      </w:r>
    </w:p>
    <w:p w:rsidR="00D03A1B" w:rsidP="00D03A1B" w:rsidRDefault="00D03A1B" w14:paraId="50186718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5337D278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Utvrđuje se da su pristupili:</w:t>
      </w:r>
    </w:p>
    <w:p w:rsidR="00D03A1B" w:rsidP="00D03A1B" w:rsidRDefault="00D03A1B" w14:paraId="1F921BC3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Mira Hajdić, stečajna upraviteljica</w:t>
      </w:r>
    </w:p>
    <w:p w:rsidR="00D03A1B" w:rsidP="00D03A1B" w:rsidRDefault="00D03A1B" w14:paraId="433FDD55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125355" w:rsidRDefault="00D03A1B" w14:paraId="041AE96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vjerovnike:</w:t>
      </w:r>
    </w:p>
    <w:p w:rsidR="00D03A1B" w:rsidP="00125355" w:rsidRDefault="00D03A1B" w14:paraId="2B806748" w14:textId="131B9815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Republika Hrvatska, zastupana po</w:t>
      </w:r>
      <w:r w:rsidR="00070577">
        <w:rPr>
          <w:rFonts w:ascii="Arial" w:hAnsi="Arial" w:cs="Arial"/>
          <w:sz w:val="24"/>
          <w:szCs w:val="24"/>
        </w:rPr>
        <w:t xml:space="preserve"> Ljiljani </w:t>
      </w:r>
      <w:proofErr w:type="spellStart"/>
      <w:r w:rsidR="00070577">
        <w:rPr>
          <w:rFonts w:ascii="Arial" w:hAnsi="Arial" w:cs="Arial"/>
          <w:sz w:val="24"/>
          <w:szCs w:val="24"/>
        </w:rPr>
        <w:t>Vuličević</w:t>
      </w:r>
      <w:proofErr w:type="spellEnd"/>
      <w:r w:rsidR="00070577">
        <w:rPr>
          <w:rFonts w:ascii="Arial" w:hAnsi="Arial" w:cs="Arial"/>
          <w:sz w:val="24"/>
          <w:szCs w:val="24"/>
        </w:rPr>
        <w:t xml:space="preserve"> Vidan, zamjenici u Ž</w:t>
      </w:r>
      <w:r>
        <w:rPr>
          <w:rFonts w:ascii="Arial" w:hAnsi="Arial" w:cs="Arial"/>
          <w:sz w:val="24"/>
          <w:szCs w:val="24"/>
        </w:rPr>
        <w:t>upanijskom državnom odvjetništvu u Splitu</w:t>
      </w:r>
    </w:p>
    <w:p w:rsidR="00EB0552" w:rsidP="00125355" w:rsidRDefault="00EB0552" w14:paraId="3B602D35" w14:textId="1B80276B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Republika Hrvatska, zastupana po CERP-u u ovaj čas prema navodima zastupnice Republike Hrvatske i to Ljiljane </w:t>
      </w:r>
      <w:proofErr w:type="spellStart"/>
      <w:r>
        <w:rPr>
          <w:rFonts w:ascii="Arial" w:hAnsi="Arial" w:cs="Arial"/>
          <w:sz w:val="24"/>
          <w:szCs w:val="24"/>
        </w:rPr>
        <w:t>Vuličević</w:t>
      </w:r>
      <w:proofErr w:type="spellEnd"/>
      <w:r>
        <w:rPr>
          <w:rFonts w:ascii="Arial" w:hAnsi="Arial" w:cs="Arial"/>
          <w:sz w:val="24"/>
          <w:szCs w:val="24"/>
        </w:rPr>
        <w:t xml:space="preserve"> Vidan, kao privremene punomoćnice ovog vjerovnika, koja se obvezuje u roku od tri dana dostaviti punomoć za zastupanje ovog vjerovnika</w:t>
      </w:r>
    </w:p>
    <w:p w:rsidR="00D03A1B" w:rsidP="00125355" w:rsidRDefault="00D03A1B" w14:paraId="177836D6" w14:textId="76EE48B8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Hrvatske šume: zamjeni</w:t>
      </w:r>
      <w:r w:rsidR="004B0003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 punomoćnika </w:t>
      </w:r>
      <w:r w:rsidR="004B0003">
        <w:rPr>
          <w:rFonts w:ascii="Arial" w:hAnsi="Arial" w:cs="Arial"/>
          <w:sz w:val="24"/>
          <w:szCs w:val="24"/>
        </w:rPr>
        <w:t>Nikola Bešlić</w:t>
      </w:r>
      <w:r>
        <w:rPr>
          <w:rFonts w:ascii="Arial" w:hAnsi="Arial" w:cs="Arial"/>
          <w:sz w:val="24"/>
          <w:szCs w:val="24"/>
        </w:rPr>
        <w:t>, odvjetničk</w:t>
      </w:r>
      <w:r w:rsidR="004B0003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vježbeni</w:t>
      </w:r>
      <w:r w:rsidR="004B0003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 u OD </w:t>
      </w:r>
      <w:r w:rsidR="004B0003">
        <w:rPr>
          <w:rFonts w:ascii="Arial" w:hAnsi="Arial" w:cs="Arial"/>
          <w:sz w:val="24"/>
          <w:szCs w:val="24"/>
        </w:rPr>
        <w:t>Aračić i Silić u Splitu</w:t>
      </w:r>
      <w:r>
        <w:rPr>
          <w:rFonts w:ascii="Arial" w:hAnsi="Arial" w:cs="Arial"/>
          <w:sz w:val="24"/>
          <w:szCs w:val="24"/>
        </w:rPr>
        <w:t xml:space="preserve">, </w:t>
      </w:r>
      <w:r w:rsidR="004B0003">
        <w:rPr>
          <w:rFonts w:ascii="Arial" w:hAnsi="Arial" w:cs="Arial"/>
          <w:sz w:val="24"/>
          <w:szCs w:val="24"/>
        </w:rPr>
        <w:t>zamjenička punomoć priložena</w:t>
      </w:r>
    </w:p>
    <w:p w:rsidR="00D03A1B" w:rsidP="00125355" w:rsidRDefault="00D03A1B" w14:paraId="2922C927" w14:textId="00E2A3D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Logistika </w:t>
      </w:r>
      <w:proofErr w:type="spellStart"/>
      <w:r>
        <w:rPr>
          <w:rFonts w:ascii="Arial" w:hAnsi="Arial" w:cs="Arial"/>
          <w:sz w:val="24"/>
          <w:szCs w:val="24"/>
        </w:rPr>
        <w:t>Stinice</w:t>
      </w:r>
      <w:proofErr w:type="spellEnd"/>
      <w:r>
        <w:rPr>
          <w:rFonts w:ascii="Arial" w:hAnsi="Arial" w:cs="Arial"/>
          <w:sz w:val="24"/>
          <w:szCs w:val="24"/>
        </w:rPr>
        <w:t xml:space="preserve">, punomoćnik </w:t>
      </w:r>
      <w:r w:rsidR="00572EF4">
        <w:rPr>
          <w:rFonts w:ascii="Arial" w:hAnsi="Arial" w:cs="Arial"/>
          <w:sz w:val="24"/>
          <w:szCs w:val="24"/>
        </w:rPr>
        <w:t xml:space="preserve">Boris </w:t>
      </w:r>
      <w:proofErr w:type="spellStart"/>
      <w:r w:rsidR="00572EF4">
        <w:rPr>
          <w:rFonts w:ascii="Arial" w:hAnsi="Arial" w:cs="Arial"/>
          <w:sz w:val="24"/>
          <w:szCs w:val="24"/>
        </w:rPr>
        <w:t>Bulj</w:t>
      </w:r>
      <w:proofErr w:type="spellEnd"/>
      <w:r>
        <w:rPr>
          <w:rFonts w:ascii="Arial" w:hAnsi="Arial" w:cs="Arial"/>
          <w:sz w:val="24"/>
          <w:szCs w:val="24"/>
        </w:rPr>
        <w:t xml:space="preserve">, odvjetnik u OD </w:t>
      </w:r>
      <w:proofErr w:type="spellStart"/>
      <w:r>
        <w:rPr>
          <w:rFonts w:ascii="Arial" w:hAnsi="Arial" w:cs="Arial"/>
          <w:sz w:val="24"/>
          <w:szCs w:val="24"/>
        </w:rPr>
        <w:t>Bulj</w:t>
      </w:r>
      <w:proofErr w:type="spellEnd"/>
      <w:r>
        <w:rPr>
          <w:rFonts w:ascii="Arial" w:hAnsi="Arial" w:cs="Arial"/>
          <w:sz w:val="24"/>
          <w:szCs w:val="24"/>
        </w:rPr>
        <w:t xml:space="preserve"> i Srdelić</w:t>
      </w:r>
    </w:p>
    <w:p w:rsidR="004B0003" w:rsidP="00125355" w:rsidRDefault="004B0003" w14:paraId="750D8909" w14:textId="5193F297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Agencija Roko </w:t>
      </w:r>
      <w:proofErr w:type="spellStart"/>
      <w:r>
        <w:rPr>
          <w:rFonts w:ascii="Arial" w:hAnsi="Arial" w:cs="Arial"/>
          <w:sz w:val="24"/>
          <w:szCs w:val="24"/>
        </w:rPr>
        <w:t>Mijanović</w:t>
      </w:r>
      <w:proofErr w:type="spellEnd"/>
      <w:r>
        <w:rPr>
          <w:rFonts w:ascii="Arial" w:hAnsi="Arial" w:cs="Arial"/>
          <w:sz w:val="24"/>
          <w:szCs w:val="24"/>
        </w:rPr>
        <w:t xml:space="preserve">, punomoćnik Ivo </w:t>
      </w:r>
      <w:proofErr w:type="spellStart"/>
      <w:r>
        <w:rPr>
          <w:rFonts w:ascii="Arial" w:hAnsi="Arial" w:cs="Arial"/>
          <w:sz w:val="24"/>
          <w:szCs w:val="24"/>
        </w:rPr>
        <w:t>Juričko</w:t>
      </w:r>
      <w:proofErr w:type="spellEnd"/>
      <w:r>
        <w:rPr>
          <w:rFonts w:ascii="Arial" w:hAnsi="Arial" w:cs="Arial"/>
          <w:sz w:val="24"/>
          <w:szCs w:val="24"/>
        </w:rPr>
        <w:t xml:space="preserve">, odvjetnik u OD </w:t>
      </w:r>
      <w:proofErr w:type="spellStart"/>
      <w:r>
        <w:rPr>
          <w:rFonts w:ascii="Arial" w:hAnsi="Arial" w:cs="Arial"/>
          <w:sz w:val="24"/>
          <w:szCs w:val="24"/>
        </w:rPr>
        <w:t>Juričko</w:t>
      </w:r>
      <w:proofErr w:type="spellEnd"/>
      <w:r>
        <w:rPr>
          <w:rFonts w:ascii="Arial" w:hAnsi="Arial" w:cs="Arial"/>
          <w:sz w:val="24"/>
          <w:szCs w:val="24"/>
        </w:rPr>
        <w:t xml:space="preserve"> i partneri iz Splita</w:t>
      </w:r>
    </w:p>
    <w:p w:rsidR="004B0003" w:rsidP="00125355" w:rsidRDefault="004B0003" w14:paraId="13F2EC76" w14:textId="141DF279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 Tijardović, osobno</w:t>
      </w:r>
    </w:p>
    <w:p w:rsidR="00D03A1B" w:rsidP="00D03A1B" w:rsidRDefault="00D03A1B" w14:paraId="28FF9B18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5D231DC1" w14:textId="14A53B0C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Ostali prisutni:</w:t>
      </w:r>
      <w:r w:rsidR="004B0003">
        <w:rPr>
          <w:rFonts w:ascii="Arial" w:hAnsi="Arial" w:cs="Arial"/>
          <w:sz w:val="24"/>
          <w:szCs w:val="24"/>
        </w:rPr>
        <w:t xml:space="preserve"> Dragan Zaharija, za javnost</w:t>
      </w:r>
    </w:p>
    <w:p w:rsidR="004B0003" w:rsidP="004B0003" w:rsidRDefault="004B0003" w14:paraId="509D767F" w14:textId="669CEC58">
      <w:pPr>
        <w:pStyle w:val="Bezproreda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Mihovil </w:t>
      </w:r>
      <w:proofErr w:type="spellStart"/>
      <w:r>
        <w:rPr>
          <w:rFonts w:ascii="Arial" w:hAnsi="Arial" w:cs="Arial"/>
          <w:sz w:val="24"/>
          <w:szCs w:val="24"/>
        </w:rPr>
        <w:t>Papeš</w:t>
      </w:r>
      <w:proofErr w:type="spellEnd"/>
      <w:r>
        <w:rPr>
          <w:rFonts w:ascii="Arial" w:hAnsi="Arial" w:cs="Arial"/>
          <w:sz w:val="24"/>
          <w:szCs w:val="24"/>
        </w:rPr>
        <w:t>, za javnost</w:t>
      </w:r>
    </w:p>
    <w:p w:rsidR="00D03A1B" w:rsidP="00D03A1B" w:rsidRDefault="00D03A1B" w14:paraId="69EA0360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4B0003" w:rsidP="00D03A1B" w:rsidRDefault="004B0003" w14:paraId="538A63CA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4B0003" w:rsidP="00E97975" w:rsidRDefault="004B0003" w14:paraId="00323938" w14:textId="645D06BA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Odvjetnik Ivo </w:t>
      </w:r>
      <w:proofErr w:type="spellStart"/>
      <w:r>
        <w:rPr>
          <w:rFonts w:ascii="Arial" w:hAnsi="Arial" w:cs="Arial"/>
          <w:sz w:val="24"/>
          <w:szCs w:val="24"/>
        </w:rPr>
        <w:t>Juričko</w:t>
      </w:r>
      <w:proofErr w:type="spellEnd"/>
      <w:r>
        <w:rPr>
          <w:rFonts w:ascii="Arial" w:hAnsi="Arial" w:cs="Arial"/>
          <w:sz w:val="24"/>
          <w:szCs w:val="24"/>
        </w:rPr>
        <w:t xml:space="preserve"> obavještava da je na današnjoj skupštini vjerovnika prisutan kao punomoćnik zainteresiranog kupca Andro </w:t>
      </w:r>
      <w:proofErr w:type="spellStart"/>
      <w:r>
        <w:rPr>
          <w:rFonts w:ascii="Arial" w:hAnsi="Arial" w:cs="Arial"/>
          <w:sz w:val="24"/>
          <w:szCs w:val="24"/>
        </w:rPr>
        <w:t>internacional</w:t>
      </w:r>
      <w:proofErr w:type="spellEnd"/>
      <w:r>
        <w:rPr>
          <w:rFonts w:ascii="Arial" w:hAnsi="Arial" w:cs="Arial"/>
          <w:sz w:val="24"/>
          <w:szCs w:val="24"/>
        </w:rPr>
        <w:t xml:space="preserve"> d.o.o.</w:t>
      </w:r>
    </w:p>
    <w:p w:rsidR="00D03A1B" w:rsidP="00D03A1B" w:rsidRDefault="00D03A1B" w14:paraId="27394F41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125355" w:rsidRDefault="00D03A1B" w14:paraId="5CA237CB" w14:textId="1CFFD17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Utvrđuje se da je zaključkom ovog suda posl.br. St-156/2012 od 2. rujna 2026. stečajni sudac sazvao skupštinu vjerovnika sa sljedećim</w:t>
      </w:r>
    </w:p>
    <w:p w:rsidR="00D03A1B" w:rsidP="00D03A1B" w:rsidRDefault="00D03A1B" w14:paraId="56435603" w14:textId="77777777">
      <w:pPr>
        <w:pStyle w:val="Bezproreda"/>
        <w:ind w:firstLine="708"/>
        <w:rPr>
          <w:rFonts w:ascii="Arial" w:hAnsi="Arial" w:cs="Arial"/>
          <w:sz w:val="24"/>
          <w:szCs w:val="24"/>
        </w:rPr>
      </w:pPr>
    </w:p>
    <w:p w:rsidR="00D03A1B" w:rsidP="00D03A1B" w:rsidRDefault="00D03A1B" w14:paraId="7047A72D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Dnevnim redom</w:t>
      </w:r>
    </w:p>
    <w:p w:rsidR="00D03A1B" w:rsidP="00D03A1B" w:rsidRDefault="00D03A1B" w14:paraId="07E54D61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E85103" w:rsidR="00D03A1B" w:rsidP="00D03A1B" w:rsidRDefault="00D03A1B" w14:paraId="6D9F0305" w14:textId="77777777">
      <w:pPr>
        <w:autoSpaceDE w:val="false"/>
        <w:autoSpaceDN w:val="false"/>
        <w:adjustRightInd w:val="false"/>
        <w:spacing w:after="120"/>
        <w:ind w:firstLine="708"/>
        <w:jc w:val="both"/>
        <w:rPr>
          <w:rFonts w:eastAsia="Calibri" w:cs="Arial"/>
          <w:color w:val="000000"/>
          <w:szCs w:val="24"/>
        </w:rPr>
      </w:pPr>
      <w:r w:rsidRPr="00815142">
        <w:rPr>
          <w:rFonts w:eastAsia="Calibri" w:cs="Arial"/>
          <w:color w:val="000000"/>
          <w:szCs w:val="24"/>
        </w:rPr>
        <w:t xml:space="preserve">1. Donošenje odluke o postupanju s jedinom preostalom neunovčenom materijalnom imovinom u vlasništvu i posjedu dužnika, u naravi zgradama i pomoćnim objektima u sklopu Turističkog naselja </w:t>
      </w:r>
      <w:proofErr w:type="spellStart"/>
      <w:r w:rsidRPr="00815142">
        <w:rPr>
          <w:rFonts w:eastAsia="Calibri" w:cs="Arial"/>
          <w:color w:val="000000"/>
          <w:szCs w:val="24"/>
        </w:rPr>
        <w:t>Brzet</w:t>
      </w:r>
      <w:proofErr w:type="spellEnd"/>
      <w:r w:rsidRPr="00815142">
        <w:rPr>
          <w:rFonts w:eastAsia="Calibri" w:cs="Arial"/>
          <w:color w:val="000000"/>
          <w:szCs w:val="24"/>
        </w:rPr>
        <w:t xml:space="preserve"> u Omišu, za koju je pravomoćno utvrđeno </w:t>
      </w:r>
      <w:r w:rsidRPr="00815142">
        <w:rPr>
          <w:rFonts w:eastAsia="Calibri" w:cs="Arial"/>
          <w:color w:val="000000"/>
          <w:szCs w:val="24"/>
        </w:rPr>
        <w:lastRenderedPageBreak/>
        <w:t xml:space="preserve">pravo vlasništva dužnika naknadnom sudskom odlukom u svibnju 2026. godine, s ciljem određivanja načina i uvjeta prodaje. </w:t>
      </w:r>
      <w:r w:rsidRPr="00E85103">
        <w:rPr>
          <w:rFonts w:eastAsia="Calibri" w:cs="Arial"/>
          <w:color w:val="000000"/>
          <w:szCs w:val="24"/>
        </w:rPr>
        <w:t xml:space="preserve"> </w:t>
      </w:r>
    </w:p>
    <w:p w:rsidR="00D03A1B" w:rsidP="00D03A1B" w:rsidRDefault="00D03A1B" w14:paraId="499AEC47" w14:textId="0843C950">
      <w:pPr>
        <w:autoSpaceDE w:val="false"/>
        <w:autoSpaceDN w:val="false"/>
        <w:adjustRightInd w:val="false"/>
        <w:spacing w:after="120"/>
        <w:ind w:firstLine="708"/>
        <w:jc w:val="both"/>
        <w:rPr>
          <w:rFonts w:cs="Arial"/>
          <w:szCs w:val="24"/>
        </w:rPr>
      </w:pPr>
      <w:r>
        <w:rPr>
          <w:rFonts w:eastAsia="Calibri" w:cs="Arial"/>
          <w:szCs w:val="24"/>
        </w:rPr>
        <w:t xml:space="preserve">  2. Razno</w:t>
      </w:r>
    </w:p>
    <w:p w:rsidR="00D03A1B" w:rsidP="00D03A1B" w:rsidRDefault="00D03A1B" w14:paraId="57674C4A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D03A1B" w:rsidP="00D03A1B" w:rsidRDefault="00D03A1B" w14:paraId="30E68D53" w14:textId="13FBC93B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Predmetni podnesak je istaknut na e-oglasnoj ploči suda dana 2. rujna 202</w:t>
      </w:r>
      <w:r w:rsidR="00D26B1D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4B0003" w:rsidP="00D03A1B" w:rsidRDefault="004B0003" w14:paraId="79C40E14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D03A1B" w:rsidP="00D03A1B" w:rsidRDefault="00D26B1D" w14:paraId="17C865D9" w14:textId="417F3C9E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Stečajna upraviteljica je u podnesku od 1.</w:t>
      </w:r>
      <w:r w:rsidR="001253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rujna 2026. predložila sazivanje skupštine vjerovnika s dnevnim redom koji je naveden u oglasu od 2.</w:t>
      </w:r>
      <w:r w:rsidR="001253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="00125355">
        <w:rPr>
          <w:rFonts w:ascii="Arial" w:hAnsi="Arial" w:cs="Arial"/>
          <w:sz w:val="24"/>
          <w:szCs w:val="24"/>
        </w:rPr>
        <w:t>uj</w:t>
      </w:r>
      <w:r>
        <w:rPr>
          <w:rFonts w:ascii="Arial" w:hAnsi="Arial" w:cs="Arial"/>
          <w:sz w:val="24"/>
          <w:szCs w:val="24"/>
        </w:rPr>
        <w:t xml:space="preserve">na 2026. te je uz podnesak dostavila i elaborat o procjeni turističkog naselja </w:t>
      </w:r>
      <w:proofErr w:type="spellStart"/>
      <w:r>
        <w:rPr>
          <w:rFonts w:ascii="Arial" w:hAnsi="Arial" w:cs="Arial"/>
          <w:sz w:val="24"/>
          <w:szCs w:val="24"/>
        </w:rPr>
        <w:t>Brzet</w:t>
      </w:r>
      <w:proofErr w:type="spellEnd"/>
      <w:r>
        <w:rPr>
          <w:rFonts w:ascii="Arial" w:hAnsi="Arial" w:cs="Arial"/>
          <w:sz w:val="24"/>
          <w:szCs w:val="24"/>
        </w:rPr>
        <w:t xml:space="preserve"> u Omišu, sudskog vještaka Ivana </w:t>
      </w:r>
      <w:proofErr w:type="spellStart"/>
      <w:r>
        <w:rPr>
          <w:rFonts w:ascii="Arial" w:hAnsi="Arial" w:cs="Arial"/>
          <w:sz w:val="24"/>
          <w:szCs w:val="24"/>
        </w:rPr>
        <w:t>Mijanović</w:t>
      </w:r>
      <w:r w:rsidR="00125355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od 26.</w:t>
      </w:r>
      <w:r w:rsidR="001253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lipnja 2026.</w:t>
      </w:r>
    </w:p>
    <w:p w:rsidRPr="001C51EA" w:rsidR="001C51EA" w:rsidP="00125355" w:rsidRDefault="001C51EA" w14:paraId="1862D3F1" w14:textId="77777777">
      <w:pPr>
        <w:pStyle w:val="Bezproreda"/>
        <w:jc w:val="both"/>
        <w:rPr>
          <w:rFonts w:cs="Arial"/>
          <w:szCs w:val="24"/>
        </w:rPr>
      </w:pPr>
    </w:p>
    <w:p w:rsidRPr="00070577" w:rsidR="001C51EA" w:rsidP="00125355" w:rsidRDefault="001C51EA" w14:paraId="70E3B392" w14:textId="50B7086D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1C51EA">
        <w:rPr>
          <w:rFonts w:cs="Arial"/>
          <w:szCs w:val="24"/>
        </w:rPr>
        <w:t xml:space="preserve"> </w:t>
      </w:r>
      <w:r w:rsidRPr="00070577">
        <w:rPr>
          <w:rFonts w:ascii="Arial" w:hAnsi="Arial" w:cs="Arial"/>
          <w:sz w:val="24"/>
          <w:szCs w:val="24"/>
        </w:rPr>
        <w:t>Stečajna upraviteljica je u podnesku od 16. rujna 2026. podnijela  obrazloženje uz prijedlog za sazivanje skupštine vjerovnika.</w:t>
      </w:r>
    </w:p>
    <w:p w:rsidRPr="00070577" w:rsidR="00D26B1D" w:rsidP="00125355" w:rsidRDefault="00D26B1D" w14:paraId="349E6F89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D03A1B" w:rsidP="00125355" w:rsidRDefault="00D26B1D" w14:paraId="7DF7EE40" w14:textId="02B9C6CB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Nadalje, s</w:t>
      </w:r>
      <w:r w:rsidR="00D03A1B">
        <w:rPr>
          <w:rFonts w:ascii="Arial" w:hAnsi="Arial" w:cs="Arial"/>
          <w:sz w:val="24"/>
          <w:szCs w:val="24"/>
        </w:rPr>
        <w:t>tečajn</w:t>
      </w:r>
      <w:r>
        <w:rPr>
          <w:rFonts w:ascii="Arial" w:hAnsi="Arial" w:cs="Arial"/>
          <w:sz w:val="24"/>
          <w:szCs w:val="24"/>
        </w:rPr>
        <w:t>a</w:t>
      </w:r>
      <w:r w:rsidR="00D03A1B">
        <w:rPr>
          <w:rFonts w:ascii="Arial" w:hAnsi="Arial" w:cs="Arial"/>
          <w:sz w:val="24"/>
          <w:szCs w:val="24"/>
        </w:rPr>
        <w:t xml:space="preserve"> upravitelj</w:t>
      </w:r>
      <w:r>
        <w:rPr>
          <w:rFonts w:ascii="Arial" w:hAnsi="Arial" w:cs="Arial"/>
          <w:sz w:val="24"/>
          <w:szCs w:val="24"/>
        </w:rPr>
        <w:t>ica je</w:t>
      </w:r>
      <w:r w:rsidR="00D03A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uz podnesak od 19.</w:t>
      </w:r>
      <w:r w:rsidR="001253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rujna 2026. dostavila dokumentaciju na koju se poziva u predmetnom podnesku</w:t>
      </w:r>
      <w:r w:rsidR="0012535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vezana je za odlučivanje o današnjoj točki dnevnog reda na skupštini vjerovnika</w:t>
      </w:r>
    </w:p>
    <w:p w:rsidR="00D03A1B" w:rsidP="00125355" w:rsidRDefault="00D03A1B" w14:paraId="2B7C04D6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D03A1B" w:rsidP="00125355" w:rsidRDefault="00D03A1B" w14:paraId="4FD25BAF" w14:textId="75F11A2E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Predmetni podnesci su istaknuti na e-</w:t>
      </w:r>
      <w:r w:rsidR="00070577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glasnoj ploči sud</w:t>
      </w:r>
      <w:r w:rsidR="00D26B1D">
        <w:rPr>
          <w:rFonts w:ascii="Arial" w:hAnsi="Arial" w:cs="Arial"/>
          <w:sz w:val="24"/>
          <w:szCs w:val="24"/>
        </w:rPr>
        <w:t>ova.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03A1B" w:rsidP="00125355" w:rsidRDefault="00D03A1B" w14:paraId="54142F86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D03A1B" w:rsidP="00125355" w:rsidRDefault="00D03A1B" w14:paraId="040033A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Utvrđuje se da na današnjoj Skupštini vjerovnika pravo glasa imaju vjerovnici:</w:t>
      </w:r>
    </w:p>
    <w:p w:rsidR="00D03A1B" w:rsidP="00D03A1B" w:rsidRDefault="00D03A1B" w14:paraId="16C99C28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1C51EA" w:rsidP="00D03A1B" w:rsidRDefault="00D03A1B" w14:paraId="436E686D" w14:textId="5B7CBF74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 w:rsidR="001C51EA">
        <w:rPr>
          <w:rFonts w:ascii="Arial" w:hAnsi="Arial" w:cs="Arial"/>
          <w:sz w:val="24"/>
          <w:szCs w:val="24"/>
        </w:rPr>
        <w:t>Republika Hrvatska, zastupana po ŽDO Split ……</w:t>
      </w:r>
      <w:r w:rsidR="00801F6F">
        <w:rPr>
          <w:rFonts w:ascii="Arial" w:hAnsi="Arial" w:cs="Arial"/>
          <w:sz w:val="24"/>
          <w:szCs w:val="24"/>
        </w:rPr>
        <w:t>1.271.292,</w:t>
      </w:r>
      <w:r w:rsidR="000C68A3">
        <w:rPr>
          <w:rFonts w:ascii="Arial" w:hAnsi="Arial" w:cs="Arial"/>
          <w:sz w:val="24"/>
          <w:szCs w:val="24"/>
        </w:rPr>
        <w:t xml:space="preserve">40 </w:t>
      </w:r>
      <w:r w:rsidRPr="001C51EA" w:rsidR="001C51EA">
        <w:rPr>
          <w:rFonts w:ascii="Arial" w:hAnsi="Arial" w:cs="Arial"/>
          <w:sz w:val="24"/>
          <w:szCs w:val="24"/>
        </w:rPr>
        <w:t>glasa</w:t>
      </w:r>
    </w:p>
    <w:p w:rsidR="001C51EA" w:rsidP="00E97975" w:rsidRDefault="001C51EA" w14:paraId="04F35186" w14:textId="567ED280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Republika Hrvatska, zastupana po CERP-u………</w:t>
      </w:r>
      <w:r w:rsidRPr="001C51EA">
        <w:rPr>
          <w:rFonts w:ascii="Arial" w:hAnsi="Arial" w:cs="Arial"/>
          <w:sz w:val="24"/>
          <w:szCs w:val="24"/>
        </w:rPr>
        <w:t xml:space="preserve"> </w:t>
      </w:r>
      <w:r w:rsidR="00E97975">
        <w:rPr>
          <w:rFonts w:ascii="Arial" w:hAnsi="Arial" w:cs="Arial"/>
          <w:sz w:val="24"/>
          <w:szCs w:val="24"/>
        </w:rPr>
        <w:t>3.264.796,03 glasova</w:t>
      </w:r>
    </w:p>
    <w:p w:rsidR="00D03A1B" w:rsidP="00D03A1B" w:rsidRDefault="00D03A1B" w14:paraId="5A1A8AD4" w14:textId="40A732FB">
      <w:pPr>
        <w:pStyle w:val="Bezproreda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Hrvatske šume ………………………</w:t>
      </w:r>
      <w:r w:rsidR="001C51EA">
        <w:rPr>
          <w:rFonts w:ascii="Arial" w:hAnsi="Arial" w:cs="Arial"/>
          <w:sz w:val="24"/>
          <w:szCs w:val="24"/>
        </w:rPr>
        <w:t>…………………..</w:t>
      </w:r>
      <w:r>
        <w:rPr>
          <w:rFonts w:ascii="Arial" w:hAnsi="Arial" w:cs="Arial"/>
          <w:sz w:val="24"/>
          <w:szCs w:val="24"/>
        </w:rPr>
        <w:t xml:space="preserve">    25.587,9</w:t>
      </w:r>
      <w:r w:rsidR="000C68A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glasova</w:t>
      </w:r>
    </w:p>
    <w:p w:rsidR="00D03A1B" w:rsidP="00D03A1B" w:rsidRDefault="00D03A1B" w14:paraId="474CDE60" w14:textId="5609B720">
      <w:pPr>
        <w:pStyle w:val="Bezproreda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Logistika </w:t>
      </w:r>
      <w:proofErr w:type="spellStart"/>
      <w:r>
        <w:rPr>
          <w:rFonts w:ascii="Arial" w:hAnsi="Arial" w:cs="Arial"/>
          <w:sz w:val="24"/>
          <w:szCs w:val="24"/>
        </w:rPr>
        <w:t>Stinice</w:t>
      </w:r>
      <w:proofErr w:type="spellEnd"/>
      <w:r>
        <w:rPr>
          <w:rFonts w:ascii="Arial" w:hAnsi="Arial" w:cs="Arial"/>
          <w:sz w:val="24"/>
          <w:szCs w:val="24"/>
        </w:rPr>
        <w:t xml:space="preserve"> ……………………</w:t>
      </w:r>
      <w:r w:rsidR="001C51EA">
        <w:rPr>
          <w:rFonts w:ascii="Arial" w:hAnsi="Arial" w:cs="Arial"/>
          <w:sz w:val="24"/>
          <w:szCs w:val="24"/>
        </w:rPr>
        <w:t>…………………….</w:t>
      </w:r>
      <w:r>
        <w:rPr>
          <w:rFonts w:ascii="Arial" w:hAnsi="Arial" w:cs="Arial"/>
          <w:sz w:val="24"/>
          <w:szCs w:val="24"/>
        </w:rPr>
        <w:t xml:space="preserve"> 1.3</w:t>
      </w:r>
      <w:r w:rsidR="000C68A3">
        <w:rPr>
          <w:rFonts w:ascii="Arial" w:hAnsi="Arial" w:cs="Arial"/>
          <w:sz w:val="24"/>
          <w:szCs w:val="24"/>
        </w:rPr>
        <w:t>84</w:t>
      </w:r>
      <w:r>
        <w:rPr>
          <w:rFonts w:ascii="Arial" w:hAnsi="Arial" w:cs="Arial"/>
          <w:sz w:val="24"/>
          <w:szCs w:val="24"/>
        </w:rPr>
        <w:t>.7</w:t>
      </w:r>
      <w:r w:rsidR="000C68A3">
        <w:rPr>
          <w:rFonts w:ascii="Arial" w:hAnsi="Arial" w:cs="Arial"/>
          <w:sz w:val="24"/>
          <w:szCs w:val="24"/>
        </w:rPr>
        <w:t>51</w:t>
      </w:r>
      <w:r>
        <w:rPr>
          <w:rFonts w:ascii="Arial" w:hAnsi="Arial" w:cs="Arial"/>
          <w:sz w:val="24"/>
          <w:szCs w:val="24"/>
        </w:rPr>
        <w:t>,</w:t>
      </w:r>
      <w:r w:rsidR="000C68A3">
        <w:rPr>
          <w:rFonts w:ascii="Arial" w:hAnsi="Arial" w:cs="Arial"/>
          <w:sz w:val="24"/>
          <w:szCs w:val="24"/>
        </w:rPr>
        <w:t>75</w:t>
      </w:r>
      <w:r>
        <w:rPr>
          <w:rFonts w:ascii="Arial" w:hAnsi="Arial" w:cs="Arial"/>
          <w:sz w:val="24"/>
          <w:szCs w:val="24"/>
        </w:rPr>
        <w:t xml:space="preserve"> </w:t>
      </w:r>
      <w:r w:rsidR="00E97975">
        <w:rPr>
          <w:rFonts w:ascii="Arial" w:hAnsi="Arial" w:cs="Arial"/>
          <w:sz w:val="24"/>
          <w:szCs w:val="24"/>
        </w:rPr>
        <w:t xml:space="preserve">+ 10.956,67 </w:t>
      </w:r>
      <w:r>
        <w:rPr>
          <w:rFonts w:ascii="Arial" w:hAnsi="Arial" w:cs="Arial"/>
          <w:sz w:val="24"/>
          <w:szCs w:val="24"/>
        </w:rPr>
        <w:t>glasa</w:t>
      </w:r>
      <w:r w:rsidR="00E97975">
        <w:rPr>
          <w:rFonts w:ascii="Arial" w:hAnsi="Arial" w:cs="Arial"/>
          <w:sz w:val="24"/>
          <w:szCs w:val="24"/>
        </w:rPr>
        <w:t>, odnosno ukupno 1.395.708,42 glasova</w:t>
      </w:r>
    </w:p>
    <w:p w:rsidR="00D03A1B" w:rsidP="00D03A1B" w:rsidRDefault="00E97975" w14:paraId="6AFBF046" w14:textId="42AA85F9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Anka Tijardović…………………………………………….. 226.398,89 glasova</w:t>
      </w:r>
    </w:p>
    <w:p w:rsidR="00E97975" w:rsidP="00D03A1B" w:rsidRDefault="00E97975" w14:paraId="5339D5F6" w14:textId="4300E406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Roko </w:t>
      </w:r>
      <w:proofErr w:type="spellStart"/>
      <w:r>
        <w:rPr>
          <w:rFonts w:ascii="Arial" w:hAnsi="Arial" w:cs="Arial"/>
          <w:sz w:val="24"/>
          <w:szCs w:val="24"/>
        </w:rPr>
        <w:t>Mijanović</w:t>
      </w:r>
      <w:proofErr w:type="spellEnd"/>
      <w:r>
        <w:rPr>
          <w:rFonts w:ascii="Arial" w:hAnsi="Arial" w:cs="Arial"/>
          <w:sz w:val="24"/>
          <w:szCs w:val="24"/>
        </w:rPr>
        <w:t xml:space="preserve"> ……………………………………………. 65.234,09 glasova</w:t>
      </w:r>
    </w:p>
    <w:p w:rsidR="00E97975" w:rsidP="00D03A1B" w:rsidRDefault="00E97975" w14:paraId="4286A7B1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070577" w:rsidRDefault="00D03A1B" w14:paraId="7D4C87D7" w14:textId="58C73EAB">
      <w:pPr>
        <w:pStyle w:val="Bezproreda"/>
        <w:ind w:firstLine="708"/>
        <w:jc w:val="both"/>
        <w:rPr>
          <w:rFonts w:ascii="Arial" w:hAnsi="Arial" w:eastAsia="Calibri" w:cs="Arial"/>
          <w:color w:val="000000"/>
          <w:kern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Stečajna upraviteljica upoznaje skupštinu vjerovnika da su</w:t>
      </w:r>
      <w:r w:rsidR="00D26B1D">
        <w:rPr>
          <w:rFonts w:ascii="Arial" w:hAnsi="Arial" w:cs="Arial"/>
          <w:sz w:val="24"/>
          <w:szCs w:val="24"/>
        </w:rPr>
        <w:t xml:space="preserve"> mogući</w:t>
      </w:r>
      <w:r>
        <w:rPr>
          <w:rFonts w:ascii="Arial" w:hAnsi="Arial" w:cs="Arial"/>
          <w:sz w:val="24"/>
          <w:szCs w:val="24"/>
        </w:rPr>
        <w:t xml:space="preserve"> prijedlozi odluka na današnjoj skupštini vjerovnika obrazloženi u podnesku od </w:t>
      </w:r>
      <w:r w:rsidR="001C51EA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. </w:t>
      </w:r>
      <w:r w:rsidR="001C51EA">
        <w:rPr>
          <w:rFonts w:ascii="Arial" w:hAnsi="Arial" w:cs="Arial"/>
          <w:sz w:val="24"/>
          <w:szCs w:val="24"/>
        </w:rPr>
        <w:t>rujna</w:t>
      </w:r>
      <w:r>
        <w:rPr>
          <w:rFonts w:ascii="Arial" w:hAnsi="Arial" w:cs="Arial"/>
          <w:sz w:val="24"/>
          <w:szCs w:val="24"/>
        </w:rPr>
        <w:t xml:space="preserve"> 202</w:t>
      </w:r>
      <w:r w:rsidR="001C51EA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., </w:t>
      </w:r>
      <w:r w:rsidR="00070577">
        <w:rPr>
          <w:rFonts w:ascii="Arial" w:hAnsi="Arial" w:cs="Arial"/>
          <w:sz w:val="24"/>
          <w:szCs w:val="24"/>
        </w:rPr>
        <w:t xml:space="preserve">a vezani su za unovčenje preostale imovine stečajnog dužnika </w:t>
      </w:r>
      <w:r w:rsidRPr="00815142" w:rsidR="00070577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Turističkog naselja </w:t>
      </w:r>
      <w:proofErr w:type="spellStart"/>
      <w:r w:rsidRPr="00815142" w:rsidR="00070577">
        <w:rPr>
          <w:rFonts w:ascii="Arial" w:hAnsi="Arial" w:eastAsia="Calibri" w:cs="Arial"/>
          <w:color w:val="000000"/>
          <w:kern w:val="0"/>
          <w:sz w:val="24"/>
          <w:szCs w:val="24"/>
        </w:rPr>
        <w:t>Brzet</w:t>
      </w:r>
      <w:proofErr w:type="spellEnd"/>
      <w:r w:rsidRPr="00815142" w:rsidR="00070577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u Omišu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>.</w:t>
      </w:r>
    </w:p>
    <w:p w:rsidR="00070577" w:rsidP="00070577" w:rsidRDefault="00070577" w14:paraId="06C728A1" w14:textId="77777777">
      <w:pPr>
        <w:pStyle w:val="Bezproreda"/>
        <w:ind w:firstLine="708"/>
        <w:jc w:val="both"/>
        <w:rPr>
          <w:rFonts w:ascii="Arial" w:hAnsi="Arial" w:eastAsia="Calibri" w:cs="Arial"/>
          <w:color w:val="000000"/>
          <w:kern w:val="0"/>
          <w:sz w:val="24"/>
          <w:szCs w:val="24"/>
        </w:rPr>
      </w:pPr>
    </w:p>
    <w:p w:rsidR="00D03A1B" w:rsidP="00125355" w:rsidRDefault="00070577" w14:paraId="556ACFB3" w14:textId="2E4C6659">
      <w:pPr>
        <w:pStyle w:val="Bezproreda"/>
        <w:ind w:firstLine="708"/>
        <w:jc w:val="both"/>
        <w:rPr>
          <w:rFonts w:ascii="Arial" w:hAnsi="Arial" w:eastAsia="Calibri" w:cs="Arial"/>
          <w:color w:val="000000"/>
          <w:kern w:val="0"/>
          <w:sz w:val="24"/>
          <w:szCs w:val="24"/>
        </w:rPr>
      </w:pPr>
      <w:r>
        <w:rPr>
          <w:rFonts w:ascii="Arial" w:hAnsi="Arial" w:eastAsia="Calibri" w:cs="Arial"/>
          <w:color w:val="000000"/>
          <w:kern w:val="0"/>
          <w:sz w:val="24"/>
          <w:szCs w:val="24"/>
        </w:rPr>
        <w:t>Zastupni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>ca</w:t>
      </w:r>
      <w:r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po zakonu vjerovnika Republike Hrvatske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te privremen</w:t>
      </w:r>
      <w:r w:rsidR="002747C7">
        <w:rPr>
          <w:rFonts w:ascii="Arial" w:hAnsi="Arial" w:eastAsia="Calibri" w:cs="Arial"/>
          <w:color w:val="000000"/>
          <w:kern w:val="0"/>
          <w:sz w:val="24"/>
          <w:szCs w:val="24"/>
        </w:rPr>
        <w:t>a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punomoćnic</w:t>
      </w:r>
      <w:r w:rsidR="002747C7">
        <w:rPr>
          <w:rFonts w:ascii="Arial" w:hAnsi="Arial" w:eastAsia="Calibri" w:cs="Arial"/>
          <w:color w:val="000000"/>
          <w:kern w:val="0"/>
          <w:sz w:val="24"/>
          <w:szCs w:val="24"/>
        </w:rPr>
        <w:t>a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vjerovnika Republike Hrvatske</w:t>
      </w:r>
      <w:r w:rsidR="002747C7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CERP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, </w:t>
      </w:r>
      <w:r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a u odnosu na prijedloge stečajne upraviteljice od 16.</w:t>
      </w:r>
      <w:r w:rsidR="00125355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rujna 2026., 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>koja ističe da je nakon zaprimanja poziva na ročište konkretno inte</w:t>
      </w:r>
      <w:r w:rsidR="00E26615">
        <w:rPr>
          <w:rFonts w:ascii="Arial" w:hAnsi="Arial" w:eastAsia="Calibri" w:cs="Arial"/>
          <w:color w:val="000000"/>
          <w:kern w:val="0"/>
          <w:sz w:val="24"/>
          <w:szCs w:val="24"/>
        </w:rPr>
        <w:t>n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>ziv</w:t>
      </w:r>
      <w:r w:rsidR="00E26615">
        <w:rPr>
          <w:rFonts w:ascii="Arial" w:hAnsi="Arial" w:eastAsia="Calibri" w:cs="Arial"/>
          <w:color w:val="000000"/>
          <w:kern w:val="0"/>
          <w:sz w:val="24"/>
          <w:szCs w:val="24"/>
        </w:rPr>
        <w:t>n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>o u r</w:t>
      </w:r>
      <w:r w:rsidR="00E26615">
        <w:rPr>
          <w:rFonts w:ascii="Arial" w:hAnsi="Arial" w:eastAsia="Calibri" w:cs="Arial"/>
          <w:color w:val="000000"/>
          <w:kern w:val="0"/>
          <w:sz w:val="24"/>
          <w:szCs w:val="24"/>
        </w:rPr>
        <w:t>a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>zdoblju od 17. rujna 2026. do danas zaprimljeno više podnesaka s određenim bitnim činjenicama za koje se već vrše inte</w:t>
      </w:r>
      <w:r w:rsidR="00E26615">
        <w:rPr>
          <w:rFonts w:ascii="Arial" w:hAnsi="Arial" w:eastAsia="Calibri" w:cs="Arial"/>
          <w:color w:val="000000"/>
          <w:kern w:val="0"/>
          <w:sz w:val="24"/>
          <w:szCs w:val="24"/>
        </w:rPr>
        <w:t>n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>zivni izvidi. Prvenstveno izvidi na okolnost o ka</w:t>
      </w:r>
      <w:r w:rsidR="00E26615">
        <w:rPr>
          <w:rFonts w:ascii="Arial" w:hAnsi="Arial" w:eastAsia="Calibri" w:cs="Arial"/>
          <w:color w:val="000000"/>
          <w:kern w:val="0"/>
          <w:sz w:val="24"/>
          <w:szCs w:val="24"/>
        </w:rPr>
        <w:t>kvoj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se vrsti kulturnog dobra na predloženoj nek</w:t>
      </w:r>
      <w:r w:rsidR="00E26615">
        <w:rPr>
          <w:rFonts w:ascii="Arial" w:hAnsi="Arial" w:eastAsia="Calibri" w:cs="Arial"/>
          <w:color w:val="000000"/>
          <w:kern w:val="0"/>
          <w:sz w:val="24"/>
          <w:szCs w:val="24"/>
        </w:rPr>
        <w:t>retnini</w:t>
      </w:r>
      <w:r w:rsidR="00E97975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 radi te je li kulturno dobro locirano na nekoj od građevina koje bi bile predmet prodaje, a kako se radi o bitnim okolnostima koje određuju daljnje postupanje ovog vjerovnika predlaže se </w:t>
      </w:r>
      <w:r w:rsidR="00E26615">
        <w:rPr>
          <w:rFonts w:ascii="Arial" w:hAnsi="Arial" w:eastAsia="Calibri" w:cs="Arial"/>
          <w:color w:val="000000"/>
          <w:kern w:val="0"/>
          <w:sz w:val="24"/>
          <w:szCs w:val="24"/>
        </w:rPr>
        <w:t>odgoda današnje skupštine vjerovnika na jedan primjeren rok.</w:t>
      </w:r>
    </w:p>
    <w:p w:rsidR="00E26615" w:rsidP="00125355" w:rsidRDefault="00E26615" w14:paraId="7DBDF604" w14:textId="77777777">
      <w:pPr>
        <w:pStyle w:val="Bezproreda"/>
        <w:ind w:firstLine="708"/>
        <w:jc w:val="both"/>
        <w:rPr>
          <w:rFonts w:ascii="Arial" w:hAnsi="Arial" w:eastAsia="Calibri" w:cs="Arial"/>
          <w:color w:val="000000"/>
          <w:kern w:val="0"/>
          <w:sz w:val="24"/>
          <w:szCs w:val="24"/>
        </w:rPr>
      </w:pPr>
    </w:p>
    <w:p w:rsidR="00E26615" w:rsidP="00125355" w:rsidRDefault="00E26615" w14:paraId="73C7D9D9" w14:textId="525FD27D">
      <w:pPr>
        <w:pStyle w:val="Bezproreda"/>
        <w:ind w:firstLine="708"/>
        <w:jc w:val="both"/>
        <w:rPr>
          <w:rFonts w:ascii="Arial" w:hAnsi="Arial" w:eastAsia="Calibri" w:cs="Arial"/>
          <w:color w:val="000000"/>
          <w:kern w:val="0"/>
          <w:sz w:val="24"/>
          <w:szCs w:val="24"/>
        </w:rPr>
      </w:pPr>
      <w:r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Tim više što je svima poznato da je u tijeku i parnica </w:t>
      </w:r>
      <w:r w:rsidR="009567E8"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pred ovim sudom </w:t>
      </w:r>
      <w:r>
        <w:rPr>
          <w:rFonts w:ascii="Arial" w:hAnsi="Arial" w:eastAsia="Calibri" w:cs="Arial"/>
          <w:color w:val="000000"/>
          <w:kern w:val="0"/>
          <w:sz w:val="24"/>
          <w:szCs w:val="24"/>
        </w:rPr>
        <w:t xml:space="preserve">koja se vodi pod poslovnim brojem P-464/2025 radi utvrđenja postojanja tražbine Republike Hrvatske, što će također na određeni način biti od značaja da ovaj vjerovnik zauzme </w:t>
      </w:r>
      <w:r>
        <w:rPr>
          <w:rFonts w:ascii="Arial" w:hAnsi="Arial" w:eastAsia="Calibri" w:cs="Arial"/>
          <w:color w:val="000000"/>
          <w:kern w:val="0"/>
          <w:sz w:val="24"/>
          <w:szCs w:val="24"/>
        </w:rPr>
        <w:lastRenderedPageBreak/>
        <w:t xml:space="preserve">stajalište u konkretnom postupku, a posebno glede eventualnog modela prodaje predmetnih nekretnina. </w:t>
      </w:r>
    </w:p>
    <w:p w:rsidR="00D03A1B" w:rsidP="00D03A1B" w:rsidRDefault="00D03A1B" w14:paraId="5209941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C2412" w:rsidP="00EC2412" w:rsidRDefault="00EC2412" w14:paraId="3AF0DFC7" w14:textId="25D0B5AB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Stečajni sudac donosi </w:t>
      </w:r>
    </w:p>
    <w:p w:rsidR="00EC2412" w:rsidP="00EC2412" w:rsidRDefault="00EC2412" w14:paraId="7D285D7D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EC2412" w:rsidP="00EC2412" w:rsidRDefault="00EC2412" w14:paraId="1D99A5E0" w14:textId="1ADCEBD7">
      <w:pPr>
        <w:pStyle w:val="Bezproreda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zaključak</w:t>
      </w:r>
    </w:p>
    <w:p w:rsidR="00EC2412" w:rsidP="00EC2412" w:rsidRDefault="00EC2412" w14:paraId="378D0C48" w14:textId="77777777">
      <w:pPr>
        <w:pStyle w:val="Bezproreda"/>
        <w:ind w:firstLine="708"/>
        <w:jc w:val="center"/>
        <w:rPr>
          <w:rFonts w:ascii="Arial" w:hAnsi="Arial" w:cs="Arial"/>
          <w:sz w:val="24"/>
          <w:szCs w:val="24"/>
        </w:rPr>
      </w:pPr>
    </w:p>
    <w:p w:rsidR="00EC2412" w:rsidP="00EC2412" w:rsidRDefault="00EC2412" w14:paraId="22B454CD" w14:textId="2AB293F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Udjeljuje se vjerovniku Republici Hrvatskoj rok od 60 dana radi izjašnjenja u vezi donošenja odluke o uvjetima i načinu prodaje preostale imovine stečajnog dužnika, koja u naravi predstavlja turističko naselje </w:t>
      </w:r>
      <w:proofErr w:type="spellStart"/>
      <w:r>
        <w:rPr>
          <w:rFonts w:ascii="Arial" w:hAnsi="Arial" w:cs="Arial"/>
          <w:sz w:val="24"/>
          <w:szCs w:val="24"/>
        </w:rPr>
        <w:t>Brzet</w:t>
      </w:r>
      <w:proofErr w:type="spellEnd"/>
      <w:r>
        <w:rPr>
          <w:rFonts w:ascii="Arial" w:hAnsi="Arial" w:cs="Arial"/>
          <w:sz w:val="24"/>
          <w:szCs w:val="24"/>
        </w:rPr>
        <w:t xml:space="preserve"> u Omišu, a sve imajući u vidu kompleksnost pravnog statusa nekretnina koje bi mogle biti predmet unovčenja u ovom stečajnom postupku, koje su u zemljišnoj knjizi upisane kao kulturno dobro.</w:t>
      </w:r>
    </w:p>
    <w:p w:rsidR="00EC2412" w:rsidP="00EC2412" w:rsidRDefault="00EC2412" w14:paraId="4797EFB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EC2412" w:rsidP="00EC2412" w:rsidRDefault="00EC2412" w14:paraId="27B35553" w14:textId="5C64672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Radi navedenog, današnja skupština vjerovnika se odgađa, a sljedeća zakazuje za 16. studenog 2026. u 12:00 sati, što prisutni punomoćnici vjerovnika primaju na znanje te im služi umjesto poziva, dok će sud sve ostale vjerovnika obavijestiti objavom zapisnika na e-oglasnoj ploči sudova.</w:t>
      </w:r>
    </w:p>
    <w:p w:rsidR="00D03A1B" w:rsidP="00EC2412" w:rsidRDefault="00D03A1B" w14:paraId="2C90AEF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D03A1B" w:rsidP="00EC2412" w:rsidRDefault="00D03A1B" w14:paraId="2E0C54C6" w14:textId="12D51CC1">
      <w:pPr>
        <w:pStyle w:val="Bezproreda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Skupština vjerovnika dovršena u </w:t>
      </w:r>
      <w:r w:rsidR="00070577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>:</w:t>
      </w:r>
      <w:r w:rsidR="00EC2412">
        <w:rPr>
          <w:rFonts w:ascii="Arial" w:hAnsi="Arial" w:cs="Arial"/>
          <w:sz w:val="24"/>
          <w:szCs w:val="24"/>
        </w:rPr>
        <w:t>47</w:t>
      </w:r>
      <w:r>
        <w:rPr>
          <w:rFonts w:ascii="Arial" w:hAnsi="Arial" w:cs="Arial"/>
          <w:sz w:val="24"/>
          <w:szCs w:val="24"/>
        </w:rPr>
        <w:t xml:space="preserve"> sati.</w:t>
      </w:r>
    </w:p>
    <w:p w:rsidR="00D03A1B" w:rsidP="00D03A1B" w:rsidRDefault="00D03A1B" w14:paraId="2A1D061A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367FD994" w14:textId="14BCE1B2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Sudac </w:t>
      </w:r>
      <w:r>
        <w:rPr>
          <w:rFonts w:ascii="Arial" w:hAnsi="Arial" w:cs="Arial"/>
          <w:sz w:val="24"/>
          <w:szCs w:val="24"/>
        </w:rPr>
        <w:tab/>
        <w:t xml:space="preserve">       </w:t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ab/>
        <w:t xml:space="preserve">          </w:t>
      </w:r>
      <w:r w:rsidR="00EC241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Stečajna upraviteljica</w:t>
      </w:r>
    </w:p>
    <w:p w:rsidR="00D03A1B" w:rsidP="00D03A1B" w:rsidRDefault="00D03A1B" w14:paraId="61CADD34" w14:textId="77777777">
      <w:pPr>
        <w:pStyle w:val="Bezproreda"/>
        <w:rPr>
          <w:rFonts w:ascii="Arial" w:hAnsi="Arial" w:cs="Arial"/>
          <w:i/>
          <w:sz w:val="24"/>
          <w:szCs w:val="24"/>
        </w:rPr>
      </w:pPr>
    </w:p>
    <w:p w:rsidR="00D03A1B" w:rsidP="00D03A1B" w:rsidRDefault="00D03A1B" w14:paraId="3E94F6F2" w14:textId="77777777">
      <w:pPr>
        <w:pStyle w:val="Bezproreda"/>
        <w:rPr>
          <w:rFonts w:ascii="Arial" w:hAnsi="Arial" w:cs="Arial"/>
          <w:i/>
          <w:sz w:val="24"/>
          <w:szCs w:val="24"/>
        </w:rPr>
      </w:pPr>
    </w:p>
    <w:p w:rsidR="00D03A1B" w:rsidP="00D03A1B" w:rsidRDefault="00D03A1B" w14:paraId="73D280B2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Zapisničar </w:t>
      </w:r>
      <w:r>
        <w:rPr>
          <w:rFonts w:ascii="Arial" w:hAnsi="Arial" w:cs="Arial"/>
          <w:sz w:val="24"/>
          <w:szCs w:val="24"/>
        </w:rPr>
        <w:tab/>
        <w:t xml:space="preserve">                        Vjerovnici</w:t>
      </w:r>
    </w:p>
    <w:p w:rsidR="00D03A1B" w:rsidP="00D03A1B" w:rsidRDefault="00D03A1B" w14:paraId="6DA0243F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339B8132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6FB81BD3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03A1B" w:rsidP="00D03A1B" w:rsidRDefault="00D03A1B" w14:paraId="0510647E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6F4F59" w:rsidRDefault="006F4F59" w14:paraId="4B3C8451" w14:textId="77777777"/>
    <w:sectPr w:rsidR="006F4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A1B"/>
    <w:rsid w:val="00015B5A"/>
    <w:rsid w:val="00057407"/>
    <w:rsid w:val="00070577"/>
    <w:rsid w:val="000C68A3"/>
    <w:rsid w:val="00125355"/>
    <w:rsid w:val="001C51EA"/>
    <w:rsid w:val="002747C7"/>
    <w:rsid w:val="004B0003"/>
    <w:rsid w:val="004F3EBD"/>
    <w:rsid w:val="00521F15"/>
    <w:rsid w:val="00561E62"/>
    <w:rsid w:val="00572EF4"/>
    <w:rsid w:val="0066153F"/>
    <w:rsid w:val="00666EA9"/>
    <w:rsid w:val="006A705F"/>
    <w:rsid w:val="006F4F59"/>
    <w:rsid w:val="00801F6F"/>
    <w:rsid w:val="00811182"/>
    <w:rsid w:val="008B743B"/>
    <w:rsid w:val="008C4900"/>
    <w:rsid w:val="009567E8"/>
    <w:rsid w:val="0098588B"/>
    <w:rsid w:val="00A27F55"/>
    <w:rsid w:val="00AB49BF"/>
    <w:rsid w:val="00AE64EB"/>
    <w:rsid w:val="00B26D46"/>
    <w:rsid w:val="00BA520C"/>
    <w:rsid w:val="00C6228E"/>
    <w:rsid w:val="00CC5386"/>
    <w:rsid w:val="00D03A1B"/>
    <w:rsid w:val="00D26B1D"/>
    <w:rsid w:val="00E26615"/>
    <w:rsid w:val="00E97975"/>
    <w:rsid w:val="00EB0552"/>
    <w:rsid w:val="00EC2412"/>
    <w:rsid w:val="00F377C9"/>
    <w:rsid w:val="00F5560B"/>
    <w:rsid w:val="00FA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3899DB7"/>
  <w15:docId w15:val="{E41BD837-7415-49DF-BB2E-42E5C6CABBC4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03A1B"/>
    <w:pPr>
      <w:spacing w:after="0" w:line="240" w:lineRule="auto"/>
    </w:pPr>
    <w:rPr>
      <w:rFonts w:ascii="Arial" w:hAnsi="Arial" w:eastAsia="Aptos" w:cs="Times New Roman"/>
      <w:kern w:val="0"/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03A1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03A1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03A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03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03A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03A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03A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03A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03A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D03A1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D03A1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D03A1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D03A1B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D03A1B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D03A1B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D03A1B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D03A1B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D03A1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03A1B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D03A1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03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D03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03A1B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D03A1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03A1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03A1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03A1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D03A1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03A1B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D03A1B"/>
    <w:pPr>
      <w:spacing w:after="0" w:line="240" w:lineRule="auto"/>
    </w:pPr>
    <w:rPr>
      <w:rFonts w:ascii="Aptos" w:hAnsi="Aptos" w:eastAsia="Aptos" w:cs="Times New Roman"/>
    </w:rPr>
  </w:style>
  <w:style w:type="character" w:styleId="Tekstrezerviranogmjesta">
    <w:name w:val="Placeholder Text"/>
    <w:basedOn w:val="Zadanifontodlomka"/>
    <w:uiPriority w:val="99"/>
    <w:semiHidden/>
    <w:rsid w:val="00F5560B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5560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5560B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5560B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5560B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Sudnica, kabinet suca</izvorni_sadrzaj>
    <derivirana_varijabla naziv="DomainObject.Prostorija.Naziv_1">Sudnica, kabinet suca</derivirana_varijabla>
  </DomainObject.Prostorija.Naziv>
  <DomainObject.Prostorija.Oznaka>
    <izvorni_sadrzaj>3,4</izvorni_sadrzaj>
    <derivirana_varijabla naziv="DomainObject.Prostorija.Oznaka_1">3,4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25. rujna 2026.</izvorni_sadrzaj>
    <derivirana_varijabla naziv="DomainObject.PlaniraniZavrsetakDatum_1">25. rujna 2026.</derivirana_varijabla>
  </DomainObject.PlaniraniZavrsetakDatum>
  <DomainObject.PlaniraniPocetakDatum>
    <izvorni_sadrzaj>25. rujna 2026.</izvorni_sadrzaj>
    <derivirana_varijabla naziv="DomainObject.PlaniraniPocetakDatum_1">25.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3</izvorni_sadrzaj>
    <derivirana_varijabla naziv="DomainObject.Zapisnik.BrojStranica_1">3</derivirana_varijabla>
  </DomainObject.Zapisnik.BrojStranica>
  <DomainObject.Zapisnik.DatumKreiranja>
    <izvorni_sadrzaj>25. rujna 2026.</izvorni_sadrzaj>
    <derivirana_varijabla naziv="DomainObject.Zapisnik.DatumKreiranja_1">25.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St-156/2012-1003</izvorni_sadrzaj>
    <derivirana_varijabla naziv="DomainObject.Zapisnik.Oznaka_1">St-156/2012-1003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156</izvorni_sadrzaj>
    <derivirana_varijabla naziv="DomainObject.Predmet.Broj_1">156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kolovoza 2012.</izvorni_sadrzaj>
    <derivirana_varijabla naziv="DomainObject.Predmet.DatumOsnivanja_1">22. kolovoza 2012.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St-156/2012</izvorni_sadrzaj>
    <derivirana_varijabla naziv="DomainObject.Predmet.OznakaBroj_1">St-156/2012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Dalma, dioničko društvo za turizam, ugostiteljstvo, promet i usluge u stečaju</izvorni_sadrzaj>
    <derivirana_varijabla naziv="DomainObject.Predmet.ProtustrankaFormated_1">  Dalma, dioničko društvo za turizam, ugostiteljstvo, promet i usluge u stečaju</derivirana_varijabla>
  </DomainObject.Predmet.ProtustrankaFormated>
  <DomainObject.Predmet.ProtustrankaFormatedOIB>
    <izvorni_sadrzaj>  Dalma, dioničko društvo za turizam, ugostiteljstvo, promet i usluge u stečaju, OIB 64479860853</izvorni_sadrzaj>
    <derivirana_varijabla naziv="DomainObject.Predmet.ProtustrankaFormatedOIB_1">  Dalma, dioničko društvo za turizam, ugostiteljstvo, promet i usluge u stečaju, OIB 64479860853</derivirana_varijabla>
  </DomainObject.Predmet.ProtustrankaFormatedOIB>
  <DomainObject.Predmet.ProtustrankaFormatedWithAdress>
    <izvorni_sadrzaj> Dalma, dioničko društvo za turizam, ugostiteljstvo, promet i usluge u stečaju, Kopilica 5, 21000 Split</izvorni_sadrzaj>
    <derivirana_varijabla naziv="DomainObject.Predmet.ProtustrankaFormatedWithAdress_1"> Dalma, dioničko društvo za turizam, ugostiteljstvo, promet i usluge u stečaju, Kopilica 5, 21000 Split</derivirana_varijabla>
  </DomainObject.Predmet.ProtustrankaFormatedWithAdress>
  <DomainObject.Predmet.ProtustrankaFormatedWithAdressOIB>
    <izvorni_sadrzaj> Dalma, dioničko društvo za turizam, ugostiteljstvo, promet i usluge u stečaju, OIB 64479860853, Kopilica 5, 21000 Split</izvorni_sadrzaj>
    <derivirana_varijabla naziv="DomainObject.Predmet.ProtustrankaFormatedWithAdressOIB_1"> Dalma, dioničko društvo za turizam, ugostiteljstvo, promet i usluge u stečaju, OIB 64479860853, Kopilica 5, 21000 Split</derivirana_varijabla>
  </DomainObject.Predmet.ProtustrankaFormatedWithAdressOIB>
  <DomainObject.Predmet.ProtustrankaWithAdress>
    <izvorni_sadrzaj>Dalma, dioničko društvo za turizam, ugostiteljstvo, promet i usluge u stečaju Kopilica 5, 21000 Split</izvorni_sadrzaj>
    <derivirana_varijabla naziv="DomainObject.Predmet.ProtustrankaWithAdress_1">Dalma, dioničko društvo za turizam, ugostiteljstvo, promet i usluge u stečaju Kopilica 5, 21000 Split</derivirana_varijabla>
  </DomainObject.Predmet.ProtustrankaWithAdress>
  <DomainObject.Predmet.ProtustrankaWithAdressOIB>
    <izvorni_sadrzaj>Dalma, dioničko društvo za turizam, ugostiteljstvo, promet i usluge u stečaju, OIB 64479860853, Kopilica 5, 21000 Split</izvorni_sadrzaj>
    <derivirana_varijabla naziv="DomainObject.Predmet.ProtustrankaWithAdressOIB_1">Dalma, dioničko društvo za turizam, ugostiteljstvo, promet i usluge u stečaju, OIB 64479860853, Kopilica 5, 21000 Split</derivirana_varijabla>
  </DomainObject.Predmet.ProtustrankaWithAdressOIB>
  <DomainObject.Predmet.ProtustrankaNazivFormated>
    <izvorni_sadrzaj>Dalma, dioničko društvo za turizam, ugostiteljstvo, promet i usluge u stečaju</izvorni_sadrzaj>
    <derivirana_varijabla naziv="DomainObject.Predmet.ProtustrankaNazivFormated_1">Dalma, dioničko društvo za turizam, ugostiteljstvo, promet i usluge u stečaju</derivirana_varijabla>
  </DomainObject.Predmet.ProtustrankaNazivFormated>
  <DomainObject.Predmet.ProtustrankaNazivFormatedOIB>
    <izvorni_sadrzaj>Dalma, dioničko društvo za turizam, ugostiteljstvo, promet i usluge u stečaju, OIB 64479860853</izvorni_sadrzaj>
    <derivirana_varijabla naziv="DomainObject.Predmet.ProtustrankaNazivFormatedOIB_1">Dalma, dioničko društvo za turizam, ugostiteljstvo, promet i usluge u stečaju, OIB 64479860853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RAJKA ŠKARE; VODOVOD I KANALIZACIJA, društvo s ograničenom odgovornošću za vodoopskrbu, odvodnju i pročišćavanje otpadnih voda; Goran Katura; SREDIŠNJE KLIRINŠKO DEPOZITARNO DRUŠTVO d.d.</izvorni_sadrzaj>
    <derivirana_varijabla naziv="DomainObject.Predmet.StrankaFormated_1">  RAJKA ŠKARE; VODOVOD I KANALIZACIJA, društvo s ograničenom odgovornošću za vodoopskrbu, odvodnju i pročišćavanje otpadnih voda; Goran Katura; SREDIŠNJE KLIRINŠKO DEPOZITARNO DRUŠTVO d.d.</derivirana_varijabla>
  </DomainObject.Predmet.StrankaFormated>
  <DomainObject.Predmet.StrankaFormatedOIB>
    <izvorni_sadrzaj>  RAJKA ŠKARE, OIB 05716432749; VODOVOD I KANALIZACIJA, društvo s ograničenom odgovornošću za vodoopskrbu, odvodnju i pročišćavanje otpadnih voda, OIB 56826138353; Goran Katura; SREDIŠNJE KLIRINŠKO DEPOZITARNO DRUŠTVO d.d., OIB 64406809162</izvorni_sadrzaj>
    <derivirana_varijabla naziv="DomainObject.Predmet.StrankaFormatedOIB_1">  RAJKA ŠKARE, OIB 05716432749; VODOVOD I KANALIZACIJA, društvo s ograničenom odgovornošću za vodoopskrbu, odvodnju i pročišćavanje otpadnih voda, OIB 56826138353; Goran Katura; SREDIŠNJE KLIRINŠKO DEPOZITARNO DRUŠTVO d.d., OIB 64406809162</derivirana_varijabla>
  </DomainObject.Predmet.StrankaFormatedOIB>
  <DomainObject.Predmet.StrankaFormatedWithAdress>
    <izvorni_sadrzaj> RAJKA ŠKARE, Markov put 117, 21000 Split; VODOVOD I KANALIZACIJA, društvo s ograničenom odgovornošću za vodoopskrbu, odvodnju i pročišćavanje otpadnih voda, Hercegovačka 8, 21000 Split; Goran Katura; SREDIŠNJE KLIRINŠKO DEPOZITARNO DRUŠTVO d.d., Heinzelova 62a, 10000 Zagreb</izvorni_sadrzaj>
    <derivirana_varijabla naziv="DomainObject.Predmet.StrankaFormatedWithAdress_1"> RAJKA ŠKARE, Markov put 117, 21000 Split; VODOVOD I KANALIZACIJA, društvo s ograničenom odgovornošću za vodoopskrbu, odvodnju i pročišćavanje otpadnih voda, Hercegovačka 8, 21000 Split; Goran Katura; SREDIŠNJE KLIRINŠKO DEPOZITARNO DRUŠTVO d.d., Heinzelova 62a, 10000 Zagreb</derivirana_varijabla>
  </DomainObject.Predmet.StrankaFormatedWithAdress>
  <DomainObject.Predmet.StrankaFormatedWithAdressOIB>
    <izvorni_sadrzaj> RAJKA ŠKARE, OIB 05716432749, Markov put 117, 21000 Split; VODOVOD I KANALIZACIJA, društvo s ograničenom odgovornošću za vodoopskrbu, odvodnju i pročišćavanje otpadnih voda, OIB 56826138353, Hercegovačka 8, 21000 Split; Goran Katura; SREDIŠNJE KLIRINŠKO DEPOZITARNO DRUŠTVO d.d., OIB 64406809162, Heinzelova 62a, 10000 Zagreb</izvorni_sadrzaj>
    <derivirana_varijabla naziv="DomainObject.Predmet.StrankaFormatedWithAdressOIB_1"> RAJKA ŠKARE, OIB 05716432749, Markov put 117, 21000 Split; VODOVOD I KANALIZACIJA, društvo s ograničenom odgovornošću za vodoopskrbu, odvodnju i pročišćavanje otpadnih voda, OIB 56826138353, Hercegovačka 8, 21000 Split; Goran Katura; SREDIŠNJE KLIRINŠKO DEPOZITARNO DRUŠTVO d.d., OIB 64406809162, Heinzelova 62a, 10000 Zagreb</derivirana_varijabla>
  </DomainObject.Predmet.StrankaFormatedWithAdressOIB>
  <DomainObject.Predmet.StrankaWithAdress>
    <izvorni_sadrzaj>RAJKA ŠKARE Markov put 117,21000 Split,VODOVOD I KANALIZACIJA, društvo s ograničenom odgovornošću za vodoopskrbu, odvodnju i pročišćavanje otpadnih voda Hercegovačka 8,21000 Split,Goran Katura ,SREDIŠNJE KLIRINŠKO DEPOZITARNO DRUŠTVO d.d. Heinzelova 62a,10000 Zagreb</izvorni_sadrzaj>
    <derivirana_varijabla naziv="DomainObject.Predmet.StrankaWithAdress_1">RAJKA ŠKARE Markov put 117,21000 Split,VODOVOD I KANALIZACIJA, društvo s ograničenom odgovornošću za vodoopskrbu, odvodnju i pročišćavanje otpadnih voda Hercegovačka 8,21000 Split,Goran Katura ,SREDIŠNJE KLIRINŠKO DEPOZITARNO DRUŠTVO d.d. Heinzelova 62a,10000 Zagreb</derivirana_varijabla>
  </DomainObject.Predmet.StrankaWithAdress>
  <DomainObject.Predmet.StrankaWithAdressOIB>
    <izvorni_sadrzaj>RAJKA ŠKARE, OIB 05716432749, Markov put 117,21000 Split,VODOVOD I KANALIZACIJA, društvo s ograničenom odgovornošću za vodoopskrbu, odvodnju i pročišćavanje otpadnih voda, OIB 56826138353, Hercegovačka 8,21000 Split,Goran Katura,SREDIŠNJE KLIRINŠKO DEPOZITARNO DRUŠTVO d.d., OIB 64406809162, Heinzelova 62a,10000 Zagreb</izvorni_sadrzaj>
    <derivirana_varijabla naziv="DomainObject.Predmet.StrankaWithAdressOIB_1">RAJKA ŠKARE, OIB 05716432749, Markov put 117,21000 Split,VODOVOD I KANALIZACIJA, društvo s ograničenom odgovornošću za vodoopskrbu, odvodnju i pročišćavanje otpadnih voda, OIB 56826138353, Hercegovačka 8,21000 Split,Goran Katura,SREDIŠNJE KLIRINŠKO DEPOZITARNO DRUŠTVO d.d., OIB 64406809162, Heinzelova 62a,10000 Zagreb</derivirana_varijabla>
  </DomainObject.Predmet.StrankaWithAdressOIB>
  <DomainObject.Predmet.StrankaNazivFormated>
    <izvorni_sadrzaj>RAJKA ŠKARE,VODOVOD I KANALIZACIJA, društvo s ograničenom odgovornošću za vodoopskrbu, odvodnju i pročišćavanje otpadnih voda,Goran Katura,SREDIŠNJE KLIRINŠKO DEPOZITARNO DRUŠTVO d.d.</izvorni_sadrzaj>
    <derivirana_varijabla naziv="DomainObject.Predmet.StrankaNazivFormated_1">RAJKA ŠKARE,VODOVOD I KANALIZACIJA, društvo s ograničenom odgovornošću za vodoopskrbu, odvodnju i pročišćavanje otpadnih voda,Goran Katura,SREDIŠNJE KLIRINŠKO DEPOZITARNO DRUŠTVO d.d.</derivirana_varijabla>
  </DomainObject.Predmet.StrankaNazivFormated>
  <DomainObject.Predmet.StrankaNazivFormatedOIB>
    <izvorni_sadrzaj>RAJKA ŠKARE, OIB 05716432749,VODOVOD I KANALIZACIJA, društvo s ograničenom odgovornošću za vodoopskrbu, odvodnju i pročišćavanje otpadnih voda, OIB 56826138353,Goran Katura,SREDIŠNJE KLIRINŠKO DEPOZITARNO DRUŠTVO d.d., OIB 64406809162</izvorni_sadrzaj>
    <derivirana_varijabla naziv="DomainObject.Predmet.StrankaNazivFormatedOIB_1">RAJKA ŠKARE, OIB 05716432749,VODOVOD I KANALIZACIJA, društvo s ograničenom odgovornošću za vodoopskrbu, odvodnju i pročišćavanje otpadnih voda, OIB 56826138353,Goran Katura,SREDIŠNJE KLIRINŠKO DEPOZITARNO DRUŠTVO d.d., OIB 64406809162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 dioničkog društva</izvorni_sadrzaj>
    <derivirana_varijabla naziv="DomainObject.Predmet.VrstaSpora.Naziv_1">Stečaj dioničkog društva</derivirana_varijabla>
  </DomainObject.Predmet.VrstaSpora.Naziv>
  <DomainObject.Predmet.Zapisnicar>
    <izvorni_sadrzaj>Ivana Poljak</izvorni_sadrzaj>
    <derivirana_varijabla naziv="DomainObject.Predmet.Zapisnicar_1">Ivana Poljak</derivirana_varijabla>
  </DomainObject.Predmet.Zapisnicar>
  <DomainObject.Predmet.StrankaListFormated>
    <izvorni_sadrzaj>
      <item>RAJKA ŠKARE</item>
      <item>VODOVOD I KANALIZACIJA, društvo s ograničenom odgovornošću za vodoopskrbu, odvodnju i pročišćavanje otpadnih voda</item>
      <item>Goran Katura</item>
      <item>SREDIŠNJE KLIRINŠKO DEPOZITARNO DRUŠTVO d.d.</item>
    </izvorni_sadrzaj>
    <derivirana_varijabla naziv="DomainObject.Predmet.StrankaListFormated_1">
      <item>RAJKA ŠKARE</item>
      <item>VODOVOD I KANALIZACIJA, društvo s ograničenom odgovornošću za vodoopskrbu, odvodnju i pročišćavanje otpadnih voda</item>
      <item>Goran Katura</item>
      <item>SREDIŠNJE KLIRINŠKO DEPOZITARNO DRUŠTVO d.d.</item>
    </derivirana_varijabla>
  </DomainObject.Predmet.StrankaListFormated>
  <DomainObject.Predmet.StrankaListFormatedOIB>
    <izvorni_sadrzaj>
      <item>RAJKA ŠKARE, OIB 05716432749</item>
      <item>VODOVOD I KANALIZACIJA, društvo s ograničenom odgovornošću za vodoopskrbu, odvodnju i pročišćavanje otpadnih voda, OIB 56826138353</item>
      <item>Goran Katura</item>
      <item>SREDIŠNJE KLIRINŠKO DEPOZITARNO DRUŠTVO d.d., OIB 64406809162</item>
    </izvorni_sadrzaj>
    <derivirana_varijabla naziv="DomainObject.Predmet.StrankaListFormatedOIB_1">
      <item>RAJKA ŠKARE, OIB 05716432749</item>
      <item>VODOVOD I KANALIZACIJA, društvo s ograničenom odgovornošću za vodoopskrbu, odvodnju i pročišćavanje otpadnih voda, OIB 56826138353</item>
      <item>Goran Katura</item>
      <item>SREDIŠNJE KLIRINŠKO DEPOZITARNO DRUŠTVO d.d., OIB 64406809162</item>
    </derivirana_varijabla>
  </DomainObject.Predmet.StrankaListFormatedOIB>
  <DomainObject.Predmet.StrankaListFormatedWithAdress>
    <izvorni_sadrzaj>
      <item>RAJKA ŠKARE, Markov put 117, 21000 Split</item>
      <item>VODOVOD I KANALIZACIJA, društvo s ograničenom odgovornošću za vodoopskrbu, odvodnju i pročišćavanje otpadnih voda, Hercegovačka 8, 21000 Split</item>
      <item>Goran Katura</item>
      <item>SREDIŠNJE KLIRINŠKO DEPOZITARNO DRUŠTVO d.d., Heinzelova 62a, 10000 Zagreb</item>
    </izvorni_sadrzaj>
    <derivirana_varijabla naziv="DomainObject.Predmet.StrankaListFormatedWithAdress_1">
      <item>RAJKA ŠKARE, Markov put 117, 21000 Split</item>
      <item>VODOVOD I KANALIZACIJA, društvo s ograničenom odgovornošću za vodoopskrbu, odvodnju i pročišćavanje otpadnih voda, Hercegovačka 8, 21000 Split</item>
      <item>Goran Katura</item>
      <item>SREDIŠNJE KLIRINŠKO DEPOZITARNO DRUŠTVO d.d., Heinzelova 62a, 10000 Zagreb</item>
    </derivirana_varijabla>
  </DomainObject.Predmet.StrankaListFormatedWithAdress>
  <DomainObject.Predmet.StrankaListFormatedWithAdressOIB>
    <izvorni_sadrzaj>
      <item>RAJKA ŠKARE, OIB 05716432749, Markov put 117, 21000 Split</item>
      <item>VODOVOD I KANALIZACIJA, društvo s ograničenom odgovornošću za vodoopskrbu, odvodnju i pročišćavanje otpadnih voda, OIB 56826138353, Hercegovačka 8, 21000 Split</item>
      <item>Goran Katura</item>
      <item>SREDIŠNJE KLIRINŠKO DEPOZITARNO DRUŠTVO d.d., OIB 64406809162, Heinzelova 62a, 10000 Zagreb</item>
    </izvorni_sadrzaj>
    <derivirana_varijabla naziv="DomainObject.Predmet.StrankaListFormatedWithAdressOIB_1">
      <item>RAJKA ŠKARE, OIB 05716432749, Markov put 117, 21000 Split</item>
      <item>VODOVOD I KANALIZACIJA, društvo s ograničenom odgovornošću za vodoopskrbu, odvodnju i pročišćavanje otpadnih voda, OIB 56826138353, Hercegovačka 8, 21000 Split</item>
      <item>Goran Katura</item>
      <item>SREDIŠNJE KLIRINŠKO DEPOZITARNO DRUŠTVO d.d., OIB 64406809162, Heinzelova 62a, 10000 Zagreb</item>
    </derivirana_varijabla>
  </DomainObject.Predmet.StrankaListFormatedWithAdressOIB>
  <DomainObject.Predmet.StrankaListNazivFormated>
    <izvorni_sadrzaj>
      <item>RAJKA ŠKARE</item>
      <item>VODOVOD I KANALIZACIJA, društvo s ograničenom odgovornošću za vodoopskrbu, odvodnju i pročišćavanje otpadnih voda</item>
      <item>Goran Katura</item>
      <item>SREDIŠNJE KLIRINŠKO DEPOZITARNO DRUŠTVO d.d.</item>
    </izvorni_sadrzaj>
    <derivirana_varijabla naziv="DomainObject.Predmet.StrankaListNazivFormated_1">
      <item>RAJKA ŠKARE</item>
      <item>VODOVOD I KANALIZACIJA, društvo s ograničenom odgovornošću za vodoopskrbu, odvodnju i pročišćavanje otpadnih voda</item>
      <item>Goran Katura</item>
      <item>SREDIŠNJE KLIRINŠKO DEPOZITARNO DRUŠTVO d.d.</item>
    </derivirana_varijabla>
  </DomainObject.Predmet.StrankaListNazivFormated>
  <DomainObject.Predmet.StrankaListNazivFormatedOIB>
    <izvorni_sadrzaj>
      <item>RAJKA ŠKARE, OIB 05716432749</item>
      <item>VODOVOD I KANALIZACIJA, društvo s ograničenom odgovornošću za vodoopskrbu, odvodnju i pročišćavanje otpadnih voda, OIB 56826138353</item>
      <item>Goran Katura</item>
      <item>SREDIŠNJE KLIRINŠKO DEPOZITARNO DRUŠTVO d.d., OIB 64406809162</item>
    </izvorni_sadrzaj>
    <derivirana_varijabla naziv="DomainObject.Predmet.StrankaListNazivFormatedOIB_1">
      <item>RAJKA ŠKARE, OIB 05716432749</item>
      <item>VODOVOD I KANALIZACIJA, društvo s ograničenom odgovornošću za vodoopskrbu, odvodnju i pročišćavanje otpadnih voda, OIB 56826138353</item>
      <item>Goran Katura</item>
      <item>SREDIŠNJE KLIRINŠKO DEPOZITARNO DRUŠTVO d.d., OIB 64406809162</item>
    </derivirana_varijabla>
  </DomainObject.Predmet.StrankaListNazivFormatedOIB>
  <DomainObject.Predmet.ProtuStrankaListFormated>
    <izvorni_sadrzaj>
      <item>Dalma, dioničko društvo za turizam, ugostiteljstvo, promet i usluge u stečaju</item>
    </izvorni_sadrzaj>
    <derivirana_varijabla naziv="DomainObject.Predmet.ProtuStrankaListFormated_1">
      <item>Dalma, dioničko društvo za turizam, ugostiteljstvo, promet i usluge u stečaju</item>
    </derivirana_varijabla>
  </DomainObject.Predmet.ProtuStrankaListFormated>
  <DomainObject.Predmet.ProtuStrankaListFormatedOIB>
    <izvorni_sadrzaj>
      <item>Dalma, dioničko društvo za turizam, ugostiteljstvo, promet i usluge u stečaju, OIB 64479860853</item>
    </izvorni_sadrzaj>
    <derivirana_varijabla naziv="DomainObject.Predmet.ProtuStrankaListFormatedOIB_1">
      <item>Dalma, dioničko društvo za turizam, ugostiteljstvo, promet i usluge u stečaju, OIB 64479860853</item>
    </derivirana_varijabla>
  </DomainObject.Predmet.ProtuStrankaListFormatedOIB>
  <DomainObject.Predmet.ProtuStrankaListFormatedWithAdress>
    <izvorni_sadrzaj>
      <item>Dalma, dioničko društvo za turizam, ugostiteljstvo, promet i usluge u stečaju, Kopilica 5, 21000 Split</item>
    </izvorni_sadrzaj>
    <derivirana_varijabla naziv="DomainObject.Predmet.ProtuStrankaListFormatedWithAdress_1">
      <item>Dalma, dioničko društvo za turizam, ugostiteljstvo, promet i usluge u stečaju, Kopilica 5, 21000 Split</item>
    </derivirana_varijabla>
  </DomainObject.Predmet.ProtuStrankaListFormatedWithAdress>
  <DomainObject.Predmet.ProtuStrankaListFormatedWithAdressOIB>
    <izvorni_sadrzaj>
      <item>Dalma, dioničko društvo za turizam, ugostiteljstvo, promet i usluge u stečaju, OIB 64479860853, Kopilica 5, 21000 Split</item>
    </izvorni_sadrzaj>
    <derivirana_varijabla naziv="DomainObject.Predmet.ProtuStrankaListFormatedWithAdressOIB_1">
      <item>Dalma, dioničko društvo za turizam, ugostiteljstvo, promet i usluge u stečaju, OIB 64479860853, Kopilica 5, 21000 Split</item>
    </derivirana_varijabla>
  </DomainObject.Predmet.ProtuStrankaListFormatedWithAdressOIB>
  <DomainObject.Predmet.ProtuStrankaListNazivFormated>
    <izvorni_sadrzaj>
      <item>Dalma, dioničko društvo za turizam, ugostiteljstvo, promet i usluge u stečaju</item>
    </izvorni_sadrzaj>
    <derivirana_varijabla naziv="DomainObject.Predmet.ProtuStrankaListNazivFormated_1">
      <item>Dalma, dioničko društvo za turizam, ugostiteljstvo, promet i usluge u stečaju</item>
    </derivirana_varijabla>
  </DomainObject.Predmet.ProtuStrankaListNazivFormated>
  <DomainObject.Predmet.ProtuStrankaListNazivFormatedOIB>
    <izvorni_sadrzaj>
      <item>Dalma, dioničko društvo za turizam, ugostiteljstvo, promet i usluge u stečaju, OIB 64479860853</item>
    </izvorni_sadrzaj>
    <derivirana_varijabla naziv="DomainObject.Predmet.ProtuStrankaListNazivFormatedOIB_1">
      <item>Dalma, dioničko društvo za turizam, ugostiteljstvo, promet i usluge u stečaju, OIB 64479860853</item>
    </derivirana_varijabla>
  </DomainObject.Predmet.ProtuStrankaListNazivFormatedOIB>
  <DomainObject.Predmet.OstaliListFormated>
    <izvorni_sadrzaj>
      <item>Alen Ivković</item>
      <item>Mirko Kozina</item>
      <item>Boris Bulj</item>
      <item>Ivana Romac</item>
      <item>Zoran Krajinović</item>
      <item>Damir Tomić</item>
      <item>Goran Katura</item>
      <item>Odvjetničko društvo Hanžeković &amp; Partneri društvo s ograničenom odgovornošću</item>
      <item>Anita Jozičić</item>
      <item>Predrag Brlečić</item>
      <item>Duška Mileta</item>
      <item>Ivana Krstulović</item>
      <item>Dina Galić</item>
    </izvorni_sadrzaj>
    <derivirana_varijabla naziv="DomainObject.Predmet.OstaliListFormated_1">
      <item>Alen Ivković</item>
      <item>Mirko Kozina</item>
      <item>Boris Bulj</item>
      <item>Ivana Romac</item>
      <item>Zoran Krajinović</item>
      <item>Damir Tomić</item>
      <item>Goran Katura</item>
      <item>Odvjetničko društvo Hanžeković &amp; Partneri društvo s ograničenom odgovornošću</item>
      <item>Anita Jozičić</item>
      <item>Predrag Brlečić</item>
      <item>Duška Mileta</item>
      <item>Ivana Krstulović</item>
      <item>Dina Galić</item>
    </derivirana_varijabla>
  </DomainObject.Predmet.OstaliListFormated>
  <DomainObject.Predmet.OstaliListFormatedOIB>
    <izvorni_sadrzaj>
      <item>Alen Ivković, OIB 63957064080</item>
      <item>Mirko Kozina, OIB 52822555537</item>
      <item>Boris Bulj, OIB 12772307711</item>
      <item>Ivana Romac, OIB 72111100045</item>
      <item>Zoran Krajinović, OIB 80844321810</item>
      <item>Damir Tomić, OIB 96548122668</item>
      <item>Goran Katura, OIB 16996972317</item>
      <item>Odvjetničko društvo Hanžeković &amp; Partneri društvo s ograničenom odgovornošću, OIB 85127306373</item>
      <item>Anita Jozičić, OIB 39153434145</item>
      <item>Predrag Brlečić, OIB 27724596709</item>
      <item>Duška Mileta, OIB 58879108900</item>
      <item>Ivana Krstulović, OIB 08460655431</item>
      <item>Dina Galić, OIB 25546309094</item>
    </izvorni_sadrzaj>
    <derivirana_varijabla naziv="DomainObject.Predmet.OstaliListFormatedOIB_1">
      <item>Alen Ivković, OIB 63957064080</item>
      <item>Mirko Kozina, OIB 52822555537</item>
      <item>Boris Bulj, OIB 12772307711</item>
      <item>Ivana Romac, OIB 72111100045</item>
      <item>Zoran Krajinović, OIB 80844321810</item>
      <item>Damir Tomić, OIB 96548122668</item>
      <item>Goran Katura, OIB 16996972317</item>
      <item>Odvjetničko društvo Hanžeković &amp; Partneri društvo s ograničenom odgovornošću, OIB 85127306373</item>
      <item>Anita Jozičić, OIB 39153434145</item>
      <item>Predrag Brlečić, OIB 27724596709</item>
      <item>Duška Mileta, OIB 58879108900</item>
      <item>Ivana Krstulović, OIB 08460655431</item>
      <item>Dina Galić, OIB 25546309094</item>
    </derivirana_varijabla>
  </DomainObject.Predmet.OstaliListFormatedOIB>
  <DomainObject.Predmet.OstaliListFormatedWithAdress>
    <izvorni_sadrzaj>
      <item>Alen Ivković, Užarska 28/IV, 51000 Rijeka</item>
      <item>Mirko Kozina, Getaldićeva 29, 21000 Split</item>
      <item>Boris Bulj, Hrvatske mornarice 1, 21000 Split</item>
      <item>Ivana Romac, Mažuranićevo šetalište 14/I, 21000 Split</item>
      <item>Zoran Krajinović, Boškovićeva 6, 10000 Zagreb</item>
      <item>Damir Tomić, Mažuranićevo šetalište 10., 21000 Split</item>
      <item>Goran Katura, Hrvatske mornarice 1J, 21000 Split</item>
      <item>Odvjetničko društvo Hanžeković &amp; Partneri društvo s ograničenom odgovornošću, Radnička Cesta 22, 10000 Zagreb</item>
      <item>Anita Jozičić, Hrvatske mornarice 1, 21000 Split</item>
      <item>Predrag Brlečić, Optujska ulica 25/I, 42000 Varaždin</item>
      <item>Duška Mileta, Mažuranićevo šetalište 21, 21000 Split</item>
      <item>Ivana Krstulović,  Dubrovačka ulica 65, 21000 Split</item>
      <item>Dina Galić, Tome Blažeka 3, 42000 Varaždin</item>
    </izvorni_sadrzaj>
    <derivirana_varijabla naziv="DomainObject.Predmet.OstaliListFormatedWithAdress_1">
      <item>Alen Ivković, Užarska 28/IV, 51000 Rijeka</item>
      <item>Mirko Kozina, Getaldićeva 29, 21000 Split</item>
      <item>Boris Bulj, Hrvatske mornarice 1, 21000 Split</item>
      <item>Ivana Romac, Mažuranićevo šetalište 14/I, 21000 Split</item>
      <item>Zoran Krajinović, Boškovićeva 6, 10000 Zagreb</item>
      <item>Damir Tomić, Mažuranićevo šetalište 10., 21000 Split</item>
      <item>Goran Katura, Hrvatske mornarice 1J, 21000 Split</item>
      <item>Odvjetničko društvo Hanžeković &amp; Partneri društvo s ograničenom odgovornošću, Radnička Cesta 22, 10000 Zagreb</item>
      <item>Anita Jozičić, Hrvatske mornarice 1, 21000 Split</item>
      <item>Predrag Brlečić, Optujska ulica 25/I, 42000 Varaždin</item>
      <item>Duška Mileta, Mažuranićevo šetalište 21, 21000 Split</item>
      <item>Ivana Krstulović,  Dubrovačka ulica 65, 21000 Split</item>
      <item>Dina Galić, Tome Blažeka 3, 42000 Varaždin</item>
    </derivirana_varijabla>
  </DomainObject.Predmet.OstaliListFormatedWithAdress>
  <DomainObject.Predmet.OstaliListFormatedWithAdressOIB>
    <izvorni_sadrzaj>
      <item>Alen Ivković, OIB 63957064080, Užarska 28/IV, 51000 Rijeka</item>
      <item>Mirko Kozina, OIB 52822555537, Getaldićeva 29, 21000 Split</item>
      <item>Boris Bulj, OIB 12772307711, Hrvatske mornarice 1, 21000 Split</item>
      <item>Ivana Romac, OIB 72111100045, Mažuranićevo šetalište 14/I, 21000 Split</item>
      <item>Zoran Krajinović, OIB 80844321810, Boškovićeva 6, 10000 Zagreb</item>
      <item>Damir Tomić, OIB 96548122668, Mažuranićevo šetalište 10., 21000 Split</item>
      <item>Goran Katura, OIB 16996972317, Hrvatske mornarice 1J, 21000 Split</item>
      <item>Odvjetničko društvo Hanžeković &amp; Partneri društvo s ograničenom odgovornošću, OIB 85127306373, Radnička Cesta 22, 10000 Zagreb</item>
      <item>Anita Jozičić, OIB 39153434145, Hrvatske mornarice 1, 21000 Split</item>
      <item>Predrag Brlečić, OIB 27724596709, Optujska ulica 25/I, 42000 Varaždin</item>
      <item>Duška Mileta, OIB 58879108900, Mažuranićevo šetalište 21, 21000 Split</item>
      <item>Ivana Krstulović, OIB 08460655431,  Dubrovačka ulica 65, 21000 Split</item>
      <item>Dina Galić, OIB 25546309094, Tome Blažeka 3, 42000 Varaždin</item>
    </izvorni_sadrzaj>
    <derivirana_varijabla naziv="DomainObject.Predmet.OstaliListFormatedWithAdressOIB_1">
      <item>Alen Ivković, OIB 63957064080, Užarska 28/IV, 51000 Rijeka</item>
      <item>Mirko Kozina, OIB 52822555537, Getaldićeva 29, 21000 Split</item>
      <item>Boris Bulj, OIB 12772307711, Hrvatske mornarice 1, 21000 Split</item>
      <item>Ivana Romac, OIB 72111100045, Mažuranićevo šetalište 14/I, 21000 Split</item>
      <item>Zoran Krajinović, OIB 80844321810, Boškovićeva 6, 10000 Zagreb</item>
      <item>Damir Tomić, OIB 96548122668, Mažuranićevo šetalište 10., 21000 Split</item>
      <item>Goran Katura, OIB 16996972317, Hrvatske mornarice 1J, 21000 Split</item>
      <item>Odvjetničko društvo Hanžeković &amp; Partneri društvo s ograničenom odgovornošću, OIB 85127306373, Radnička Cesta 22, 10000 Zagreb</item>
      <item>Anita Jozičić, OIB 39153434145, Hrvatske mornarice 1, 21000 Split</item>
      <item>Predrag Brlečić, OIB 27724596709, Optujska ulica 25/I, 42000 Varaždin</item>
      <item>Duška Mileta, OIB 58879108900, Mažuranićevo šetalište 21, 21000 Split</item>
      <item>Ivana Krstulović, OIB 08460655431,  Dubrovačka ulica 65, 21000 Split</item>
      <item>Dina Galić, OIB 25546309094, Tome Blažeka 3, 42000 Varaždin</item>
    </derivirana_varijabla>
  </DomainObject.Predmet.OstaliListFormatedWithAdressOIB>
  <DomainObject.Predmet.OstaliListNazivFormated>
    <izvorni_sadrzaj>
      <item>Alen Ivković</item>
      <item>Mirko Kozina</item>
      <item>Boris Bulj</item>
      <item>Ivana Romac</item>
      <item>Zoran Krajinović</item>
      <item>Damir Tomić</item>
      <item>Goran Katura</item>
      <item>Odvjetničko društvo Hanžeković &amp; Partneri društvo s ograničenom odgovornošću</item>
      <item>Anita Jozičić</item>
      <item>Predrag Brlečić</item>
      <item>Duška Mileta</item>
      <item>Ivana Krstulović</item>
      <item>Dina Galić</item>
    </izvorni_sadrzaj>
    <derivirana_varijabla naziv="DomainObject.Predmet.OstaliListNazivFormated_1">
      <item>Alen Ivković</item>
      <item>Mirko Kozina</item>
      <item>Boris Bulj</item>
      <item>Ivana Romac</item>
      <item>Zoran Krajinović</item>
      <item>Damir Tomić</item>
      <item>Goran Katura</item>
      <item>Odvjetničko društvo Hanžeković &amp; Partneri društvo s ograničenom odgovornošću</item>
      <item>Anita Jozičić</item>
      <item>Predrag Brlečić</item>
      <item>Duška Mileta</item>
      <item>Ivana Krstulović</item>
      <item>Dina Galić</item>
    </derivirana_varijabla>
  </DomainObject.Predmet.OstaliListNazivFormated>
  <DomainObject.Predmet.OstaliListNazivFormatedOIB>
    <izvorni_sadrzaj>
      <item>Alen Ivković, OIB 63957064080</item>
      <item>Mirko Kozina, OIB 52822555537</item>
      <item>Boris Bulj, OIB 12772307711</item>
      <item>Ivana Romac, OIB 72111100045</item>
      <item>Zoran Krajinović, OIB 80844321810</item>
      <item>Damir Tomić, OIB 96548122668</item>
      <item>Goran Katura, OIB 16996972317</item>
      <item>Odvjetničko društvo Hanžeković &amp; Partneri društvo s ograničenom odgovornošću, OIB 85127306373</item>
      <item>Anita Jozičić, OIB 39153434145</item>
      <item>Predrag Brlečić, OIB 27724596709</item>
      <item>Duška Mileta, OIB 58879108900</item>
      <item>Ivana Krstulović, OIB 08460655431</item>
      <item>Dina Galić, OIB 25546309094</item>
    </izvorni_sadrzaj>
    <derivirana_varijabla naziv="DomainObject.Predmet.OstaliListNazivFormatedOIB_1">
      <item>Alen Ivković, OIB 63957064080</item>
      <item>Mirko Kozina, OIB 52822555537</item>
      <item>Boris Bulj, OIB 12772307711</item>
      <item>Ivana Romac, OIB 72111100045</item>
      <item>Zoran Krajinović, OIB 80844321810</item>
      <item>Damir Tomić, OIB 96548122668</item>
      <item>Goran Katura, OIB 16996972317</item>
      <item>Odvjetničko društvo Hanžeković &amp; Partneri društvo s ograničenom odgovornošću, OIB 85127306373</item>
      <item>Anita Jozičić, OIB 39153434145</item>
      <item>Predrag Brlečić, OIB 27724596709</item>
      <item>Duška Mileta, OIB 58879108900</item>
      <item>Ivana Krstulović, OIB 08460655431</item>
      <item>Dina Galić, OIB 25546309094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25. rujna 2026.</izvorni_sadrzaj>
    <derivirana_varijabla naziv="DomainObject.Datum_1">25. rujna 2026.</derivirana_varijabla>
  </DomainObject.Datum>
  <DomainObject.PoslovniBrojDokumenta>
    <izvorni_sadrzaj>St-156/2012-1003</izvorni_sadrzaj>
    <derivirana_varijabla naziv="DomainObject.PoslovniBrojDokumenta_1">St-156/2012-1003</derivirana_varijabla>
  </DomainObject.PoslovniBrojDokumenta>
  <DomainObject.Predmet.StrankaIDrugi>
    <izvorni_sadrzaj>RAJKA ŠKARE i dr.</izvorni_sadrzaj>
    <derivirana_varijabla naziv="DomainObject.Predmet.StrankaIDrugi_1">RAJKA ŠKARE i dr.</derivirana_varijabla>
  </DomainObject.Predmet.StrankaIDrugi>
  <DomainObject.Predmet.ProtustrankaIDrugi>
    <izvorni_sadrzaj>Dalma, dioničko društvo za turizam, ugostiteljstvo, promet i usluge u stečaju</izvorni_sadrzaj>
    <derivirana_varijabla naziv="DomainObject.Predmet.ProtustrankaIDrugi_1">Dalma, dioničko društvo za turizam, ugostiteljstvo, promet i usluge u stečaju</derivirana_varijabla>
  </DomainObject.Predmet.ProtustrankaIDrugi>
  <DomainObject.Predmet.StrankaIDrugiAdressOIB>
    <izvorni_sadrzaj>RAJKA ŠKARE, OIB 05716432749, Markov put 117, 21000 Split i dr.</izvorni_sadrzaj>
    <derivirana_varijabla naziv="DomainObject.Predmet.StrankaIDrugiAdressOIB_1">RAJKA ŠKARE, OIB 05716432749, Markov put 117, 21000 Split i dr.</derivirana_varijabla>
  </DomainObject.Predmet.StrankaIDrugiAdressOIB>
  <DomainObject.Predmet.ProtustrankaIDrugiAdressOIB>
    <izvorni_sadrzaj>Dalma, dioničko društvo za turizam, ugostiteljstvo, promet i usluge u stečaju, OIB 64479860853, Kopilica 5, 21000 Split</izvorni_sadrzaj>
    <derivirana_varijabla naziv="DomainObject.Predmet.ProtustrankaIDrugiAdressOIB_1">Dalma, dioničko društvo za turizam, ugostiteljstvo, promet i usluge u stečaju, OIB 64479860853, Kopilica 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Dalma, dioničko društvo za turizam, ugostiteljstvo, promet i usluge u stečaju</item>
      <item>RAJKA ŠKARE</item>
      <item>VODOVOD I KANALIZACIJA, društvo s ograničenom odgovornošću za vodoopskrbu, odvodnju i pročišćavanje otpadnih voda</item>
      <item>Goran Katura</item>
      <item>Alen Ivković</item>
      <item>SREDIŠNJE KLIRINŠKO DEPOZITARNO DRUŠTVO d.d.</item>
      <item>Mirko Kozina</item>
      <item>Boris Bulj</item>
      <item>Ivana Romac</item>
      <item>Zoran Krajinović</item>
      <item>Damir Tomić</item>
      <item>Goran Katura</item>
      <item>Odvjetničko društvo Hanžeković &amp; Partneri društvo s ograničenom odgovornošću</item>
      <item>Anita Jozičić</item>
      <item>Predrag Brlečić</item>
      <item>Duška Mileta</item>
      <item>Ivana Krstulović</item>
      <item>Dina Galić</item>
    </izvorni_sadrzaj>
    <derivirana_varijabla naziv="DomainObject.Predmet.SudioniciListNaziv_1">
      <item>Dalma, dioničko društvo za turizam, ugostiteljstvo, promet i usluge u stečaju</item>
      <item>RAJKA ŠKARE</item>
      <item>VODOVOD I KANALIZACIJA, društvo s ograničenom odgovornošću za vodoopskrbu, odvodnju i pročišćavanje otpadnih voda</item>
      <item>Goran Katura</item>
      <item>Alen Ivković</item>
      <item>SREDIŠNJE KLIRINŠKO DEPOZITARNO DRUŠTVO d.d.</item>
      <item>Mirko Kozina</item>
      <item>Boris Bulj</item>
      <item>Ivana Romac</item>
      <item>Zoran Krajinović</item>
      <item>Damir Tomić</item>
      <item>Goran Katura</item>
      <item>Odvjetničko društvo Hanžeković &amp; Partneri društvo s ograničenom odgovornošću</item>
      <item>Anita Jozičić</item>
      <item>Predrag Brlečić</item>
      <item>Duška Mileta</item>
      <item>Ivana Krstulović</item>
      <item>Dina Galić</item>
    </derivirana_varijabla>
  </DomainObject.Predmet.SudioniciListNaziv>
  <DomainObject.Predmet.SudioniciListAdressOIB>
    <izvorni_sadrzaj>
      <item>Dalma, dioničko društvo za turizam, ugostiteljstvo, promet i usluge u stečaju, OIB 64479860853, Kopilica 5,21000 Split</item>
      <item>RAJKA ŠKARE, OIB 05716432749, Markov put 117,21000 Split</item>
      <item>VODOVOD I KANALIZACIJA, društvo s ograničenom odgovornošću za vodoopskrbu, odvodnju i pročišćavanje otpadnih voda, OIB 56826138353, Hercegovačka 8,21000 Split</item>
      <item>Goran Katura</item>
      <item>Alen Ivković, OIB 63957064080, Užarska 28/IV,51000 Rijeka</item>
      <item>SREDIŠNJE KLIRINŠKO DEPOZITARNO DRUŠTVO d.d., OIB 64406809162, Heinzelova 62a,10000 Zagreb</item>
      <item>Mirko Kozina, OIB 52822555537, Getaldićeva 29,21000 Split</item>
      <item>Boris Bulj, OIB 12772307711, Hrvatske mornarice 1,21000 Split</item>
      <item>Ivana Romac, OIB 72111100045, Mažuranićevo šetalište 14/I,21000 Split</item>
      <item>Zoran Krajinović, OIB 80844321810, Boškovićeva 6,10000 Zagreb</item>
      <item>Damir Tomić, OIB 96548122668, Mažuranićevo šetalište 10.,21000 Split</item>
      <item>Goran Katura, OIB 16996972317, Hrvatske mornarice 1J,21000 Split</item>
      <item>Odvjetničko društvo Hanžeković &amp; Partneri društvo s ograničenom odgovornošću, OIB 85127306373, Radnička Cesta 22,10000 Zagreb</item>
      <item>Anita Jozičić, OIB 39153434145, Hrvatske mornarice 1,21000 Split</item>
      <item>Predrag Brlečić, OIB 27724596709, Optujska ulica 25/I,42000 Varaždin</item>
      <item>Duška Mileta, OIB 58879108900, Mažuranićevo šetalište 21,21000 Split</item>
      <item>Ivana Krstulović, OIB 08460655431,  Dubrovačka ulica 65,21000 Split</item>
      <item>Dina Galić, OIB 25546309094, Tome Blažeka 3,42000 Varaždin</item>
    </izvorni_sadrzaj>
    <derivirana_varijabla naziv="DomainObject.Predmet.SudioniciListAdressOIB_1">
      <item>Dalma, dioničko društvo za turizam, ugostiteljstvo, promet i usluge u stečaju, OIB 64479860853, Kopilica 5,21000 Split</item>
      <item>RAJKA ŠKARE, OIB 05716432749, Markov put 117,21000 Split</item>
      <item>VODOVOD I KANALIZACIJA, društvo s ograničenom odgovornošću za vodoopskrbu, odvodnju i pročišćavanje otpadnih voda, OIB 56826138353, Hercegovačka 8,21000 Split</item>
      <item>Goran Katura</item>
      <item>Alen Ivković, OIB 63957064080, Užarska 28/IV,51000 Rijeka</item>
      <item>SREDIŠNJE KLIRINŠKO DEPOZITARNO DRUŠTVO d.d., OIB 64406809162, Heinzelova 62a,10000 Zagreb</item>
      <item>Mirko Kozina, OIB 52822555537, Getaldićeva 29,21000 Split</item>
      <item>Boris Bulj, OIB 12772307711, Hrvatske mornarice 1,21000 Split</item>
      <item>Ivana Romac, OIB 72111100045, Mažuranićevo šetalište 14/I,21000 Split</item>
      <item>Zoran Krajinović, OIB 80844321810, Boškovićeva 6,10000 Zagreb</item>
      <item>Damir Tomić, OIB 96548122668, Mažuranićevo šetalište 10.,21000 Split</item>
      <item>Goran Katura, OIB 16996972317, Hrvatske mornarice 1J,21000 Split</item>
      <item>Odvjetničko društvo Hanžeković &amp; Partneri društvo s ograničenom odgovornošću, OIB 85127306373, Radnička Cesta 22,10000 Zagreb</item>
      <item>Anita Jozičić, OIB 39153434145, Hrvatske mornarice 1,21000 Split</item>
      <item>Predrag Brlečić, OIB 27724596709, Optujska ulica 25/I,42000 Varaždin</item>
      <item>Duška Mileta, OIB 58879108900, Mažuranićevo šetalište 21,21000 Split</item>
      <item>Ivana Krstulović, OIB 08460655431,  Dubrovačka ulica 65,21000 Split</item>
      <item>Dina Galić, OIB 25546309094, Tome Blažeka 3,42000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64479860853</item>
      <item>, OIB 05716432749</item>
      <item>, OIB 56826138353</item>
      <item>, OIB null</item>
      <item>, OIB 63957064080</item>
      <item>, OIB 64406809162</item>
      <item>, OIB 52822555537</item>
      <item>, OIB 12772307711</item>
      <item>, OIB 72111100045</item>
      <item>, OIB 80844321810</item>
      <item>, OIB 96548122668</item>
      <item>, OIB 16996972317</item>
      <item>, OIB 85127306373</item>
      <item>, OIB 39153434145</item>
      <item>, OIB 27724596709</item>
      <item>, OIB 58879108900</item>
      <item>, OIB 08460655431</item>
      <item>, OIB 25546309094</item>
    </izvorni_sadrzaj>
    <derivirana_varijabla naziv="DomainObject.Predmet.SudioniciListNazivOIB_1">
      <item>, OIB 64479860853</item>
      <item>, OIB 05716432749</item>
      <item>, OIB 56826138353</item>
      <item>, OIB null</item>
      <item>, OIB 63957064080</item>
      <item>, OIB 64406809162</item>
      <item>, OIB 52822555537</item>
      <item>, OIB 12772307711</item>
      <item>, OIB 72111100045</item>
      <item>, OIB 80844321810</item>
      <item>, OIB 96548122668</item>
      <item>, OIB 16996972317</item>
      <item>, OIB 85127306373</item>
      <item>, OIB 39153434145</item>
      <item>, OIB 27724596709</item>
      <item>, OIB 58879108900</item>
      <item>, OIB 08460655431</item>
      <item>, OIB 25546309094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MIRA HAJDIĆ, OIB 33624188331, Smiljanićeva 2, 21000 Split</item>
    </izvorni_sadrzaj>
    <derivirana_varijabla naziv="DomainObject.Predmet.StecajniUpraviteljiListAddressOIB_1">
      <item>MIRA HAJDIĆ, OIB 33624188331, Smiljanićeva 2, 21000 Split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kolovoza 2012.</izvorni_sadrzaj>
    <derivirana_varijabla naziv="DomainObject.Predmet.DatumPocetkaProcesa_1">21. kolovoza 2012.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751</properties:Words>
  <properties:Characters>4508</properties:Characters>
  <properties:Lines>125</properties:Lines>
  <properties:Paragraphs>47</properties:Paragraphs>
  <properties:TotalTime>119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5330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2026-09-24T07:00:00Z</dcterms:created>
  <dc:creator>Velimir Vuković</dc:creator>
  <dc:description/>
  <cp:keywords/>
  <cp:lastModifiedBy>Velimir Vuković</cp:lastModifiedBy>
  <dcterms:modified xmlns:xsi="http://www.w3.org/2001/XMLSchema-instance" xsi:type="dcterms:W3CDTF">2026-09-25T11:02:00Z</dcterms:modified>
  <cp:revision>12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St-156/2012-1003 / Zapisnik - Skupština vjerovnika (Zapisnik_St-156-2012_skupština_vjerovnika.docx)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