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C9E13" w14:textId="77777777" w:rsidR="007312CB" w:rsidRPr="003E5E4E" w:rsidRDefault="007312CB" w:rsidP="007312CB">
      <w:pPr>
        <w:keepNext/>
        <w:outlineLvl w:val="1"/>
        <w:rPr>
          <w:b/>
          <w:sz w:val="24"/>
          <w:szCs w:val="24"/>
          <w:lang w:val="hr-HR"/>
        </w:rPr>
      </w:pPr>
      <w:r w:rsidRPr="003E5E4E">
        <w:rPr>
          <w:sz w:val="26"/>
          <w:szCs w:val="26"/>
          <w:lang w:val="hr-HR"/>
        </w:rPr>
        <w:t xml:space="preserve">  </w:t>
      </w:r>
      <w:r>
        <w:rPr>
          <w:sz w:val="26"/>
          <w:szCs w:val="26"/>
          <w:lang w:val="hr-HR"/>
        </w:rPr>
        <w:tab/>
      </w:r>
      <w:r w:rsidRPr="003E5E4E">
        <w:rPr>
          <w:noProof/>
          <w:sz w:val="26"/>
          <w:szCs w:val="26"/>
          <w:lang w:val="hr-HR"/>
        </w:rPr>
        <w:drawing>
          <wp:inline distT="0" distB="0" distL="0" distR="0" wp14:anchorId="65DAD23F" wp14:editId="16C0B2B3">
            <wp:extent cx="542925" cy="7239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9282D" w14:textId="77777777" w:rsidR="007312CB" w:rsidRDefault="007312CB" w:rsidP="007312CB">
      <w:pPr>
        <w:rPr>
          <w:sz w:val="24"/>
          <w:lang w:val="hr-HR"/>
        </w:rPr>
      </w:pPr>
    </w:p>
    <w:p w14:paraId="27E7280E" w14:textId="7CDC2823" w:rsidR="00C07FC2" w:rsidRDefault="00200520" w:rsidP="0079477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7312CB" w:rsidRPr="00C07FC2">
        <w:rPr>
          <w:rFonts w:ascii="Arial" w:hAnsi="Arial" w:cs="Arial"/>
          <w:sz w:val="24"/>
          <w:szCs w:val="24"/>
        </w:rPr>
        <w:t>REPUBLIKA HRVATSKA</w:t>
      </w:r>
      <w:r w:rsidR="007312CB" w:rsidRPr="00C07FC2">
        <w:rPr>
          <w:rFonts w:ascii="Arial" w:hAnsi="Arial" w:cs="Arial"/>
          <w:sz w:val="24"/>
          <w:szCs w:val="24"/>
        </w:rPr>
        <w:br/>
        <w:t>OPĆINSKI SUD U VARAŽDINU</w:t>
      </w:r>
      <w:r w:rsidR="007312CB" w:rsidRPr="00C07FC2">
        <w:rPr>
          <w:rFonts w:ascii="Arial" w:hAnsi="Arial" w:cs="Arial"/>
          <w:sz w:val="24"/>
          <w:szCs w:val="24"/>
        </w:rPr>
        <w:br/>
      </w:r>
      <w:proofErr w:type="spellStart"/>
      <w:r w:rsidR="007312CB" w:rsidRPr="00C07FC2">
        <w:rPr>
          <w:rFonts w:ascii="Arial" w:hAnsi="Arial" w:cs="Arial"/>
          <w:sz w:val="24"/>
          <w:szCs w:val="24"/>
        </w:rPr>
        <w:t>Zemljišnoknjižni</w:t>
      </w:r>
      <w:proofErr w:type="spellEnd"/>
      <w:r w:rsidR="007312CB"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312CB" w:rsidRPr="00C07FC2">
        <w:rPr>
          <w:rFonts w:ascii="Arial" w:hAnsi="Arial" w:cs="Arial"/>
          <w:sz w:val="24"/>
          <w:szCs w:val="24"/>
        </w:rPr>
        <w:t>odjel</w:t>
      </w:r>
      <w:proofErr w:type="spellEnd"/>
      <w:r w:rsidR="007312CB" w:rsidRPr="00C07FC2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7312CB" w:rsidRPr="00C07FC2">
        <w:rPr>
          <w:rFonts w:ascii="Arial" w:hAnsi="Arial" w:cs="Arial"/>
          <w:sz w:val="24"/>
          <w:szCs w:val="24"/>
        </w:rPr>
        <w:t>Ludbregu</w:t>
      </w:r>
      <w:proofErr w:type="spellEnd"/>
      <w:r w:rsidR="007312CB" w:rsidRPr="00C07FC2">
        <w:rPr>
          <w:rFonts w:ascii="Arial" w:hAnsi="Arial" w:cs="Arial"/>
          <w:sz w:val="24"/>
          <w:szCs w:val="24"/>
        </w:rPr>
        <w:tab/>
      </w:r>
      <w:r w:rsidR="007312CB" w:rsidRPr="00C07FC2">
        <w:rPr>
          <w:rFonts w:ascii="Arial" w:hAnsi="Arial" w:cs="Arial"/>
          <w:sz w:val="24"/>
          <w:szCs w:val="24"/>
        </w:rPr>
        <w:tab/>
      </w:r>
      <w:r w:rsidR="007312CB" w:rsidRPr="00C07FC2">
        <w:rPr>
          <w:rFonts w:ascii="Arial" w:hAnsi="Arial" w:cs="Arial"/>
          <w:sz w:val="24"/>
          <w:szCs w:val="24"/>
        </w:rPr>
        <w:tab/>
      </w:r>
    </w:p>
    <w:p w14:paraId="69F87587" w14:textId="77777777" w:rsidR="00C07FC2" w:rsidRDefault="00C07FC2" w:rsidP="00794774">
      <w:pPr>
        <w:rPr>
          <w:rFonts w:ascii="Arial" w:hAnsi="Arial" w:cs="Arial"/>
          <w:sz w:val="24"/>
          <w:szCs w:val="24"/>
        </w:rPr>
      </w:pPr>
    </w:p>
    <w:p w14:paraId="7BC1B114" w14:textId="6700ED28" w:rsidR="00DE3210" w:rsidRPr="00C07FC2" w:rsidRDefault="00C07FC2" w:rsidP="0079477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</w:t>
      </w:r>
      <w:r w:rsidR="0007232A" w:rsidRPr="00C07FC2">
        <w:rPr>
          <w:rFonts w:ascii="Arial" w:hAnsi="Arial" w:cs="Arial"/>
          <w:sz w:val="24"/>
          <w:szCs w:val="24"/>
        </w:rPr>
        <w:t xml:space="preserve"> </w:t>
      </w:r>
      <w:r w:rsidR="00200520">
        <w:rPr>
          <w:rFonts w:ascii="Arial" w:hAnsi="Arial" w:cs="Arial"/>
          <w:sz w:val="24"/>
          <w:szCs w:val="24"/>
        </w:rPr>
        <w:t>Posl. Br.</w:t>
      </w:r>
      <w:r w:rsidR="007312CB" w:rsidRPr="00C07FC2">
        <w:rPr>
          <w:rFonts w:ascii="Arial" w:hAnsi="Arial" w:cs="Arial"/>
          <w:sz w:val="24"/>
          <w:szCs w:val="24"/>
        </w:rPr>
        <w:t>Z-</w:t>
      </w:r>
      <w:r w:rsidR="00200520">
        <w:rPr>
          <w:rFonts w:ascii="Arial" w:hAnsi="Arial" w:cs="Arial"/>
          <w:sz w:val="24"/>
          <w:szCs w:val="24"/>
        </w:rPr>
        <w:t>18622</w:t>
      </w:r>
      <w:r>
        <w:rPr>
          <w:rFonts w:ascii="Arial" w:hAnsi="Arial" w:cs="Arial"/>
          <w:sz w:val="24"/>
          <w:szCs w:val="24"/>
        </w:rPr>
        <w:t>/202</w:t>
      </w:r>
      <w:r w:rsidR="00200520">
        <w:rPr>
          <w:rFonts w:ascii="Arial" w:hAnsi="Arial" w:cs="Arial"/>
          <w:sz w:val="24"/>
          <w:szCs w:val="24"/>
        </w:rPr>
        <w:t>6</w:t>
      </w:r>
    </w:p>
    <w:p w14:paraId="50B341D4" w14:textId="77777777" w:rsidR="007312CB" w:rsidRPr="00C07FC2" w:rsidRDefault="007312CB" w:rsidP="007312CB">
      <w:pPr>
        <w:rPr>
          <w:rFonts w:ascii="Arial" w:hAnsi="Arial" w:cs="Arial"/>
          <w:sz w:val="24"/>
          <w:szCs w:val="24"/>
        </w:rPr>
      </w:pPr>
    </w:p>
    <w:p w14:paraId="07F13BB5" w14:textId="77777777" w:rsidR="007312CB" w:rsidRPr="00C07FC2" w:rsidRDefault="007312CB" w:rsidP="007312CB">
      <w:pPr>
        <w:rPr>
          <w:rFonts w:ascii="Arial" w:hAnsi="Arial" w:cs="Arial"/>
          <w:sz w:val="24"/>
          <w:szCs w:val="24"/>
        </w:rPr>
      </w:pPr>
    </w:p>
    <w:p w14:paraId="4C8C527D" w14:textId="77777777" w:rsidR="007312CB" w:rsidRDefault="007312CB" w:rsidP="0007232A">
      <w:pPr>
        <w:jc w:val="center"/>
        <w:rPr>
          <w:rFonts w:ascii="Arial" w:hAnsi="Arial" w:cs="Arial"/>
          <w:sz w:val="24"/>
          <w:szCs w:val="24"/>
        </w:rPr>
      </w:pPr>
      <w:r w:rsidRPr="00C07FC2">
        <w:rPr>
          <w:rFonts w:ascii="Arial" w:hAnsi="Arial" w:cs="Arial"/>
          <w:sz w:val="24"/>
          <w:szCs w:val="24"/>
        </w:rPr>
        <w:t>OGLAS</w:t>
      </w:r>
    </w:p>
    <w:p w14:paraId="0D684170" w14:textId="77777777" w:rsidR="00031148" w:rsidRDefault="00031148" w:rsidP="00200520">
      <w:pPr>
        <w:shd w:val="clear" w:color="auto" w:fill="FFFFFF"/>
        <w:spacing w:line="300" w:lineRule="atLeast"/>
        <w:ind w:firstLine="708"/>
        <w:rPr>
          <w:rFonts w:ascii="Arial" w:hAnsi="Arial" w:cs="Arial"/>
          <w:sz w:val="24"/>
          <w:szCs w:val="24"/>
        </w:rPr>
      </w:pPr>
    </w:p>
    <w:p w14:paraId="19A15053" w14:textId="48C48610" w:rsidR="0007232A" w:rsidRDefault="00C07FC2" w:rsidP="00200520">
      <w:pPr>
        <w:shd w:val="clear" w:color="auto" w:fill="FFFFFF"/>
        <w:spacing w:line="300" w:lineRule="atLeast"/>
        <w:ind w:firstLine="708"/>
        <w:rPr>
          <w:rFonts w:ascii="Arial" w:hAnsi="Arial" w:cs="Arial"/>
          <w:color w:val="000000"/>
          <w:sz w:val="24"/>
          <w:szCs w:val="24"/>
          <w:lang w:val="hr-HR"/>
        </w:rPr>
      </w:pPr>
      <w:r w:rsidRPr="00C07FC2">
        <w:rPr>
          <w:rFonts w:ascii="Arial" w:hAnsi="Arial" w:cs="Arial"/>
          <w:color w:val="000000"/>
          <w:sz w:val="24"/>
          <w:szCs w:val="24"/>
          <w:lang w:val="hr-HR"/>
        </w:rPr>
        <w:t xml:space="preserve">Općinski sud u Varaždinu, Zemljišnoknjižni odjel u Ludbregu, </w:t>
      </w:r>
      <w:r>
        <w:rPr>
          <w:rFonts w:ascii="Arial" w:hAnsi="Arial" w:cs="Arial"/>
          <w:color w:val="000000"/>
          <w:sz w:val="24"/>
          <w:szCs w:val="24"/>
          <w:lang w:val="hr-HR"/>
        </w:rPr>
        <w:t xml:space="preserve">objavljuje da je na prijedlog </w:t>
      </w:r>
      <w:r w:rsidRPr="00C07FC2">
        <w:rPr>
          <w:rFonts w:ascii="Arial" w:hAnsi="Arial" w:cs="Arial"/>
          <w:color w:val="000000"/>
          <w:sz w:val="24"/>
          <w:szCs w:val="24"/>
          <w:lang w:val="hr-HR"/>
        </w:rPr>
        <w:t>predlagatelja </w:t>
      </w:r>
      <w:proofErr w:type="spellStart"/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>Gotić</w:t>
      </w:r>
      <w:proofErr w:type="spellEnd"/>
      <w:r w:rsidR="00200520">
        <w:rPr>
          <w:rFonts w:ascii="Arial" w:hAnsi="Arial" w:cs="Arial"/>
          <w:color w:val="000000"/>
          <w:sz w:val="24"/>
          <w:szCs w:val="24"/>
          <w:lang w:val="hr-HR"/>
        </w:rPr>
        <w:t xml:space="preserve"> </w:t>
      </w:r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 xml:space="preserve">Tihomira, OIB: 23858199714 i </w:t>
      </w:r>
      <w:proofErr w:type="spellStart"/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>Gotić</w:t>
      </w:r>
      <w:proofErr w:type="spellEnd"/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 xml:space="preserve"> Mirjane, OIB: 30765669721, oboje, Ludbreška ulica 37,</w:t>
      </w:r>
      <w:r w:rsidR="00200520">
        <w:rPr>
          <w:rFonts w:ascii="Arial" w:hAnsi="Arial" w:cs="Arial"/>
          <w:color w:val="000000"/>
          <w:sz w:val="24"/>
          <w:szCs w:val="24"/>
          <w:lang w:val="hr-HR"/>
        </w:rPr>
        <w:t xml:space="preserve"> </w:t>
      </w:r>
      <w:proofErr w:type="spellStart"/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>Hrastovsko</w:t>
      </w:r>
      <w:proofErr w:type="spellEnd"/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>, Ludbreg zastupani po punomoćniku Martini Kraš Cesarec, OIB: 10077078841,</w:t>
      </w:r>
      <w:r w:rsidR="00200520">
        <w:rPr>
          <w:rFonts w:ascii="Arial" w:hAnsi="Arial" w:cs="Arial"/>
          <w:color w:val="000000"/>
          <w:sz w:val="24"/>
          <w:szCs w:val="24"/>
          <w:lang w:val="hr-HR"/>
        </w:rPr>
        <w:t xml:space="preserve"> </w:t>
      </w:r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 xml:space="preserve">odvjetnici iz Ulice Vladimira Nazora 10, Varaždin, </w:t>
      </w:r>
      <w:r w:rsidR="00031148">
        <w:rPr>
          <w:rFonts w:ascii="Arial" w:hAnsi="Arial" w:cs="Arial"/>
          <w:color w:val="000000"/>
          <w:sz w:val="24"/>
          <w:szCs w:val="24"/>
          <w:lang w:val="hr-HR"/>
        </w:rPr>
        <w:t xml:space="preserve">pokrenut postupak radi </w:t>
      </w:r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>amortizacije i brisanja stare hipotekarne tražbine, dana 19. listopada 2026</w:t>
      </w:r>
      <w:r w:rsidR="00031148">
        <w:rPr>
          <w:rFonts w:ascii="Arial" w:hAnsi="Arial" w:cs="Arial"/>
          <w:color w:val="000000"/>
          <w:sz w:val="24"/>
          <w:szCs w:val="24"/>
          <w:lang w:val="hr-HR"/>
        </w:rPr>
        <w:t>. godine, n</w:t>
      </w:r>
      <w:r w:rsidR="00031148" w:rsidRPr="00200520">
        <w:rPr>
          <w:rFonts w:ascii="Arial" w:hAnsi="Arial" w:cs="Arial"/>
          <w:color w:val="000000"/>
          <w:sz w:val="24"/>
          <w:szCs w:val="24"/>
          <w:lang w:val="hr-HR"/>
        </w:rPr>
        <w:t>a temelju Prijedloga za upis od</w:t>
      </w:r>
      <w:r w:rsidR="00031148">
        <w:rPr>
          <w:rFonts w:ascii="Arial" w:hAnsi="Arial" w:cs="Arial"/>
          <w:color w:val="000000"/>
          <w:sz w:val="24"/>
          <w:szCs w:val="24"/>
          <w:lang w:val="hr-HR"/>
        </w:rPr>
        <w:t xml:space="preserve"> </w:t>
      </w:r>
      <w:r w:rsidR="00031148" w:rsidRPr="00200520">
        <w:rPr>
          <w:rFonts w:ascii="Arial" w:hAnsi="Arial" w:cs="Arial"/>
          <w:color w:val="000000"/>
          <w:sz w:val="24"/>
          <w:szCs w:val="24"/>
          <w:lang w:val="hr-HR"/>
        </w:rPr>
        <w:t>16.10.2026., Presuda Općinskog suda u Ludbregu Broj: III-P.220/03-38 od 16.10.2026., Punomoć od 16.10.2026., Smrtni list/izvadak iz matične knjige</w:t>
      </w:r>
      <w:r w:rsidR="00031148">
        <w:rPr>
          <w:rFonts w:ascii="Arial" w:hAnsi="Arial" w:cs="Arial"/>
          <w:color w:val="000000"/>
          <w:sz w:val="24"/>
          <w:szCs w:val="24"/>
          <w:lang w:val="hr-HR"/>
        </w:rPr>
        <w:t xml:space="preserve"> </w:t>
      </w:r>
      <w:r w:rsidR="00031148" w:rsidRPr="00200520">
        <w:rPr>
          <w:rFonts w:ascii="Arial" w:hAnsi="Arial" w:cs="Arial"/>
          <w:color w:val="000000"/>
          <w:sz w:val="24"/>
          <w:szCs w:val="24"/>
          <w:lang w:val="hr-HR"/>
        </w:rPr>
        <w:t xml:space="preserve">umrlih za </w:t>
      </w:r>
      <w:proofErr w:type="spellStart"/>
      <w:r w:rsidR="00031148" w:rsidRPr="00200520">
        <w:rPr>
          <w:rFonts w:ascii="Arial" w:hAnsi="Arial" w:cs="Arial"/>
          <w:color w:val="000000"/>
          <w:sz w:val="24"/>
          <w:szCs w:val="24"/>
          <w:lang w:val="hr-HR"/>
        </w:rPr>
        <w:t>Novota</w:t>
      </w:r>
      <w:proofErr w:type="spellEnd"/>
      <w:r w:rsidR="00031148" w:rsidRPr="00200520">
        <w:rPr>
          <w:rFonts w:ascii="Arial" w:hAnsi="Arial" w:cs="Arial"/>
          <w:color w:val="000000"/>
          <w:sz w:val="24"/>
          <w:szCs w:val="24"/>
          <w:lang w:val="hr-HR"/>
        </w:rPr>
        <w:t xml:space="preserve"> Stjepana od 16.10.2026., na nekretninama</w:t>
      </w:r>
      <w:r w:rsidR="00031148">
        <w:rPr>
          <w:rFonts w:ascii="Arial" w:hAnsi="Arial" w:cs="Arial"/>
          <w:color w:val="000000"/>
          <w:sz w:val="24"/>
          <w:szCs w:val="24"/>
          <w:lang w:val="hr-HR"/>
        </w:rPr>
        <w:t xml:space="preserve"> </w:t>
      </w:r>
      <w:proofErr w:type="spellStart"/>
      <w:r w:rsidR="00031148" w:rsidRPr="00200520">
        <w:rPr>
          <w:rFonts w:ascii="Arial" w:hAnsi="Arial" w:cs="Arial"/>
          <w:color w:val="000000"/>
          <w:sz w:val="24"/>
          <w:szCs w:val="24"/>
          <w:lang w:val="hr-HR"/>
        </w:rPr>
        <w:t>Gotić</w:t>
      </w:r>
      <w:proofErr w:type="spellEnd"/>
      <w:r w:rsidR="00031148" w:rsidRPr="00200520">
        <w:rPr>
          <w:rFonts w:ascii="Arial" w:hAnsi="Arial" w:cs="Arial"/>
          <w:color w:val="000000"/>
          <w:sz w:val="24"/>
          <w:szCs w:val="24"/>
          <w:lang w:val="hr-HR"/>
        </w:rPr>
        <w:t xml:space="preserve"> Tihomira, OIB: 23858199714 i </w:t>
      </w:r>
      <w:proofErr w:type="spellStart"/>
      <w:r w:rsidR="00031148" w:rsidRPr="00200520">
        <w:rPr>
          <w:rFonts w:ascii="Arial" w:hAnsi="Arial" w:cs="Arial"/>
          <w:color w:val="000000"/>
          <w:sz w:val="24"/>
          <w:szCs w:val="24"/>
          <w:lang w:val="hr-HR"/>
        </w:rPr>
        <w:t>Gotić</w:t>
      </w:r>
      <w:proofErr w:type="spellEnd"/>
      <w:r w:rsidR="00031148" w:rsidRPr="00200520">
        <w:rPr>
          <w:rFonts w:ascii="Arial" w:hAnsi="Arial" w:cs="Arial"/>
          <w:color w:val="000000"/>
          <w:sz w:val="24"/>
          <w:szCs w:val="24"/>
          <w:lang w:val="hr-HR"/>
        </w:rPr>
        <w:t xml:space="preserve"> Mirjane, OIB: 30765669721, </w:t>
      </w:r>
      <w:r w:rsidR="00031148">
        <w:rPr>
          <w:rFonts w:ascii="Arial" w:hAnsi="Arial" w:cs="Arial"/>
          <w:color w:val="000000"/>
          <w:sz w:val="24"/>
          <w:szCs w:val="24"/>
          <w:lang w:val="hr-HR"/>
        </w:rPr>
        <w:t xml:space="preserve">u </w:t>
      </w:r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 xml:space="preserve">zemljišnoknjižnom ulošku broj 832 katastarske općine </w:t>
      </w:r>
      <w:proofErr w:type="spellStart"/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>Hrastovsko</w:t>
      </w:r>
      <w:proofErr w:type="spellEnd"/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 xml:space="preserve">, koje se sastoje od </w:t>
      </w:r>
      <w:proofErr w:type="spellStart"/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>kčbr</w:t>
      </w:r>
      <w:proofErr w:type="spellEnd"/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>.</w:t>
      </w:r>
      <w:r w:rsidR="00031148">
        <w:rPr>
          <w:rFonts w:ascii="Arial" w:hAnsi="Arial" w:cs="Arial"/>
          <w:color w:val="000000"/>
          <w:sz w:val="24"/>
          <w:szCs w:val="24"/>
          <w:lang w:val="hr-HR"/>
        </w:rPr>
        <w:t xml:space="preserve"> </w:t>
      </w:r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 xml:space="preserve">433/3 u </w:t>
      </w:r>
      <w:proofErr w:type="spellStart"/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>Hrastovskom</w:t>
      </w:r>
      <w:proofErr w:type="spellEnd"/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 xml:space="preserve"> 825 m2 (kuća 121 m2, pomoćni objekti 204 m2, dvorište 500 m2), kčbr.433/30 voćnjak u </w:t>
      </w:r>
      <w:proofErr w:type="spellStart"/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>Vošćaku</w:t>
      </w:r>
      <w:proofErr w:type="spellEnd"/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 xml:space="preserve"> 850 m2, </w:t>
      </w:r>
      <w:proofErr w:type="spellStart"/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>kčbr</w:t>
      </w:r>
      <w:proofErr w:type="spellEnd"/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 xml:space="preserve">. 433/31 oranica u </w:t>
      </w:r>
      <w:proofErr w:type="spellStart"/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>Vošćaku</w:t>
      </w:r>
      <w:proofErr w:type="spellEnd"/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 xml:space="preserve"> 4310 m2, </w:t>
      </w:r>
      <w:r w:rsidR="00031148">
        <w:rPr>
          <w:rFonts w:ascii="Arial" w:hAnsi="Arial" w:cs="Arial"/>
          <w:color w:val="000000"/>
          <w:sz w:val="24"/>
          <w:szCs w:val="24"/>
          <w:lang w:val="hr-HR"/>
        </w:rPr>
        <w:t>s</w:t>
      </w:r>
      <w:r w:rsidR="00184401">
        <w:rPr>
          <w:rFonts w:ascii="Arial" w:hAnsi="Arial" w:cs="Arial"/>
          <w:color w:val="000000"/>
          <w:sz w:val="24"/>
          <w:szCs w:val="24"/>
          <w:lang w:val="hr-HR"/>
        </w:rPr>
        <w:t>l</w:t>
      </w:r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>ijedećeg sadržaja, Primljeno: 30.08.1996. br. Z.833/1996.</w:t>
      </w:r>
      <w:r w:rsidR="00031148">
        <w:rPr>
          <w:rFonts w:ascii="Arial" w:hAnsi="Arial" w:cs="Arial"/>
          <w:color w:val="000000"/>
          <w:sz w:val="24"/>
          <w:szCs w:val="24"/>
          <w:lang w:val="hr-HR"/>
        </w:rPr>
        <w:t xml:space="preserve"> </w:t>
      </w:r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>Temeljem očitovanja od</w:t>
      </w:r>
      <w:r w:rsidR="00031148">
        <w:rPr>
          <w:rFonts w:ascii="Arial" w:hAnsi="Arial" w:cs="Arial"/>
          <w:color w:val="000000"/>
          <w:sz w:val="24"/>
          <w:szCs w:val="24"/>
          <w:lang w:val="hr-HR"/>
        </w:rPr>
        <w:t xml:space="preserve"> </w:t>
      </w:r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>29.08.1996. g. uknjižuje se pravo zaloga za glavni dug u iznosu od</w:t>
      </w:r>
      <w:r w:rsidR="00031148">
        <w:rPr>
          <w:rFonts w:ascii="Arial" w:hAnsi="Arial" w:cs="Arial"/>
          <w:color w:val="000000"/>
          <w:sz w:val="24"/>
          <w:szCs w:val="24"/>
          <w:lang w:val="hr-HR"/>
        </w:rPr>
        <w:t xml:space="preserve"> </w:t>
      </w:r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>471.840 ATS u A, za korist</w:t>
      </w:r>
      <w:r w:rsidR="00031148">
        <w:rPr>
          <w:rFonts w:ascii="Arial" w:hAnsi="Arial" w:cs="Arial"/>
          <w:color w:val="000000"/>
          <w:sz w:val="24"/>
          <w:szCs w:val="24"/>
          <w:lang w:val="hr-HR"/>
        </w:rPr>
        <w:t xml:space="preserve">: </w:t>
      </w:r>
      <w:proofErr w:type="spellStart"/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>Novota</w:t>
      </w:r>
      <w:proofErr w:type="spellEnd"/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 xml:space="preserve"> Stjepan, </w:t>
      </w:r>
      <w:proofErr w:type="spellStart"/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>Poljanec</w:t>
      </w:r>
      <w:proofErr w:type="spellEnd"/>
      <w:r w:rsidR="00200520" w:rsidRPr="00200520">
        <w:rPr>
          <w:rFonts w:ascii="Arial" w:hAnsi="Arial" w:cs="Arial"/>
          <w:color w:val="000000"/>
          <w:sz w:val="24"/>
          <w:szCs w:val="24"/>
          <w:lang w:val="hr-HR"/>
        </w:rPr>
        <w:t>, Varaždinska ulica 34.</w:t>
      </w:r>
    </w:p>
    <w:p w14:paraId="356547F7" w14:textId="77777777" w:rsidR="00031148" w:rsidRPr="00C07FC2" w:rsidRDefault="00031148" w:rsidP="00200520">
      <w:pPr>
        <w:shd w:val="clear" w:color="auto" w:fill="FFFFFF"/>
        <w:spacing w:line="300" w:lineRule="atLeast"/>
        <w:ind w:firstLine="708"/>
        <w:rPr>
          <w:rFonts w:ascii="Arial" w:hAnsi="Arial" w:cs="Arial"/>
          <w:sz w:val="24"/>
          <w:szCs w:val="24"/>
        </w:rPr>
      </w:pPr>
    </w:p>
    <w:p w14:paraId="5C935186" w14:textId="47AAECB5" w:rsidR="0007232A" w:rsidRPr="00C07FC2" w:rsidRDefault="0007232A" w:rsidP="00410E74">
      <w:pPr>
        <w:ind w:firstLine="708"/>
        <w:rPr>
          <w:rFonts w:ascii="Arial" w:hAnsi="Arial" w:cs="Arial"/>
          <w:sz w:val="24"/>
          <w:szCs w:val="24"/>
        </w:rPr>
      </w:pPr>
      <w:proofErr w:type="spellStart"/>
      <w:r w:rsidRPr="00C07FC2">
        <w:rPr>
          <w:rFonts w:ascii="Arial" w:hAnsi="Arial" w:cs="Arial"/>
          <w:sz w:val="24"/>
          <w:szCs w:val="24"/>
        </w:rPr>
        <w:t>Zemljišnoknjižni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sud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smatra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C07FC2">
        <w:rPr>
          <w:rFonts w:ascii="Arial" w:hAnsi="Arial" w:cs="Arial"/>
          <w:sz w:val="24"/>
          <w:szCs w:val="24"/>
        </w:rPr>
        <w:t>postoji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vjerojatnost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C07FC2">
        <w:rPr>
          <w:rFonts w:ascii="Arial" w:hAnsi="Arial" w:cs="Arial"/>
          <w:sz w:val="24"/>
          <w:szCs w:val="24"/>
        </w:rPr>
        <w:t>prijedlogu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treba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udovoljiti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i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C07FC2">
        <w:rPr>
          <w:rFonts w:ascii="Arial" w:hAnsi="Arial" w:cs="Arial"/>
          <w:sz w:val="24"/>
          <w:szCs w:val="24"/>
        </w:rPr>
        <w:t>podnositelj</w:t>
      </w:r>
      <w:r w:rsidR="00031148">
        <w:rPr>
          <w:rFonts w:ascii="Arial" w:hAnsi="Arial" w:cs="Arial"/>
          <w:sz w:val="24"/>
          <w:szCs w:val="24"/>
        </w:rPr>
        <w:t>i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ima</w:t>
      </w:r>
      <w:r w:rsidR="00031148">
        <w:rPr>
          <w:rFonts w:ascii="Arial" w:hAnsi="Arial" w:cs="Arial"/>
          <w:sz w:val="24"/>
          <w:szCs w:val="24"/>
        </w:rPr>
        <w:t>ju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pravni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interes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07FC2">
        <w:rPr>
          <w:rFonts w:ascii="Arial" w:hAnsi="Arial" w:cs="Arial"/>
          <w:sz w:val="24"/>
          <w:szCs w:val="24"/>
        </w:rPr>
        <w:t>te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poziva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da se </w:t>
      </w:r>
      <w:r w:rsidR="00410E74">
        <w:rPr>
          <w:rFonts w:ascii="Arial" w:hAnsi="Arial" w:cs="Arial"/>
          <w:sz w:val="24"/>
          <w:szCs w:val="24"/>
        </w:rPr>
        <w:t xml:space="preserve">u </w:t>
      </w:r>
      <w:proofErr w:type="spellStart"/>
      <w:r w:rsidR="00410E74">
        <w:rPr>
          <w:rFonts w:ascii="Arial" w:hAnsi="Arial" w:cs="Arial"/>
          <w:sz w:val="24"/>
          <w:szCs w:val="24"/>
        </w:rPr>
        <w:t>roku</w:t>
      </w:r>
      <w:proofErr w:type="spellEnd"/>
      <w:r w:rsidR="00410E74">
        <w:rPr>
          <w:rFonts w:ascii="Arial" w:hAnsi="Arial" w:cs="Arial"/>
          <w:sz w:val="24"/>
          <w:szCs w:val="24"/>
        </w:rPr>
        <w:t xml:space="preserve"> od 30 dana</w:t>
      </w:r>
      <w:r w:rsidRPr="00C07FC2">
        <w:rPr>
          <w:rFonts w:ascii="Arial" w:hAnsi="Arial" w:cs="Arial"/>
          <w:sz w:val="24"/>
          <w:szCs w:val="24"/>
        </w:rPr>
        <w:t xml:space="preserve">, a koji </w:t>
      </w:r>
      <w:proofErr w:type="spellStart"/>
      <w:r w:rsidRPr="00C07FC2">
        <w:rPr>
          <w:rFonts w:ascii="Arial" w:hAnsi="Arial" w:cs="Arial"/>
          <w:sz w:val="24"/>
          <w:szCs w:val="24"/>
        </w:rPr>
        <w:t>rok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počinje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teći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od dana </w:t>
      </w:r>
      <w:proofErr w:type="spellStart"/>
      <w:r w:rsidRPr="00C07FC2">
        <w:rPr>
          <w:rFonts w:ascii="Arial" w:hAnsi="Arial" w:cs="Arial"/>
          <w:sz w:val="24"/>
          <w:szCs w:val="24"/>
        </w:rPr>
        <w:t>objave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na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r w:rsidR="00200520">
        <w:rPr>
          <w:rFonts w:ascii="Arial" w:hAnsi="Arial" w:cs="Arial"/>
          <w:sz w:val="24"/>
          <w:szCs w:val="24"/>
        </w:rPr>
        <w:t>E</w:t>
      </w:r>
      <w:r w:rsidRPr="00C07FC2">
        <w:rPr>
          <w:rFonts w:ascii="Arial" w:hAnsi="Arial" w:cs="Arial"/>
          <w:sz w:val="24"/>
          <w:szCs w:val="24"/>
        </w:rPr>
        <w:t>-</w:t>
      </w:r>
      <w:proofErr w:type="spellStart"/>
      <w:r w:rsidRPr="00C07FC2">
        <w:rPr>
          <w:rFonts w:ascii="Arial" w:hAnsi="Arial" w:cs="Arial"/>
          <w:sz w:val="24"/>
          <w:szCs w:val="24"/>
        </w:rPr>
        <w:t>Oglasnoj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ploči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00520">
        <w:rPr>
          <w:rFonts w:ascii="Arial" w:hAnsi="Arial" w:cs="Arial"/>
          <w:sz w:val="24"/>
          <w:szCs w:val="24"/>
        </w:rPr>
        <w:t>i</w:t>
      </w:r>
      <w:proofErr w:type="spellEnd"/>
      <w:r w:rsidR="00410E7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00520">
        <w:rPr>
          <w:rFonts w:ascii="Arial" w:hAnsi="Arial" w:cs="Arial"/>
          <w:sz w:val="24"/>
          <w:szCs w:val="24"/>
        </w:rPr>
        <w:t>O</w:t>
      </w:r>
      <w:r w:rsidR="00410E74">
        <w:rPr>
          <w:rFonts w:ascii="Arial" w:hAnsi="Arial" w:cs="Arial"/>
          <w:sz w:val="24"/>
          <w:szCs w:val="24"/>
        </w:rPr>
        <w:t>glasnoj</w:t>
      </w:r>
      <w:proofErr w:type="spellEnd"/>
      <w:r w:rsidR="00410E7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10E74">
        <w:rPr>
          <w:rFonts w:ascii="Arial" w:hAnsi="Arial" w:cs="Arial"/>
          <w:sz w:val="24"/>
          <w:szCs w:val="24"/>
        </w:rPr>
        <w:t>ploči</w:t>
      </w:r>
      <w:proofErr w:type="spellEnd"/>
      <w:r w:rsidR="00410E7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suda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07FC2">
        <w:rPr>
          <w:rFonts w:ascii="Arial" w:hAnsi="Arial" w:cs="Arial"/>
          <w:sz w:val="24"/>
          <w:szCs w:val="24"/>
        </w:rPr>
        <w:t>prijave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svi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koji </w:t>
      </w:r>
      <w:proofErr w:type="spellStart"/>
      <w:r w:rsidRPr="00C07FC2">
        <w:rPr>
          <w:rFonts w:ascii="Arial" w:hAnsi="Arial" w:cs="Arial"/>
          <w:sz w:val="24"/>
          <w:szCs w:val="24"/>
        </w:rPr>
        <w:t>smatraju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C07FC2">
        <w:rPr>
          <w:rFonts w:ascii="Arial" w:hAnsi="Arial" w:cs="Arial"/>
          <w:sz w:val="24"/>
          <w:szCs w:val="24"/>
        </w:rPr>
        <w:t>imaju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prava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na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hipotekarnoj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tražbini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ili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glede </w:t>
      </w:r>
      <w:proofErr w:type="spellStart"/>
      <w:r w:rsidRPr="00C07FC2">
        <w:rPr>
          <w:rFonts w:ascii="Arial" w:hAnsi="Arial" w:cs="Arial"/>
          <w:sz w:val="24"/>
          <w:szCs w:val="24"/>
        </w:rPr>
        <w:t>nje</w:t>
      </w:r>
      <w:proofErr w:type="spellEnd"/>
      <w:r w:rsidRPr="00C07FC2">
        <w:rPr>
          <w:rFonts w:ascii="Arial" w:hAnsi="Arial" w:cs="Arial"/>
          <w:sz w:val="24"/>
          <w:szCs w:val="24"/>
        </w:rPr>
        <w:t>.</w:t>
      </w:r>
    </w:p>
    <w:p w14:paraId="1AAB6590" w14:textId="77777777" w:rsidR="0007232A" w:rsidRPr="00C07FC2" w:rsidRDefault="0007232A" w:rsidP="0007232A">
      <w:pPr>
        <w:jc w:val="both"/>
        <w:rPr>
          <w:rFonts w:ascii="Arial" w:hAnsi="Arial" w:cs="Arial"/>
          <w:sz w:val="24"/>
          <w:szCs w:val="24"/>
        </w:rPr>
      </w:pPr>
    </w:p>
    <w:p w14:paraId="3C63FDA9" w14:textId="77777777" w:rsidR="0007232A" w:rsidRPr="00C07FC2" w:rsidRDefault="0007232A" w:rsidP="00410E74">
      <w:pPr>
        <w:ind w:firstLine="708"/>
        <w:rPr>
          <w:rFonts w:ascii="Arial" w:hAnsi="Arial" w:cs="Arial"/>
          <w:sz w:val="24"/>
          <w:szCs w:val="24"/>
        </w:rPr>
      </w:pPr>
      <w:r w:rsidRPr="00C07FC2">
        <w:rPr>
          <w:rFonts w:ascii="Arial" w:hAnsi="Arial" w:cs="Arial"/>
          <w:sz w:val="24"/>
          <w:szCs w:val="24"/>
        </w:rPr>
        <w:t xml:space="preserve"> Ako se u </w:t>
      </w:r>
      <w:proofErr w:type="spellStart"/>
      <w:r w:rsidRPr="00C07FC2">
        <w:rPr>
          <w:rFonts w:ascii="Arial" w:hAnsi="Arial" w:cs="Arial"/>
          <w:sz w:val="24"/>
          <w:szCs w:val="24"/>
        </w:rPr>
        <w:t>navedenom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roku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zaprimi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prijava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glede </w:t>
      </w:r>
      <w:proofErr w:type="spellStart"/>
      <w:r w:rsidRPr="00C07FC2">
        <w:rPr>
          <w:rFonts w:ascii="Arial" w:hAnsi="Arial" w:cs="Arial"/>
          <w:sz w:val="24"/>
          <w:szCs w:val="24"/>
        </w:rPr>
        <w:t>prava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čija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C07FC2">
        <w:rPr>
          <w:rFonts w:ascii="Arial" w:hAnsi="Arial" w:cs="Arial"/>
          <w:sz w:val="24"/>
          <w:szCs w:val="24"/>
        </w:rPr>
        <w:t>amortizacija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zahtijeva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07FC2">
        <w:rPr>
          <w:rFonts w:ascii="Arial" w:hAnsi="Arial" w:cs="Arial"/>
          <w:sz w:val="24"/>
          <w:szCs w:val="24"/>
        </w:rPr>
        <w:t>sud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će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obavijestiti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C07FC2">
        <w:rPr>
          <w:rFonts w:ascii="Arial" w:hAnsi="Arial" w:cs="Arial"/>
          <w:sz w:val="24"/>
          <w:szCs w:val="24"/>
        </w:rPr>
        <w:t>prijavi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onoga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koji </w:t>
      </w:r>
      <w:proofErr w:type="spellStart"/>
      <w:r w:rsidRPr="00C07FC2">
        <w:rPr>
          <w:rFonts w:ascii="Arial" w:hAnsi="Arial" w:cs="Arial"/>
          <w:sz w:val="24"/>
          <w:szCs w:val="24"/>
        </w:rPr>
        <w:t>zahtijeva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amortizaciju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07FC2">
        <w:rPr>
          <w:rFonts w:ascii="Arial" w:hAnsi="Arial" w:cs="Arial"/>
          <w:sz w:val="24"/>
          <w:szCs w:val="24"/>
        </w:rPr>
        <w:t>uputiti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ga </w:t>
      </w:r>
      <w:proofErr w:type="spellStart"/>
      <w:r w:rsidRPr="00C07FC2">
        <w:rPr>
          <w:rFonts w:ascii="Arial" w:hAnsi="Arial" w:cs="Arial"/>
          <w:sz w:val="24"/>
          <w:szCs w:val="24"/>
        </w:rPr>
        <w:t>na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parnicu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C07FC2">
        <w:rPr>
          <w:rFonts w:ascii="Arial" w:hAnsi="Arial" w:cs="Arial"/>
          <w:sz w:val="24"/>
          <w:szCs w:val="24"/>
        </w:rPr>
        <w:t>postojanju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hipotekarne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tražbine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i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obustaviti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postupak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amortizacije</w:t>
      </w:r>
      <w:proofErr w:type="spellEnd"/>
      <w:r w:rsidRPr="00C07FC2">
        <w:rPr>
          <w:rFonts w:ascii="Arial" w:hAnsi="Arial" w:cs="Arial"/>
          <w:sz w:val="24"/>
          <w:szCs w:val="24"/>
        </w:rPr>
        <w:t>.</w:t>
      </w:r>
    </w:p>
    <w:p w14:paraId="630706A6" w14:textId="77777777" w:rsidR="0007232A" w:rsidRPr="00C07FC2" w:rsidRDefault="0007232A" w:rsidP="0007232A">
      <w:pPr>
        <w:jc w:val="both"/>
        <w:rPr>
          <w:rFonts w:ascii="Arial" w:hAnsi="Arial" w:cs="Arial"/>
          <w:sz w:val="24"/>
          <w:szCs w:val="24"/>
        </w:rPr>
      </w:pPr>
    </w:p>
    <w:p w14:paraId="1F96E85F" w14:textId="77777777" w:rsidR="0007232A" w:rsidRDefault="0007232A" w:rsidP="00410E74">
      <w:pPr>
        <w:ind w:firstLine="708"/>
        <w:rPr>
          <w:rFonts w:ascii="Arial" w:hAnsi="Arial" w:cs="Arial"/>
          <w:sz w:val="24"/>
          <w:szCs w:val="24"/>
        </w:rPr>
      </w:pPr>
      <w:r w:rsidRPr="00C07FC2">
        <w:rPr>
          <w:rFonts w:ascii="Arial" w:hAnsi="Arial" w:cs="Arial"/>
          <w:sz w:val="24"/>
          <w:szCs w:val="24"/>
        </w:rPr>
        <w:t xml:space="preserve">Ako u </w:t>
      </w:r>
      <w:proofErr w:type="spellStart"/>
      <w:r w:rsidRPr="00C07FC2">
        <w:rPr>
          <w:rFonts w:ascii="Arial" w:hAnsi="Arial" w:cs="Arial"/>
          <w:sz w:val="24"/>
          <w:szCs w:val="24"/>
        </w:rPr>
        <w:t>navedenom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nisu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zaprimljene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prijave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07FC2">
        <w:rPr>
          <w:rFonts w:ascii="Arial" w:hAnsi="Arial" w:cs="Arial"/>
          <w:sz w:val="24"/>
          <w:szCs w:val="24"/>
        </w:rPr>
        <w:t>sud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će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dopustiti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amortizaciju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hipotekarne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tražbine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te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će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odrediti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brisanje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hipoteke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i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drugih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upisa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koji se </w:t>
      </w:r>
      <w:proofErr w:type="spellStart"/>
      <w:r w:rsidRPr="00C07FC2">
        <w:rPr>
          <w:rFonts w:ascii="Arial" w:hAnsi="Arial" w:cs="Arial"/>
          <w:sz w:val="24"/>
          <w:szCs w:val="24"/>
        </w:rPr>
        <w:t>na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nju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odnose</w:t>
      </w:r>
      <w:proofErr w:type="spellEnd"/>
      <w:r w:rsidRPr="00C07FC2">
        <w:rPr>
          <w:rFonts w:ascii="Arial" w:hAnsi="Arial" w:cs="Arial"/>
          <w:sz w:val="24"/>
          <w:szCs w:val="24"/>
        </w:rPr>
        <w:t>.</w:t>
      </w:r>
    </w:p>
    <w:p w14:paraId="7B5D44B9" w14:textId="77777777" w:rsidR="00410E74" w:rsidRDefault="00410E74" w:rsidP="00410E74">
      <w:pPr>
        <w:ind w:firstLine="708"/>
        <w:rPr>
          <w:rFonts w:ascii="Arial" w:hAnsi="Arial" w:cs="Arial"/>
          <w:sz w:val="24"/>
          <w:szCs w:val="24"/>
        </w:rPr>
      </w:pPr>
    </w:p>
    <w:p w14:paraId="44226099" w14:textId="77777777" w:rsidR="0007232A" w:rsidRPr="00C07FC2" w:rsidRDefault="0007232A" w:rsidP="0007232A">
      <w:pPr>
        <w:jc w:val="both"/>
        <w:rPr>
          <w:rFonts w:ascii="Arial" w:hAnsi="Arial" w:cs="Arial"/>
          <w:sz w:val="24"/>
          <w:szCs w:val="24"/>
        </w:rPr>
      </w:pPr>
    </w:p>
    <w:p w14:paraId="75E09CEE" w14:textId="77777777" w:rsidR="0007232A" w:rsidRPr="00C07FC2" w:rsidRDefault="0007232A" w:rsidP="0007232A">
      <w:pPr>
        <w:jc w:val="right"/>
        <w:rPr>
          <w:rFonts w:ascii="Arial" w:hAnsi="Arial" w:cs="Arial"/>
          <w:sz w:val="24"/>
          <w:szCs w:val="24"/>
        </w:rPr>
      </w:pPr>
      <w:proofErr w:type="spellStart"/>
      <w:r w:rsidRPr="00C07FC2">
        <w:rPr>
          <w:rFonts w:ascii="Arial" w:hAnsi="Arial" w:cs="Arial"/>
          <w:sz w:val="24"/>
          <w:szCs w:val="24"/>
        </w:rPr>
        <w:t>Ovlašteni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zk.referent:</w:t>
      </w:r>
    </w:p>
    <w:p w14:paraId="44F13E03" w14:textId="69AD3958" w:rsidR="0007232A" w:rsidRPr="00C07FC2" w:rsidRDefault="0007232A" w:rsidP="0007232A">
      <w:pPr>
        <w:jc w:val="center"/>
        <w:rPr>
          <w:rFonts w:ascii="Arial" w:hAnsi="Arial" w:cs="Arial"/>
          <w:sz w:val="24"/>
          <w:szCs w:val="24"/>
        </w:rPr>
      </w:pPr>
      <w:r w:rsidRPr="00C07FC2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</w:t>
      </w:r>
      <w:r w:rsidR="00C07FC2">
        <w:rPr>
          <w:rFonts w:ascii="Arial" w:hAnsi="Arial" w:cs="Arial"/>
          <w:sz w:val="24"/>
          <w:szCs w:val="24"/>
        </w:rPr>
        <w:t>Krešimir Car</w:t>
      </w:r>
    </w:p>
    <w:p w14:paraId="75E4D420" w14:textId="77777777" w:rsidR="00794774" w:rsidRPr="00C07FC2" w:rsidRDefault="00794774" w:rsidP="00794774">
      <w:pPr>
        <w:rPr>
          <w:rFonts w:ascii="Arial" w:hAnsi="Arial" w:cs="Arial"/>
          <w:sz w:val="24"/>
          <w:szCs w:val="24"/>
        </w:rPr>
      </w:pPr>
    </w:p>
    <w:p w14:paraId="66AAC410" w14:textId="77777777" w:rsidR="00794774" w:rsidRPr="00C07FC2" w:rsidRDefault="00794774" w:rsidP="00794774">
      <w:pPr>
        <w:rPr>
          <w:rFonts w:ascii="Arial" w:hAnsi="Arial" w:cs="Arial"/>
          <w:sz w:val="24"/>
          <w:szCs w:val="24"/>
        </w:rPr>
      </w:pPr>
    </w:p>
    <w:p w14:paraId="40307E24" w14:textId="77777777" w:rsidR="00794774" w:rsidRDefault="00794774" w:rsidP="00794774">
      <w:pPr>
        <w:rPr>
          <w:rFonts w:ascii="Arial" w:hAnsi="Arial" w:cs="Arial"/>
          <w:sz w:val="24"/>
          <w:szCs w:val="24"/>
        </w:rPr>
      </w:pPr>
      <w:proofErr w:type="spellStart"/>
      <w:r w:rsidRPr="00C07FC2">
        <w:rPr>
          <w:rFonts w:ascii="Arial" w:hAnsi="Arial" w:cs="Arial"/>
          <w:sz w:val="24"/>
          <w:szCs w:val="24"/>
        </w:rPr>
        <w:lastRenderedPageBreak/>
        <w:t>Dostaviti</w:t>
      </w:r>
      <w:proofErr w:type="spellEnd"/>
      <w:r w:rsidRPr="00C07FC2">
        <w:rPr>
          <w:rFonts w:ascii="Arial" w:hAnsi="Arial" w:cs="Arial"/>
          <w:sz w:val="24"/>
          <w:szCs w:val="24"/>
        </w:rPr>
        <w:t>:</w:t>
      </w:r>
    </w:p>
    <w:p w14:paraId="6E931678" w14:textId="37A595B9" w:rsidR="00031148" w:rsidRPr="00031148" w:rsidRDefault="00031148" w:rsidP="00031148">
      <w:pPr>
        <w:pStyle w:val="Odlomakpopis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Punomoćnik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odvjetnica</w:t>
      </w:r>
      <w:proofErr w:type="spellEnd"/>
      <w:r>
        <w:rPr>
          <w:rFonts w:ascii="Arial" w:hAnsi="Arial" w:cs="Arial"/>
          <w:sz w:val="24"/>
          <w:szCs w:val="24"/>
        </w:rPr>
        <w:t xml:space="preserve"> Martina Kraš Cesarec, Varaždin</w:t>
      </w:r>
    </w:p>
    <w:p w14:paraId="1F640D3D" w14:textId="77777777" w:rsidR="00794774" w:rsidRPr="00C07FC2" w:rsidRDefault="00794774" w:rsidP="00794774">
      <w:pPr>
        <w:pStyle w:val="Odlomakpopis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07FC2">
        <w:rPr>
          <w:rFonts w:ascii="Arial" w:hAnsi="Arial" w:cs="Arial"/>
          <w:sz w:val="24"/>
          <w:szCs w:val="24"/>
        </w:rPr>
        <w:t>E-</w:t>
      </w:r>
      <w:proofErr w:type="spellStart"/>
      <w:r w:rsidRPr="00C07FC2">
        <w:rPr>
          <w:rFonts w:ascii="Arial" w:hAnsi="Arial" w:cs="Arial"/>
          <w:sz w:val="24"/>
          <w:szCs w:val="24"/>
        </w:rPr>
        <w:t>oglasna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ploča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Općinskog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suda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C07FC2">
        <w:rPr>
          <w:rFonts w:ascii="Arial" w:hAnsi="Arial" w:cs="Arial"/>
          <w:sz w:val="24"/>
          <w:szCs w:val="24"/>
        </w:rPr>
        <w:t>Varaždinu</w:t>
      </w:r>
      <w:proofErr w:type="spellEnd"/>
    </w:p>
    <w:p w14:paraId="5C5C8EB0" w14:textId="77777777" w:rsidR="00794774" w:rsidRPr="00794774" w:rsidRDefault="00794774" w:rsidP="00794774">
      <w:pPr>
        <w:pStyle w:val="Odlomakpopisa"/>
        <w:numPr>
          <w:ilvl w:val="0"/>
          <w:numId w:val="1"/>
        </w:numPr>
        <w:rPr>
          <w:sz w:val="24"/>
          <w:szCs w:val="24"/>
        </w:rPr>
      </w:pPr>
      <w:proofErr w:type="spellStart"/>
      <w:r w:rsidRPr="00C07FC2">
        <w:rPr>
          <w:rFonts w:ascii="Arial" w:hAnsi="Arial" w:cs="Arial"/>
          <w:sz w:val="24"/>
          <w:szCs w:val="24"/>
        </w:rPr>
        <w:t>Oglasna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ploča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Općinskog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suda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C07FC2">
        <w:rPr>
          <w:rFonts w:ascii="Arial" w:hAnsi="Arial" w:cs="Arial"/>
          <w:sz w:val="24"/>
          <w:szCs w:val="24"/>
        </w:rPr>
        <w:t>Varaždinu</w:t>
      </w:r>
      <w:proofErr w:type="spellEnd"/>
      <w:r w:rsidRPr="00C07FC2">
        <w:rPr>
          <w:rFonts w:ascii="Arial" w:hAnsi="Arial" w:cs="Arial"/>
          <w:sz w:val="24"/>
          <w:szCs w:val="24"/>
        </w:rPr>
        <w:t>,</w:t>
      </w:r>
      <w:r w:rsid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Zemljišnoknjižn</w:t>
      </w:r>
      <w:r w:rsidR="00C07FC2">
        <w:rPr>
          <w:rFonts w:ascii="Arial" w:hAnsi="Arial" w:cs="Arial"/>
          <w:sz w:val="24"/>
          <w:szCs w:val="24"/>
        </w:rPr>
        <w:t>i</w:t>
      </w:r>
      <w:proofErr w:type="spellEnd"/>
      <w:r w:rsidR="00C07F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7FC2">
        <w:rPr>
          <w:rFonts w:ascii="Arial" w:hAnsi="Arial" w:cs="Arial"/>
          <w:sz w:val="24"/>
          <w:szCs w:val="24"/>
        </w:rPr>
        <w:t>odjel</w:t>
      </w:r>
      <w:proofErr w:type="spellEnd"/>
      <w:r w:rsidRPr="00C07FC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C07FC2">
        <w:rPr>
          <w:rFonts w:ascii="Arial" w:hAnsi="Arial" w:cs="Arial"/>
          <w:sz w:val="24"/>
          <w:szCs w:val="24"/>
        </w:rPr>
        <w:t>Ludbreg</w:t>
      </w:r>
      <w:r>
        <w:rPr>
          <w:sz w:val="24"/>
          <w:szCs w:val="24"/>
        </w:rPr>
        <w:t>u</w:t>
      </w:r>
      <w:proofErr w:type="spellEnd"/>
    </w:p>
    <w:sectPr w:rsidR="00794774" w:rsidRPr="00794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DD4A85"/>
    <w:multiLevelType w:val="hybridMultilevel"/>
    <w:tmpl w:val="E57EB7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2372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2CB"/>
    <w:rsid w:val="00031148"/>
    <w:rsid w:val="0007232A"/>
    <w:rsid w:val="00136253"/>
    <w:rsid w:val="00184401"/>
    <w:rsid w:val="00200520"/>
    <w:rsid w:val="00286710"/>
    <w:rsid w:val="002F70F2"/>
    <w:rsid w:val="00312943"/>
    <w:rsid w:val="00410E74"/>
    <w:rsid w:val="005A35A3"/>
    <w:rsid w:val="0066622C"/>
    <w:rsid w:val="006A7D97"/>
    <w:rsid w:val="007312CB"/>
    <w:rsid w:val="00794774"/>
    <w:rsid w:val="00A42014"/>
    <w:rsid w:val="00C07FC2"/>
    <w:rsid w:val="00DE3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7F404"/>
  <w15:chartTrackingRefBased/>
  <w15:docId w15:val="{36C36DE0-1D86-45E0-9E33-C11782447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2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9477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9477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94774"/>
    <w:rPr>
      <w:rFonts w:ascii="Segoe UI" w:eastAsia="Times New Roman" w:hAnsi="Segoe UI" w:cs="Segoe UI"/>
      <w:sz w:val="18"/>
      <w:szCs w:val="18"/>
      <w:lang w:val="en-US" w:eastAsia="hr-HR"/>
    </w:rPr>
  </w:style>
  <w:style w:type="paragraph" w:styleId="StandardWeb">
    <w:name w:val="Normal (Web)"/>
    <w:basedOn w:val="Normal"/>
    <w:uiPriority w:val="99"/>
    <w:semiHidden/>
    <w:unhideWhenUsed/>
    <w:rsid w:val="00C07FC2"/>
    <w:pPr>
      <w:spacing w:before="100" w:beforeAutospacing="1" w:after="100" w:afterAutospacing="1"/>
    </w:pPr>
    <w:rPr>
      <w:sz w:val="24"/>
      <w:szCs w:val="24"/>
      <w:lang w:val="hr-HR"/>
    </w:rPr>
  </w:style>
  <w:style w:type="character" w:customStyle="1" w:styleId="apple-converted-space">
    <w:name w:val="apple-converted-space"/>
    <w:basedOn w:val="Zadanifontodlomka"/>
    <w:rsid w:val="00C07F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1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1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Pravosuda Republike Hrvatske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Perko</dc:creator>
  <cp:keywords/>
  <dc:description/>
  <cp:lastModifiedBy>Krešimir Car</cp:lastModifiedBy>
  <cp:revision>3</cp:revision>
  <cp:lastPrinted>2021-01-21T13:10:00Z</cp:lastPrinted>
  <dcterms:created xsi:type="dcterms:W3CDTF">2026-10-19T08:25:00Z</dcterms:created>
  <dcterms:modified xsi:type="dcterms:W3CDTF">2026-10-19T08:50:00Z</dcterms:modified>
</cp:coreProperties>
</file>