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F0" w:rsidRPr="00C10BC9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bookmarkStart w:id="0" w:name="_GoBack"/>
      <w:bookmarkEnd w:id="0"/>
      <w:r w:rsidRPr="00C10BC9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BC9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</w:t>
      </w:r>
      <w:r w:rsidR="002068B9" w:rsidRPr="00C10BC9">
        <w:rPr>
          <w:rFonts w:ascii="Arial" w:hAnsi="Arial" w:cs="Arial"/>
          <w:b/>
          <w:sz w:val="24"/>
          <w:szCs w:val="24"/>
          <w:lang w:val="hr-HR"/>
        </w:rPr>
        <w:t xml:space="preserve">       </w:t>
      </w:r>
      <w:r w:rsidRPr="00C10BC9">
        <w:rPr>
          <w:rFonts w:ascii="Arial" w:hAnsi="Arial" w:cs="Arial"/>
          <w:b/>
          <w:sz w:val="24"/>
          <w:szCs w:val="24"/>
          <w:lang w:val="hr-HR"/>
        </w:rPr>
        <w:t xml:space="preserve">  Poslovni broj  8 </w:t>
      </w:r>
      <w:r w:rsidR="00C9746E" w:rsidRPr="00C10BC9">
        <w:rPr>
          <w:rFonts w:ascii="Arial" w:hAnsi="Arial" w:cs="Arial"/>
          <w:b/>
          <w:sz w:val="24"/>
          <w:szCs w:val="24"/>
          <w:lang w:val="hr-HR"/>
        </w:rPr>
        <w:t xml:space="preserve">Z. </w:t>
      </w:r>
      <w:r w:rsidR="00A43E7B">
        <w:rPr>
          <w:rFonts w:ascii="Arial" w:hAnsi="Arial" w:cs="Arial"/>
          <w:b/>
          <w:sz w:val="24"/>
          <w:szCs w:val="24"/>
          <w:lang w:val="hr-HR"/>
        </w:rPr>
        <w:t>4168/2020</w:t>
      </w:r>
    </w:p>
    <w:p w:rsidR="00CC41F0" w:rsidRPr="00C10BC9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C10BC9">
        <w:rPr>
          <w:rFonts w:ascii="Arial" w:hAnsi="Arial" w:cs="Arial"/>
          <w:b/>
          <w:szCs w:val="24"/>
        </w:rPr>
        <w:t>REPUBLIKA HRVATSKA</w:t>
      </w:r>
    </w:p>
    <w:p w:rsidR="00CC41F0" w:rsidRPr="00C10BC9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:rsidR="00CC41F0" w:rsidRPr="00C10BC9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:rsidR="00CC41F0" w:rsidRPr="00C10BC9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C10BC9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:rsidR="00CC41F0" w:rsidRPr="000D3412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0D3412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:rsidR="00922116" w:rsidRPr="00A43E7B" w:rsidRDefault="00CC41F0" w:rsidP="0038023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3E7B">
        <w:rPr>
          <w:rFonts w:ascii="Arial" w:hAnsi="Arial" w:cs="Arial"/>
          <w:sz w:val="24"/>
          <w:szCs w:val="24"/>
          <w:lang w:val="hr-HR"/>
        </w:rPr>
        <w:t xml:space="preserve">Općinski sud u Dubrovniku, po sutkinji Marijani Capurso Kulišić, u zemljišnoknjižnom predmetu </w:t>
      </w:r>
      <w:proofErr w:type="spellStart"/>
      <w:r w:rsidRPr="00A43E7B">
        <w:rPr>
          <w:rFonts w:ascii="Arial" w:hAnsi="Arial" w:cs="Arial"/>
          <w:sz w:val="24"/>
          <w:szCs w:val="24"/>
        </w:rPr>
        <w:t>predlagatelja</w:t>
      </w:r>
      <w:proofErr w:type="spellEnd"/>
      <w:r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Pavica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Marković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Zabrežje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93a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Babino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Polje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OIB: 76349689988 i Petar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Marković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zabrežje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93 a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Babino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Polje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, OIB: 63082119994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koje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zastupa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punomoćnik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Slaven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Šoša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odvjetnik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Dubrovniku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radi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otvaranja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pojedinačnog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ispravnog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postupka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na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nekretninama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upisanim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zk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A43E7B" w:rsidRPr="00A43E7B">
        <w:rPr>
          <w:rFonts w:ascii="Arial" w:hAnsi="Arial" w:cs="Arial"/>
          <w:sz w:val="24"/>
          <w:szCs w:val="24"/>
        </w:rPr>
        <w:t>ul</w:t>
      </w:r>
      <w:proofErr w:type="spellEnd"/>
      <w:proofErr w:type="gramEnd"/>
      <w:r w:rsidR="00A43E7B" w:rsidRPr="00A43E7B">
        <w:rPr>
          <w:rFonts w:ascii="Arial" w:hAnsi="Arial" w:cs="Arial"/>
          <w:sz w:val="24"/>
          <w:szCs w:val="24"/>
        </w:rPr>
        <w:t xml:space="preserve">. br. 101, 656, 657, 659, 1241, 514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k.o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Babino</w:t>
      </w:r>
      <w:proofErr w:type="spellEnd"/>
      <w:r w:rsidR="00A43E7B" w:rsidRPr="00A43E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E7B" w:rsidRPr="00A43E7B">
        <w:rPr>
          <w:rFonts w:ascii="Arial" w:hAnsi="Arial" w:cs="Arial"/>
          <w:sz w:val="24"/>
          <w:szCs w:val="24"/>
        </w:rPr>
        <w:t>Polje</w:t>
      </w:r>
      <w:proofErr w:type="spellEnd"/>
      <w:r w:rsidR="00D369B6" w:rsidRPr="00A43E7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369B6" w:rsidRPr="00A43E7B">
        <w:rPr>
          <w:rFonts w:ascii="Arial" w:hAnsi="Arial" w:cs="Arial"/>
          <w:sz w:val="24"/>
          <w:szCs w:val="24"/>
        </w:rPr>
        <w:t>dana</w:t>
      </w:r>
      <w:proofErr w:type="gramEnd"/>
      <w:r w:rsidR="00D369B6" w:rsidRPr="00A43E7B">
        <w:rPr>
          <w:rFonts w:ascii="Arial" w:hAnsi="Arial" w:cs="Arial"/>
          <w:sz w:val="24"/>
          <w:szCs w:val="24"/>
        </w:rPr>
        <w:t xml:space="preserve"> 24. </w:t>
      </w:r>
      <w:proofErr w:type="spellStart"/>
      <w:proofErr w:type="gramStart"/>
      <w:r w:rsidR="00D369B6" w:rsidRPr="00A43E7B">
        <w:rPr>
          <w:rFonts w:ascii="Arial" w:hAnsi="Arial" w:cs="Arial"/>
          <w:sz w:val="24"/>
          <w:szCs w:val="24"/>
        </w:rPr>
        <w:t>svibnja</w:t>
      </w:r>
      <w:proofErr w:type="spellEnd"/>
      <w:proofErr w:type="gramEnd"/>
      <w:r w:rsidR="00D369B6" w:rsidRPr="00A43E7B">
        <w:rPr>
          <w:rFonts w:ascii="Arial" w:hAnsi="Arial" w:cs="Arial"/>
          <w:sz w:val="24"/>
          <w:szCs w:val="24"/>
        </w:rPr>
        <w:t xml:space="preserve"> 2021.</w:t>
      </w:r>
      <w:r w:rsidR="003D04C3" w:rsidRPr="00A43E7B">
        <w:rPr>
          <w:rFonts w:ascii="Arial" w:hAnsi="Arial" w:cs="Arial"/>
          <w:sz w:val="24"/>
          <w:szCs w:val="24"/>
        </w:rPr>
        <w:t>,</w:t>
      </w:r>
    </w:p>
    <w:p w:rsidR="008750F0" w:rsidRPr="00D369B6" w:rsidRDefault="008750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C520D4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C520D4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:rsidR="00CC41F0" w:rsidRPr="00C520D4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C520D4" w:rsidRDefault="00CC41F0" w:rsidP="00CC41F0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C520D4">
        <w:rPr>
          <w:rFonts w:ascii="Arial" w:hAnsi="Arial" w:cs="Arial"/>
          <w:sz w:val="24"/>
          <w:szCs w:val="24"/>
          <w:lang w:val="hr-HR"/>
        </w:rPr>
        <w:t xml:space="preserve">U ovom zemljišnoknjižnom predmetu zakazuje se rasprava za ispravak u pojedinačnom ispravnom postupku za  dan </w:t>
      </w:r>
      <w:r w:rsidRPr="00C520D4">
        <w:rPr>
          <w:rFonts w:ascii="Arial" w:hAnsi="Arial" w:cs="Arial"/>
          <w:sz w:val="24"/>
          <w:szCs w:val="24"/>
          <w:lang w:val="hr-HR"/>
        </w:rPr>
        <w:tab/>
      </w:r>
    </w:p>
    <w:p w:rsidR="00CC41F0" w:rsidRPr="00C520D4" w:rsidRDefault="00CC41F0" w:rsidP="00CC41F0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CC41F0" w:rsidRPr="00C520D4" w:rsidRDefault="00C10BC9" w:rsidP="00CC41F0">
      <w:pPr>
        <w:tabs>
          <w:tab w:val="center" w:pos="4680"/>
          <w:tab w:val="left" w:pos="7380"/>
        </w:tabs>
        <w:ind w:left="720"/>
        <w:jc w:val="center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C520D4">
        <w:rPr>
          <w:rFonts w:ascii="Arial" w:hAnsi="Arial" w:cs="Arial"/>
          <w:b/>
          <w:sz w:val="24"/>
          <w:szCs w:val="24"/>
          <w:u w:val="single"/>
          <w:lang w:val="hr-HR"/>
        </w:rPr>
        <w:t>0</w:t>
      </w:r>
      <w:r w:rsidR="00D369B6">
        <w:rPr>
          <w:rFonts w:ascii="Arial" w:hAnsi="Arial" w:cs="Arial"/>
          <w:b/>
          <w:sz w:val="24"/>
          <w:szCs w:val="24"/>
          <w:u w:val="single"/>
          <w:lang w:val="hr-HR"/>
        </w:rPr>
        <w:t>9</w:t>
      </w:r>
      <w:r w:rsidRPr="00C520D4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 srpnja </w:t>
      </w:r>
      <w:r w:rsidR="0037791D" w:rsidRPr="00C520D4">
        <w:rPr>
          <w:rFonts w:ascii="Arial" w:hAnsi="Arial" w:cs="Arial"/>
          <w:b/>
          <w:sz w:val="24"/>
          <w:szCs w:val="24"/>
          <w:u w:val="single"/>
          <w:lang w:val="hr-HR"/>
        </w:rPr>
        <w:t>2021</w:t>
      </w:r>
      <w:r w:rsidR="00C9746E" w:rsidRPr="00C520D4">
        <w:rPr>
          <w:rFonts w:ascii="Arial" w:hAnsi="Arial" w:cs="Arial"/>
          <w:b/>
          <w:sz w:val="24"/>
          <w:szCs w:val="24"/>
          <w:u w:val="single"/>
          <w:lang w:val="hr-HR"/>
        </w:rPr>
        <w:t>.</w:t>
      </w:r>
      <w:r w:rsidR="00943A4C" w:rsidRPr="00C520D4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godine</w:t>
      </w:r>
      <w:r w:rsidR="00C9746E" w:rsidRPr="00C520D4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u </w:t>
      </w:r>
      <w:r w:rsidR="005D3984">
        <w:rPr>
          <w:rFonts w:ascii="Arial" w:hAnsi="Arial" w:cs="Arial"/>
          <w:b/>
          <w:sz w:val="24"/>
          <w:szCs w:val="24"/>
          <w:u w:val="single"/>
          <w:lang w:val="hr-HR"/>
        </w:rPr>
        <w:t>10:00</w:t>
      </w:r>
      <w:r w:rsidR="00403AF9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C520D4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</w:p>
    <w:p w:rsidR="00D369B6" w:rsidRPr="00A43E7B" w:rsidRDefault="00CC41F0" w:rsidP="007B5A6D">
      <w:pPr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20D4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  <w:r w:rsidRPr="00C520D4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katastarske čestice </w:t>
      </w:r>
      <w:proofErr w:type="spellStart"/>
      <w:r w:rsidR="001627CE" w:rsidRPr="00C520D4">
        <w:rPr>
          <w:rFonts w:ascii="Arial" w:hAnsi="Arial" w:cs="Arial"/>
          <w:b/>
          <w:sz w:val="24"/>
          <w:szCs w:val="24"/>
          <w:u w:val="single"/>
        </w:rPr>
        <w:t>kčbr</w:t>
      </w:r>
      <w:proofErr w:type="spellEnd"/>
      <w:r w:rsidR="001627CE" w:rsidRPr="00C520D4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A43E7B" w:rsidRPr="00A43E7B">
        <w:rPr>
          <w:rFonts w:ascii="Arial" w:hAnsi="Arial" w:cs="Arial"/>
          <w:b/>
          <w:sz w:val="24"/>
          <w:szCs w:val="24"/>
          <w:u w:val="single"/>
        </w:rPr>
        <w:t>6866</w:t>
      </w:r>
      <w:r w:rsidR="00A43E7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43E7B" w:rsidRPr="00A43E7B">
        <w:rPr>
          <w:rFonts w:ascii="Arial" w:hAnsi="Arial" w:cs="Arial"/>
          <w:b/>
          <w:sz w:val="24"/>
          <w:szCs w:val="24"/>
          <w:u w:val="single"/>
        </w:rPr>
        <w:t>6859/8</w:t>
      </w:r>
      <w:r w:rsidR="00A43E7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43E7B" w:rsidRPr="00A43E7B">
        <w:rPr>
          <w:rFonts w:ascii="Arial" w:hAnsi="Arial" w:cs="Arial"/>
          <w:b/>
          <w:sz w:val="24"/>
          <w:szCs w:val="24"/>
          <w:u w:val="single"/>
        </w:rPr>
        <w:t>6859/3</w:t>
      </w:r>
      <w:r w:rsidR="00A43E7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43E7B" w:rsidRPr="00A43E7B">
        <w:rPr>
          <w:rFonts w:ascii="Arial" w:hAnsi="Arial" w:cs="Arial"/>
          <w:b/>
          <w:sz w:val="24"/>
          <w:szCs w:val="24"/>
          <w:u w:val="single"/>
        </w:rPr>
        <w:t>6859/4, 6859/5</w:t>
      </w:r>
      <w:r w:rsidR="00A43E7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43E7B" w:rsidRPr="00A43E7B">
        <w:rPr>
          <w:rFonts w:ascii="Arial" w:hAnsi="Arial" w:cs="Arial"/>
          <w:b/>
          <w:sz w:val="24"/>
          <w:szCs w:val="24"/>
          <w:u w:val="single"/>
        </w:rPr>
        <w:t>6859/6</w:t>
      </w:r>
      <w:r w:rsidR="00A43E7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43E7B" w:rsidRPr="00A43E7B">
        <w:rPr>
          <w:rFonts w:ascii="Arial" w:hAnsi="Arial" w:cs="Arial"/>
          <w:b/>
          <w:sz w:val="24"/>
          <w:szCs w:val="24"/>
          <w:u w:val="single"/>
        </w:rPr>
        <w:t>6859/7</w:t>
      </w:r>
      <w:r w:rsidR="00A43E7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43E7B" w:rsidRPr="00A43E7B">
        <w:rPr>
          <w:rFonts w:ascii="Arial" w:hAnsi="Arial" w:cs="Arial"/>
          <w:b/>
          <w:sz w:val="24"/>
          <w:szCs w:val="24"/>
          <w:u w:val="single"/>
        </w:rPr>
        <w:t>6864</w:t>
      </w:r>
      <w:r w:rsidR="00A43E7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43E7B" w:rsidRPr="00A43E7B">
        <w:rPr>
          <w:rFonts w:ascii="Arial" w:hAnsi="Arial" w:cs="Arial"/>
          <w:b/>
          <w:sz w:val="24"/>
          <w:szCs w:val="24"/>
          <w:u w:val="single"/>
        </w:rPr>
        <w:t>6911/1</w:t>
      </w:r>
      <w:r w:rsidR="00A43E7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43E7B" w:rsidRPr="00A43E7B">
        <w:rPr>
          <w:rFonts w:ascii="Arial" w:hAnsi="Arial" w:cs="Arial"/>
          <w:b/>
          <w:sz w:val="24"/>
          <w:szCs w:val="24"/>
          <w:u w:val="single"/>
        </w:rPr>
        <w:t>6859/1</w:t>
      </w:r>
      <w:r w:rsidR="00A43E7B">
        <w:rPr>
          <w:rFonts w:ascii="Arial" w:hAnsi="Arial" w:cs="Arial"/>
          <w:b/>
          <w:sz w:val="24"/>
          <w:szCs w:val="24"/>
          <w:u w:val="single"/>
        </w:rPr>
        <w:t xml:space="preserve">, 6964, </w:t>
      </w:r>
      <w:r w:rsidR="00A43E7B" w:rsidRPr="00A43E7B">
        <w:rPr>
          <w:rFonts w:ascii="Arial" w:hAnsi="Arial" w:cs="Arial"/>
          <w:b/>
          <w:sz w:val="24"/>
          <w:szCs w:val="24"/>
          <w:u w:val="single"/>
        </w:rPr>
        <w:t>6992/4</w:t>
      </w:r>
      <w:r w:rsidR="00A43E7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43E7B" w:rsidRPr="00A43E7B">
        <w:rPr>
          <w:rFonts w:ascii="Arial" w:hAnsi="Arial" w:cs="Arial"/>
          <w:b/>
          <w:sz w:val="24"/>
          <w:szCs w:val="24"/>
          <w:u w:val="single"/>
        </w:rPr>
        <w:t>6865/2</w:t>
      </w:r>
      <w:r w:rsidR="00A43E7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43E7B" w:rsidRPr="00A43E7B">
        <w:rPr>
          <w:rFonts w:ascii="Arial" w:hAnsi="Arial" w:cs="Arial"/>
          <w:b/>
          <w:sz w:val="24"/>
          <w:szCs w:val="24"/>
          <w:u w:val="single"/>
        </w:rPr>
        <w:t>6865/1</w:t>
      </w:r>
      <w:r w:rsidR="00A43E7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43E7B">
        <w:rPr>
          <w:rFonts w:ascii="Arial" w:hAnsi="Arial" w:cs="Arial"/>
          <w:b/>
          <w:sz w:val="24"/>
          <w:szCs w:val="24"/>
          <w:u w:val="single"/>
        </w:rPr>
        <w:t>sve</w:t>
      </w:r>
      <w:proofErr w:type="spellEnd"/>
      <w:r w:rsidR="00A43E7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43E7B">
        <w:rPr>
          <w:rFonts w:ascii="Arial" w:hAnsi="Arial" w:cs="Arial"/>
          <w:b/>
          <w:sz w:val="24"/>
          <w:szCs w:val="24"/>
          <w:u w:val="single"/>
        </w:rPr>
        <w:t>k.o</w:t>
      </w:r>
      <w:proofErr w:type="spellEnd"/>
      <w:r w:rsidR="00A43E7B">
        <w:rPr>
          <w:rFonts w:ascii="Arial" w:hAnsi="Arial" w:cs="Arial"/>
          <w:b/>
          <w:sz w:val="24"/>
          <w:szCs w:val="24"/>
          <w:u w:val="single"/>
        </w:rPr>
        <w:t xml:space="preserve">. </w:t>
      </w:r>
      <w:proofErr w:type="spellStart"/>
      <w:r w:rsidR="00A43E7B">
        <w:rPr>
          <w:rFonts w:ascii="Arial" w:hAnsi="Arial" w:cs="Arial"/>
          <w:b/>
          <w:sz w:val="24"/>
          <w:szCs w:val="24"/>
          <w:u w:val="single"/>
        </w:rPr>
        <w:t>Babino</w:t>
      </w:r>
      <w:proofErr w:type="spellEnd"/>
      <w:r w:rsidR="00A43E7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43E7B">
        <w:rPr>
          <w:rFonts w:ascii="Arial" w:hAnsi="Arial" w:cs="Arial"/>
          <w:b/>
          <w:sz w:val="24"/>
          <w:szCs w:val="24"/>
          <w:u w:val="single"/>
        </w:rPr>
        <w:t>polje</w:t>
      </w:r>
      <w:proofErr w:type="spellEnd"/>
      <w:r w:rsidR="00A43E7B">
        <w:rPr>
          <w:rFonts w:ascii="Arial" w:hAnsi="Arial" w:cs="Arial"/>
          <w:b/>
          <w:sz w:val="24"/>
          <w:szCs w:val="24"/>
          <w:u w:val="single"/>
        </w:rPr>
        <w:t xml:space="preserve">, s </w:t>
      </w:r>
      <w:proofErr w:type="spellStart"/>
      <w:proofErr w:type="gramStart"/>
      <w:r w:rsidR="00A43E7B">
        <w:rPr>
          <w:rFonts w:ascii="Arial" w:hAnsi="Arial" w:cs="Arial"/>
          <w:b/>
          <w:sz w:val="24"/>
          <w:szCs w:val="24"/>
          <w:u w:val="single"/>
        </w:rPr>
        <w:t>tim</w:t>
      </w:r>
      <w:proofErr w:type="spellEnd"/>
      <w:proofErr w:type="gramEnd"/>
      <w:r w:rsidR="00A43E7B">
        <w:rPr>
          <w:rFonts w:ascii="Arial" w:hAnsi="Arial" w:cs="Arial"/>
          <w:b/>
          <w:sz w:val="24"/>
          <w:szCs w:val="24"/>
          <w:u w:val="single"/>
        </w:rPr>
        <w:t xml:space="preserve"> da se </w:t>
      </w:r>
      <w:proofErr w:type="spellStart"/>
      <w:r w:rsidR="00A43E7B">
        <w:rPr>
          <w:rFonts w:ascii="Arial" w:hAnsi="Arial" w:cs="Arial"/>
          <w:b/>
          <w:sz w:val="24"/>
          <w:szCs w:val="24"/>
          <w:u w:val="single"/>
        </w:rPr>
        <w:t>početak</w:t>
      </w:r>
      <w:proofErr w:type="spellEnd"/>
      <w:r w:rsidR="00A43E7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43E7B">
        <w:rPr>
          <w:rFonts w:ascii="Arial" w:hAnsi="Arial" w:cs="Arial"/>
          <w:b/>
          <w:sz w:val="24"/>
          <w:szCs w:val="24"/>
          <w:u w:val="single"/>
        </w:rPr>
        <w:t>očevida</w:t>
      </w:r>
      <w:proofErr w:type="spellEnd"/>
      <w:r w:rsidR="00A43E7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43E7B">
        <w:rPr>
          <w:rFonts w:ascii="Arial" w:hAnsi="Arial" w:cs="Arial"/>
          <w:b/>
          <w:sz w:val="24"/>
          <w:szCs w:val="24"/>
          <w:u w:val="single"/>
        </w:rPr>
        <w:t>zakazuje</w:t>
      </w:r>
      <w:proofErr w:type="spellEnd"/>
      <w:r w:rsidR="00A43E7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43E7B">
        <w:rPr>
          <w:rFonts w:ascii="Arial" w:hAnsi="Arial" w:cs="Arial"/>
          <w:b/>
          <w:sz w:val="24"/>
          <w:szCs w:val="24"/>
          <w:u w:val="single"/>
        </w:rPr>
        <w:t>na</w:t>
      </w:r>
      <w:proofErr w:type="spellEnd"/>
      <w:r w:rsidR="00A43E7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43E7B">
        <w:rPr>
          <w:rFonts w:ascii="Arial" w:hAnsi="Arial" w:cs="Arial"/>
          <w:b/>
          <w:sz w:val="24"/>
          <w:szCs w:val="24"/>
          <w:u w:val="single"/>
        </w:rPr>
        <w:t>kčbr</w:t>
      </w:r>
      <w:proofErr w:type="spellEnd"/>
      <w:r w:rsidR="00A43E7B">
        <w:rPr>
          <w:rFonts w:ascii="Arial" w:hAnsi="Arial" w:cs="Arial"/>
          <w:b/>
          <w:sz w:val="24"/>
          <w:szCs w:val="24"/>
          <w:u w:val="single"/>
        </w:rPr>
        <w:t xml:space="preserve">. 6866 </w:t>
      </w:r>
      <w:proofErr w:type="spellStart"/>
      <w:r w:rsidR="00A43E7B">
        <w:rPr>
          <w:rFonts w:ascii="Arial" w:hAnsi="Arial" w:cs="Arial"/>
          <w:b/>
          <w:sz w:val="24"/>
          <w:szCs w:val="24"/>
          <w:u w:val="single"/>
        </w:rPr>
        <w:t>k.o</w:t>
      </w:r>
      <w:proofErr w:type="spellEnd"/>
      <w:r w:rsidR="00A43E7B">
        <w:rPr>
          <w:rFonts w:ascii="Arial" w:hAnsi="Arial" w:cs="Arial"/>
          <w:b/>
          <w:sz w:val="24"/>
          <w:szCs w:val="24"/>
          <w:u w:val="single"/>
        </w:rPr>
        <w:t xml:space="preserve">. </w:t>
      </w:r>
      <w:proofErr w:type="spellStart"/>
      <w:r w:rsidR="00A43E7B">
        <w:rPr>
          <w:rFonts w:ascii="Arial" w:hAnsi="Arial" w:cs="Arial"/>
          <w:b/>
          <w:sz w:val="24"/>
          <w:szCs w:val="24"/>
          <w:u w:val="single"/>
        </w:rPr>
        <w:t>Babino</w:t>
      </w:r>
      <w:proofErr w:type="spellEnd"/>
      <w:r w:rsidR="00A43E7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43E7B">
        <w:rPr>
          <w:rFonts w:ascii="Arial" w:hAnsi="Arial" w:cs="Arial"/>
          <w:b/>
          <w:sz w:val="24"/>
          <w:szCs w:val="24"/>
          <w:u w:val="single"/>
        </w:rPr>
        <w:t>Polje</w:t>
      </w:r>
      <w:proofErr w:type="spellEnd"/>
    </w:p>
    <w:p w:rsidR="0046665D" w:rsidRPr="00C520D4" w:rsidRDefault="0046665D" w:rsidP="00CC41F0">
      <w:pPr>
        <w:ind w:left="720"/>
        <w:jc w:val="center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</w:p>
    <w:p w:rsidR="00A226B5" w:rsidRPr="00C520D4" w:rsidRDefault="00CC41F0" w:rsidP="00A226B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C520D4">
        <w:rPr>
          <w:rFonts w:ascii="Arial" w:hAnsi="Arial" w:cs="Arial"/>
          <w:sz w:val="24"/>
          <w:szCs w:val="24"/>
          <w:lang w:val="hr-HR"/>
        </w:rPr>
        <w:t>Na raspravu se pozivaju</w:t>
      </w:r>
    </w:p>
    <w:p w:rsidR="00A43E7B" w:rsidRDefault="00A43E7B" w:rsidP="00A43E7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- Marković Ivan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pok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. Nikole, Marković Ante, Dabelić Kovač Pavle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pok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. Nikole, Matana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Župac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 Marija ud. Vlaha, Matana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Župac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 Anica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pok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. Vlaha, Matana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Župac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 Rusko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mldb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 Ivo Grgurov, Matana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Župac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 Rusko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mldb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 Vicko Grgurov, Matana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Župac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 Rusko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mldb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 Ane Grgurov, Matana, Matana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Župac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 Rusko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mldb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 Mare Grgurov, Matana Rusko Ivan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pok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. Grgura, Matana Rusko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Visko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pok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. Grgura, Matana Rusko Marija ž. Frana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Petrlina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, Matana Rusko Vicko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pok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. Grgura. Matana Rusko Ivan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pok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. Grgura, putem e oglasne ploče</w:t>
      </w:r>
    </w:p>
    <w:p w:rsidR="00A43E7B" w:rsidRDefault="00A43E7B" w:rsidP="00A43E7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- Marković Pavica, 76349689988 po opunomoćeniku Odvjetnik Slaven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Šoša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, 48499750482, VUKOVARSKA 19/2, 20000 Dubrovnik, Hrvatska</w:t>
      </w:r>
    </w:p>
    <w:p w:rsidR="00A43E7B" w:rsidRDefault="00A43E7B" w:rsidP="00A43E7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- Marković Petar, 63082119994 po opunomoćeniku Odvjetnik Slaven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Šoša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, 48499750482, VUKOVARSKA 19/2, 20000 Dubrovnik, Hrvatska</w:t>
      </w:r>
    </w:p>
    <w:p w:rsidR="00A43E7B" w:rsidRDefault="00A43E7B" w:rsidP="00A43E7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- Dabelić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Dragoslavka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, 35024961368, ZABREŽJE 65, 20225 Babino Polje, Hrvatska</w:t>
      </w:r>
    </w:p>
    <w:p w:rsidR="00A43E7B" w:rsidRDefault="00A43E7B" w:rsidP="00A43E7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-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Hajdinjak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 Ivanka, 82308526789, BANA JOSIPA JELAČIĆA 28C, 23000 Zadar</w:t>
      </w:r>
    </w:p>
    <w:p w:rsidR="00A43E7B" w:rsidRDefault="00A43E7B" w:rsidP="00A43E7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- Ivin Jelena, 65012698137, ELIZABETE KOTROMANIĆ 2/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2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, 23000 ZADAR</w:t>
      </w:r>
    </w:p>
    <w:p w:rsidR="00A43E7B" w:rsidRDefault="00A43E7B" w:rsidP="00A43E7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-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Svičević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 Marija, 71277913686, BABINE KUĆE 3, 20226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Goveđari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, Hrvatska</w:t>
      </w:r>
    </w:p>
    <w:p w:rsidR="00A43E7B" w:rsidRDefault="00A43E7B" w:rsidP="00A43E7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-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Benković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 Anka, 90936331684, ZABREŽJE 25, 20225 Babino Polje, Hrvatska</w:t>
      </w:r>
    </w:p>
    <w:p w:rsidR="00A43E7B" w:rsidRDefault="00A43E7B" w:rsidP="00A43E7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- Ratković Antonija, 66239077561, Lanište 12, 10000 Zagreb, Hrvatska</w:t>
      </w:r>
    </w:p>
    <w:p w:rsidR="00A43E7B" w:rsidRDefault="00A43E7B" w:rsidP="00A43E7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- Lujo Vesna, 08469467800,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Mittelstr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 xml:space="preserve">. 109, 40721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Hilden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, NJEMAČKA</w:t>
      </w:r>
    </w:p>
    <w:p w:rsidR="00A43E7B" w:rsidRDefault="00A43E7B" w:rsidP="00A43E7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- Marko Marković, ZABREŽJE 69, 20225 Babino Polje, Hrvatska</w:t>
      </w:r>
    </w:p>
    <w:p w:rsidR="00A43E7B" w:rsidRDefault="00A43E7B" w:rsidP="00A43E7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- Marković Roza, ZABREŽJE 80, 20225 Babino Polje, Hrvatska</w:t>
      </w:r>
    </w:p>
    <w:p w:rsidR="00A43E7B" w:rsidRPr="00A43E7B" w:rsidRDefault="00A43E7B" w:rsidP="00A43E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lastRenderedPageBreak/>
        <w:t xml:space="preserve">- Sršen Marija ud Vicka, KUČIŠTE 0,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Kučište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hr-HR" w:eastAsia="en-US"/>
        </w:rPr>
        <w:t>, 20250 Orebić, Hrvatska</w:t>
      </w:r>
    </w:p>
    <w:p w:rsidR="00426997" w:rsidRPr="00A226B5" w:rsidRDefault="00A43E7B" w:rsidP="00A43E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426997" w:rsidRPr="00A226B5">
        <w:rPr>
          <w:rFonts w:ascii="Arial" w:hAnsi="Arial" w:cs="Arial"/>
          <w:sz w:val="24"/>
          <w:szCs w:val="24"/>
        </w:rPr>
        <w:t>Oglasna</w:t>
      </w:r>
      <w:proofErr w:type="spellEnd"/>
      <w:r w:rsidR="00426997" w:rsidRPr="00A226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6997" w:rsidRPr="00A226B5">
        <w:rPr>
          <w:rFonts w:ascii="Arial" w:hAnsi="Arial" w:cs="Arial"/>
          <w:sz w:val="24"/>
          <w:szCs w:val="24"/>
        </w:rPr>
        <w:t>ploča</w:t>
      </w:r>
      <w:proofErr w:type="spellEnd"/>
      <w:r w:rsidR="00426997" w:rsidRPr="00A226B5">
        <w:rPr>
          <w:rFonts w:ascii="Arial" w:hAnsi="Arial" w:cs="Arial"/>
          <w:sz w:val="24"/>
          <w:szCs w:val="24"/>
        </w:rPr>
        <w:t xml:space="preserve"> </w:t>
      </w:r>
      <w:r w:rsidR="0007498E" w:rsidRPr="00A226B5">
        <w:rPr>
          <w:rFonts w:ascii="Arial" w:hAnsi="Arial" w:cs="Arial"/>
          <w:sz w:val="24"/>
          <w:szCs w:val="24"/>
        </w:rPr>
        <w:t xml:space="preserve">Općina </w:t>
      </w:r>
      <w:proofErr w:type="spellStart"/>
      <w:r w:rsidR="00D369B6">
        <w:rPr>
          <w:rFonts w:ascii="Arial" w:hAnsi="Arial" w:cs="Arial"/>
          <w:sz w:val="24"/>
          <w:szCs w:val="24"/>
        </w:rPr>
        <w:t>Mljet</w:t>
      </w:r>
      <w:proofErr w:type="spellEnd"/>
    </w:p>
    <w:p w:rsidR="00CC41F0" w:rsidRPr="00A226B5" w:rsidRDefault="00A43E7B" w:rsidP="00A43E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CC41F0" w:rsidRPr="00A226B5">
        <w:rPr>
          <w:rFonts w:ascii="Arial" w:hAnsi="Arial" w:cs="Arial"/>
          <w:sz w:val="24"/>
          <w:szCs w:val="24"/>
        </w:rPr>
        <w:t>ing</w:t>
      </w:r>
      <w:proofErr w:type="spellEnd"/>
      <w:proofErr w:type="gramEnd"/>
      <w:r w:rsidR="00CC41F0" w:rsidRPr="00A226B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C41F0" w:rsidRPr="00A226B5">
        <w:rPr>
          <w:rFonts w:ascii="Arial" w:hAnsi="Arial" w:cs="Arial"/>
          <w:sz w:val="24"/>
          <w:szCs w:val="24"/>
        </w:rPr>
        <w:t>Matko</w:t>
      </w:r>
      <w:proofErr w:type="spellEnd"/>
      <w:r w:rsidR="00CC41F0" w:rsidRPr="00A226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1F0" w:rsidRPr="00A226B5">
        <w:rPr>
          <w:rFonts w:ascii="Arial" w:hAnsi="Arial" w:cs="Arial"/>
          <w:sz w:val="24"/>
          <w:szCs w:val="24"/>
        </w:rPr>
        <w:t>Perović</w:t>
      </w:r>
      <w:proofErr w:type="spellEnd"/>
      <w:r w:rsidR="00CC41F0" w:rsidRPr="00A226B5">
        <w:rPr>
          <w:rFonts w:ascii="Arial" w:hAnsi="Arial" w:cs="Arial"/>
          <w:sz w:val="24"/>
          <w:szCs w:val="24"/>
        </w:rPr>
        <w:t xml:space="preserve"> </w:t>
      </w:r>
    </w:p>
    <w:p w:rsidR="00CC41F0" w:rsidRPr="00C10BC9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C10BC9">
        <w:rPr>
          <w:rFonts w:ascii="Arial" w:hAnsi="Arial" w:cs="Arial"/>
          <w:sz w:val="24"/>
          <w:szCs w:val="24"/>
          <w:lang w:val="hr-HR"/>
        </w:rPr>
        <w:t>III.</w:t>
      </w:r>
      <w:r w:rsidRPr="00C10BC9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:rsidR="00CC41F0" w:rsidRPr="00C10BC9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C10BC9">
        <w:rPr>
          <w:rFonts w:ascii="Arial" w:hAnsi="Arial" w:cs="Arial"/>
          <w:sz w:val="24"/>
          <w:szCs w:val="24"/>
          <w:lang w:val="hr-HR"/>
        </w:rPr>
        <w:t>IV.</w:t>
      </w:r>
      <w:r w:rsidRPr="00C10BC9">
        <w:rPr>
          <w:rFonts w:ascii="Arial" w:hAnsi="Arial" w:cs="Arial"/>
          <w:sz w:val="24"/>
          <w:szCs w:val="24"/>
          <w:lang w:val="hr-HR"/>
        </w:rPr>
        <w:tab/>
        <w:t xml:space="preserve">Poziva se predlagatelj da u roku od 8 dana od dana primitka ovog rješenja uplati iznos od  </w:t>
      </w:r>
      <w:r w:rsidR="00B95762">
        <w:rPr>
          <w:rFonts w:ascii="Arial" w:hAnsi="Arial" w:cs="Arial"/>
          <w:b/>
          <w:sz w:val="24"/>
          <w:szCs w:val="24"/>
          <w:lang w:val="hr-HR"/>
        </w:rPr>
        <w:t xml:space="preserve">1064,62  </w:t>
      </w:r>
      <w:r w:rsidRPr="00C10BC9">
        <w:rPr>
          <w:rFonts w:ascii="Arial" w:hAnsi="Arial" w:cs="Arial"/>
          <w:b/>
          <w:sz w:val="24"/>
          <w:szCs w:val="24"/>
          <w:lang w:val="hr-HR"/>
        </w:rPr>
        <w:t>kn</w:t>
      </w:r>
      <w:r w:rsidRPr="00C10BC9">
        <w:rPr>
          <w:rFonts w:ascii="Arial" w:hAnsi="Arial" w:cs="Arial"/>
          <w:sz w:val="24"/>
          <w:szCs w:val="24"/>
          <w:lang w:val="hr-HR"/>
        </w:rPr>
        <w:t xml:space="preserve">   na ime predujma za troškove očevida i izlaska suda na lice mjesta, a na broj računa IBAN HR5723900011300000120, te dokaz o uplati dostave u spis pozivom na gore navedeni poslovni broj, u protivnom se očevid neće održati.</w:t>
      </w:r>
    </w:p>
    <w:p w:rsidR="00CC41F0" w:rsidRPr="00C10BC9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C10BC9">
        <w:rPr>
          <w:rFonts w:ascii="Arial" w:hAnsi="Arial" w:cs="Arial"/>
          <w:sz w:val="24"/>
          <w:szCs w:val="24"/>
          <w:lang w:val="hr-HR"/>
        </w:rPr>
        <w:t>V.</w:t>
      </w:r>
      <w:r w:rsidRPr="00C10BC9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:rsidR="002E3E7D" w:rsidRPr="00C10BC9" w:rsidRDefault="002E3E7D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88326C">
        <w:rPr>
          <w:rFonts w:ascii="Arial" w:hAnsi="Arial" w:cs="Arial"/>
          <w:b/>
          <w:sz w:val="24"/>
          <w:szCs w:val="24"/>
          <w:lang w:val="hr-HR"/>
        </w:rPr>
        <w:t>24. svibnja</w:t>
      </w:r>
      <w:r w:rsidR="00C10BC9" w:rsidRPr="00C10BC9">
        <w:rPr>
          <w:rFonts w:ascii="Arial" w:hAnsi="Arial" w:cs="Arial"/>
          <w:b/>
          <w:sz w:val="24"/>
          <w:szCs w:val="24"/>
          <w:lang w:val="hr-HR"/>
        </w:rPr>
        <w:t xml:space="preserve"> 2021</w:t>
      </w:r>
      <w:r w:rsidRPr="00C10BC9">
        <w:rPr>
          <w:rFonts w:ascii="Arial" w:hAnsi="Arial" w:cs="Arial"/>
          <w:b/>
          <w:sz w:val="24"/>
          <w:szCs w:val="24"/>
          <w:lang w:val="hr-HR"/>
        </w:rPr>
        <w:t>.</w:t>
      </w:r>
    </w:p>
    <w:p w:rsidR="00A226B5" w:rsidRPr="00C10BC9" w:rsidRDefault="00A226B5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C10BC9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:rsidR="00CC41F0" w:rsidRPr="00C10BC9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  <w:t>Marijana Capurso Kulišić, v.r.</w:t>
      </w:r>
    </w:p>
    <w:p w:rsidR="00CC41F0" w:rsidRPr="00C10BC9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>DN-a:</w:t>
      </w:r>
    </w:p>
    <w:p w:rsidR="00CC41F0" w:rsidRPr="00C10BC9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10BC9">
        <w:rPr>
          <w:rFonts w:ascii="Arial" w:hAnsi="Arial" w:cs="Arial"/>
          <w:sz w:val="24"/>
          <w:szCs w:val="24"/>
          <w:lang w:val="hr-HR"/>
        </w:rPr>
        <w:t>kao u točki II.</w:t>
      </w:r>
    </w:p>
    <w:p w:rsidR="00CC41F0" w:rsidRPr="00C10BC9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10BC9">
        <w:rPr>
          <w:rFonts w:ascii="Arial" w:hAnsi="Arial" w:cs="Arial"/>
          <w:sz w:val="24"/>
          <w:szCs w:val="24"/>
          <w:lang w:val="hr-HR"/>
        </w:rPr>
        <w:t>računovodstvo</w:t>
      </w:r>
    </w:p>
    <w:p w:rsidR="00CC41F0" w:rsidRPr="00C10BC9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 xml:space="preserve">Za točnost </w:t>
      </w:r>
      <w:proofErr w:type="spellStart"/>
      <w:r w:rsidRPr="00C10BC9">
        <w:rPr>
          <w:rFonts w:ascii="Arial" w:hAnsi="Arial" w:cs="Arial"/>
          <w:b/>
          <w:sz w:val="24"/>
          <w:szCs w:val="24"/>
          <w:lang w:val="hr-HR"/>
        </w:rPr>
        <w:t>otpravka</w:t>
      </w:r>
      <w:proofErr w:type="spellEnd"/>
      <w:r w:rsidRPr="00C10BC9">
        <w:rPr>
          <w:rFonts w:ascii="Arial" w:hAnsi="Arial" w:cs="Arial"/>
          <w:b/>
          <w:sz w:val="24"/>
          <w:szCs w:val="24"/>
          <w:lang w:val="hr-HR"/>
        </w:rPr>
        <w:t>-ovlašteni službenik:</w:t>
      </w:r>
    </w:p>
    <w:p w:rsidR="00641B19" w:rsidRPr="00C10BC9" w:rsidRDefault="00CC41F0" w:rsidP="00CC64BD">
      <w:pPr>
        <w:ind w:left="1080"/>
        <w:jc w:val="both"/>
        <w:rPr>
          <w:rFonts w:ascii="Arial" w:hAnsi="Arial" w:cs="Arial"/>
          <w:sz w:val="24"/>
          <w:szCs w:val="24"/>
        </w:rPr>
      </w:pP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</w:r>
      <w:r w:rsidRPr="00C10BC9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314F0C" w:rsidRPr="00C10BC9">
        <w:rPr>
          <w:rFonts w:ascii="Arial" w:hAnsi="Arial" w:cs="Arial"/>
          <w:b/>
          <w:sz w:val="24"/>
          <w:szCs w:val="24"/>
          <w:lang w:val="hr-HR"/>
        </w:rPr>
        <w:t>Božena Matić</w:t>
      </w:r>
      <w:r w:rsidRPr="00C10BC9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C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49E"/>
    <w:multiLevelType w:val="hybridMultilevel"/>
    <w:tmpl w:val="04F2FC2C"/>
    <w:lvl w:ilvl="0" w:tplc="4CE2F3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3C4E6E"/>
    <w:multiLevelType w:val="multilevel"/>
    <w:tmpl w:val="2DAC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30D68E6"/>
    <w:multiLevelType w:val="multilevel"/>
    <w:tmpl w:val="23A4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B73F82"/>
    <w:multiLevelType w:val="hybridMultilevel"/>
    <w:tmpl w:val="81DC586A"/>
    <w:lvl w:ilvl="0" w:tplc="C4661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F77B4C"/>
    <w:multiLevelType w:val="hybridMultilevel"/>
    <w:tmpl w:val="C3FAD3D8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72D74"/>
    <w:multiLevelType w:val="hybridMultilevel"/>
    <w:tmpl w:val="C9321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E25D1"/>
    <w:multiLevelType w:val="hybridMultilevel"/>
    <w:tmpl w:val="0B481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05915"/>
    <w:multiLevelType w:val="hybridMultilevel"/>
    <w:tmpl w:val="94727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CD3"/>
    <w:multiLevelType w:val="hybridMultilevel"/>
    <w:tmpl w:val="F9909AB8"/>
    <w:lvl w:ilvl="0" w:tplc="F52676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A61EF"/>
    <w:multiLevelType w:val="hybridMultilevel"/>
    <w:tmpl w:val="B866C32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732CA"/>
    <w:multiLevelType w:val="hybridMultilevel"/>
    <w:tmpl w:val="C7F46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933F1"/>
    <w:multiLevelType w:val="hybridMultilevel"/>
    <w:tmpl w:val="2268624C"/>
    <w:lvl w:ilvl="0" w:tplc="8B9ECF7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F24CE8"/>
    <w:multiLevelType w:val="multilevel"/>
    <w:tmpl w:val="28B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C77AC4"/>
    <w:multiLevelType w:val="multilevel"/>
    <w:tmpl w:val="F2C8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335FD9"/>
    <w:multiLevelType w:val="hybridMultilevel"/>
    <w:tmpl w:val="6E1ED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AA36E5"/>
    <w:multiLevelType w:val="multilevel"/>
    <w:tmpl w:val="5F62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14"/>
  </w:num>
  <w:num w:numId="5">
    <w:abstractNumId w:val="20"/>
  </w:num>
  <w:num w:numId="6">
    <w:abstractNumId w:val="14"/>
  </w:num>
  <w:num w:numId="7">
    <w:abstractNumId w:val="10"/>
  </w:num>
  <w:num w:numId="8">
    <w:abstractNumId w:val="13"/>
  </w:num>
  <w:num w:numId="9">
    <w:abstractNumId w:val="6"/>
  </w:num>
  <w:num w:numId="10">
    <w:abstractNumId w:val="19"/>
  </w:num>
  <w:num w:numId="11">
    <w:abstractNumId w:val="8"/>
  </w:num>
  <w:num w:numId="12">
    <w:abstractNumId w:val="11"/>
  </w:num>
  <w:num w:numId="13">
    <w:abstractNumId w:val="9"/>
  </w:num>
  <w:num w:numId="14">
    <w:abstractNumId w:val="2"/>
  </w:num>
  <w:num w:numId="15">
    <w:abstractNumId w:val="16"/>
  </w:num>
  <w:num w:numId="16">
    <w:abstractNumId w:val="7"/>
  </w:num>
  <w:num w:numId="17">
    <w:abstractNumId w:val="12"/>
  </w:num>
  <w:num w:numId="18">
    <w:abstractNumId w:val="4"/>
  </w:num>
  <w:num w:numId="19">
    <w:abstractNumId w:val="17"/>
  </w:num>
  <w:num w:numId="20">
    <w:abstractNumId w:val="18"/>
  </w:num>
  <w:num w:numId="21">
    <w:abstractNumId w:val="15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74"/>
    <w:rsid w:val="000324FA"/>
    <w:rsid w:val="00033C74"/>
    <w:rsid w:val="000411B6"/>
    <w:rsid w:val="00052901"/>
    <w:rsid w:val="00070A72"/>
    <w:rsid w:val="0007498E"/>
    <w:rsid w:val="00081101"/>
    <w:rsid w:val="000B473A"/>
    <w:rsid w:val="000D3412"/>
    <w:rsid w:val="000E600F"/>
    <w:rsid w:val="000F183A"/>
    <w:rsid w:val="000F312C"/>
    <w:rsid w:val="001049A6"/>
    <w:rsid w:val="00122CC5"/>
    <w:rsid w:val="001627CE"/>
    <w:rsid w:val="00174EEB"/>
    <w:rsid w:val="001760ED"/>
    <w:rsid w:val="001807D1"/>
    <w:rsid w:val="001816F5"/>
    <w:rsid w:val="001A6509"/>
    <w:rsid w:val="001D5B16"/>
    <w:rsid w:val="002068B9"/>
    <w:rsid w:val="00236348"/>
    <w:rsid w:val="002B2854"/>
    <w:rsid w:val="002C6FD9"/>
    <w:rsid w:val="002E35B9"/>
    <w:rsid w:val="002E3E7D"/>
    <w:rsid w:val="002F5FE4"/>
    <w:rsid w:val="003140A2"/>
    <w:rsid w:val="00314F0C"/>
    <w:rsid w:val="003478B8"/>
    <w:rsid w:val="003605FC"/>
    <w:rsid w:val="0037791D"/>
    <w:rsid w:val="00380239"/>
    <w:rsid w:val="003A4233"/>
    <w:rsid w:val="003D04C3"/>
    <w:rsid w:val="00403AF9"/>
    <w:rsid w:val="00415384"/>
    <w:rsid w:val="00426997"/>
    <w:rsid w:val="00447C91"/>
    <w:rsid w:val="0046665D"/>
    <w:rsid w:val="004749A8"/>
    <w:rsid w:val="004C0B1E"/>
    <w:rsid w:val="004F0B73"/>
    <w:rsid w:val="004F74B3"/>
    <w:rsid w:val="004F7939"/>
    <w:rsid w:val="00532A43"/>
    <w:rsid w:val="0054026E"/>
    <w:rsid w:val="005B16CF"/>
    <w:rsid w:val="005B38BF"/>
    <w:rsid w:val="005C03F5"/>
    <w:rsid w:val="005D3984"/>
    <w:rsid w:val="005F4BFD"/>
    <w:rsid w:val="006229CC"/>
    <w:rsid w:val="00641B19"/>
    <w:rsid w:val="00642023"/>
    <w:rsid w:val="0066392E"/>
    <w:rsid w:val="00673C54"/>
    <w:rsid w:val="006A20A9"/>
    <w:rsid w:val="006A305C"/>
    <w:rsid w:val="006E0D8C"/>
    <w:rsid w:val="007367C4"/>
    <w:rsid w:val="0074549B"/>
    <w:rsid w:val="00757CE2"/>
    <w:rsid w:val="007817FB"/>
    <w:rsid w:val="007934C6"/>
    <w:rsid w:val="007B5A6D"/>
    <w:rsid w:val="007C29A5"/>
    <w:rsid w:val="007D08A0"/>
    <w:rsid w:val="007F27F2"/>
    <w:rsid w:val="007F7A70"/>
    <w:rsid w:val="0080733F"/>
    <w:rsid w:val="008747FC"/>
    <w:rsid w:val="008750F0"/>
    <w:rsid w:val="0088326C"/>
    <w:rsid w:val="00891BEE"/>
    <w:rsid w:val="008C466E"/>
    <w:rsid w:val="008D0857"/>
    <w:rsid w:val="00922116"/>
    <w:rsid w:val="0092276A"/>
    <w:rsid w:val="00943A4C"/>
    <w:rsid w:val="0096076E"/>
    <w:rsid w:val="00965175"/>
    <w:rsid w:val="00981725"/>
    <w:rsid w:val="009A47D8"/>
    <w:rsid w:val="009B49A8"/>
    <w:rsid w:val="009C1539"/>
    <w:rsid w:val="009F3EE2"/>
    <w:rsid w:val="00A226B5"/>
    <w:rsid w:val="00A43E7B"/>
    <w:rsid w:val="00AA0101"/>
    <w:rsid w:val="00AA089D"/>
    <w:rsid w:val="00B0076B"/>
    <w:rsid w:val="00B10658"/>
    <w:rsid w:val="00B170A5"/>
    <w:rsid w:val="00B36E82"/>
    <w:rsid w:val="00B517D7"/>
    <w:rsid w:val="00B52E5A"/>
    <w:rsid w:val="00B73A3F"/>
    <w:rsid w:val="00B9413B"/>
    <w:rsid w:val="00B95762"/>
    <w:rsid w:val="00BB6ABD"/>
    <w:rsid w:val="00C10BC9"/>
    <w:rsid w:val="00C520D4"/>
    <w:rsid w:val="00C61A30"/>
    <w:rsid w:val="00C863F9"/>
    <w:rsid w:val="00C9746E"/>
    <w:rsid w:val="00CC41F0"/>
    <w:rsid w:val="00CC64BD"/>
    <w:rsid w:val="00CD2AC3"/>
    <w:rsid w:val="00CF5F9A"/>
    <w:rsid w:val="00D369B6"/>
    <w:rsid w:val="00D94FCB"/>
    <w:rsid w:val="00DA6844"/>
    <w:rsid w:val="00DB5686"/>
    <w:rsid w:val="00DD3DE4"/>
    <w:rsid w:val="00DD58AB"/>
    <w:rsid w:val="00DF59DC"/>
    <w:rsid w:val="00E45C32"/>
    <w:rsid w:val="00E735C4"/>
    <w:rsid w:val="00E777C0"/>
    <w:rsid w:val="00E83445"/>
    <w:rsid w:val="00EA1F7C"/>
    <w:rsid w:val="00ED48EB"/>
    <w:rsid w:val="00EE4921"/>
    <w:rsid w:val="00F4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99"/>
    <w:qFormat/>
    <w:rsid w:val="00CC41F0"/>
    <w:pPr>
      <w:ind w:left="708"/>
    </w:pPr>
  </w:style>
  <w:style w:type="paragraph" w:styleId="StandardWeb">
    <w:name w:val="Normal (Web)"/>
    <w:basedOn w:val="Normal"/>
    <w:uiPriority w:val="99"/>
    <w:unhideWhenUsed/>
    <w:rsid w:val="002C6FD9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6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6F5"/>
    <w:rPr>
      <w:rFonts w:ascii="Tahoma" w:eastAsia="Times New Roman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99"/>
    <w:qFormat/>
    <w:rsid w:val="00CC41F0"/>
    <w:pPr>
      <w:ind w:left="708"/>
    </w:pPr>
  </w:style>
  <w:style w:type="paragraph" w:styleId="StandardWeb">
    <w:name w:val="Normal (Web)"/>
    <w:basedOn w:val="Normal"/>
    <w:uiPriority w:val="99"/>
    <w:unhideWhenUsed/>
    <w:rsid w:val="002C6FD9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6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6F5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Božena Matić</cp:lastModifiedBy>
  <cp:revision>2</cp:revision>
  <cp:lastPrinted>2021-05-25T11:27:00Z</cp:lastPrinted>
  <dcterms:created xsi:type="dcterms:W3CDTF">2021-05-25T11:27:00Z</dcterms:created>
  <dcterms:modified xsi:type="dcterms:W3CDTF">2021-05-25T11:27:00Z</dcterms:modified>
</cp:coreProperties>
</file>