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62382F" w:rsidR="002C4773" w:rsidP="0062382F" w:rsidRDefault="0062382F" w14:paraId="09DB33E8" w14:textId="77777777">
      <w:pPr>
        <w:spacing w:line="240" w:lineRule="auto"/>
        <w:ind w:firstLine="708"/>
        <w15:collapsed w:val="false"/>
        <w:rPr>
          <w:rFonts w:ascii="Arial" w:hAnsi="Arial" w:cs="Arial"/>
          <w:sz w:val="24"/>
          <w:szCs w:val="24"/>
        </w:rPr>
      </w:pPr>
      <w:r w:rsidRPr="0062382F">
        <w:rPr>
          <w:rFonts w:ascii="Arial" w:hAnsi="Arial" w:cs="Arial"/>
          <w:sz w:val="24"/>
          <w:szCs w:val="24"/>
        </w:rPr>
        <w:t xml:space="preserve">  </w:t>
      </w:r>
      <w:r w:rsidRPr="0062382F" w:rsidR="002C4773">
        <w:rPr>
          <w:rFonts w:ascii="Arial" w:hAnsi="Arial" w:cs="Arial"/>
          <w:noProof/>
          <w:sz w:val="24"/>
          <w:szCs w:val="24"/>
          <w:lang w:eastAsia="hr-HR"/>
        </w:rPr>
        <w:drawing>
          <wp:inline distT="0" distB="0" distL="0" distR="0">
            <wp:extent cx="542925" cy="695325"/>
            <wp:effectExtent l="0" t="0" r="9525" b="9525"/>
            <wp:docPr id="1867540099" name="Slika 3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3"/>
                    <pic:cNvPicPr>
                      <a:picLocks noChangeAspect="true" noChangeArrowheads="true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i="http://schemas.microsoft.com/office/word/2026/wordml/cei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62382F" w:rsidR="002C4773" w:rsidP="0062382F" w:rsidRDefault="002C4773" w14:paraId="3963098C" w14:textId="77777777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62382F">
        <w:rPr>
          <w:rFonts w:ascii="Arial" w:hAnsi="Arial" w:cs="Arial"/>
          <w:sz w:val="24"/>
          <w:szCs w:val="24"/>
        </w:rPr>
        <w:t xml:space="preserve">    Republika Hrvatska</w:t>
      </w:r>
    </w:p>
    <w:p w:rsidRPr="0062382F" w:rsidR="002C4773" w:rsidP="0062382F" w:rsidRDefault="002C4773" w14:paraId="27721787" w14:textId="77777777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62382F">
        <w:rPr>
          <w:rFonts w:ascii="Arial" w:hAnsi="Arial" w:cs="Arial"/>
          <w:sz w:val="24"/>
          <w:szCs w:val="24"/>
        </w:rPr>
        <w:t>Općinski sud u Bjelovaru</w:t>
      </w:r>
    </w:p>
    <w:p w:rsidRPr="0062382F" w:rsidR="002C4773" w:rsidP="0062382F" w:rsidRDefault="002C4773" w14:paraId="5EFD5D73" w14:textId="77777777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62382F">
        <w:rPr>
          <w:rFonts w:ascii="Arial" w:hAnsi="Arial" w:cs="Arial"/>
          <w:sz w:val="24"/>
          <w:szCs w:val="24"/>
        </w:rPr>
        <w:t xml:space="preserve">   J. Jelačića 3, Bjelovar</w:t>
      </w:r>
    </w:p>
    <w:p w:rsidRPr="0062382F" w:rsidR="002C4773" w:rsidP="0062382F" w:rsidRDefault="002C4773" w14:paraId="38F6E297" w14:textId="77777777">
      <w:pPr>
        <w:pStyle w:val="Bezproreda"/>
        <w:jc w:val="right"/>
        <w:rPr>
          <w:rFonts w:ascii="Arial" w:hAnsi="Arial" w:cs="Arial"/>
          <w:b/>
          <w:bCs/>
          <w:sz w:val="24"/>
          <w:szCs w:val="24"/>
        </w:rPr>
      </w:pPr>
      <w:r w:rsidRPr="0062382F">
        <w:rPr>
          <w:rFonts w:ascii="Arial" w:hAnsi="Arial" w:cs="Arial"/>
          <w:sz w:val="24"/>
          <w:szCs w:val="24"/>
        </w:rPr>
        <w:t>Poslovni broj: P Ob-90/2026-</w:t>
      </w:r>
      <w:r w:rsidRPr="0062382F" w:rsidR="00C510A3">
        <w:rPr>
          <w:rFonts w:ascii="Arial" w:hAnsi="Arial" w:cs="Arial"/>
          <w:sz w:val="24"/>
          <w:szCs w:val="24"/>
        </w:rPr>
        <w:t>14</w:t>
      </w:r>
    </w:p>
    <w:p w:rsidRPr="0062382F" w:rsidR="002C4773" w:rsidP="0062382F" w:rsidRDefault="002C4773" w14:paraId="725F7E37" w14:textId="77777777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:rsidRPr="0062382F" w:rsidR="002C4773" w:rsidP="0062382F" w:rsidRDefault="002C4773" w14:paraId="5479E922" w14:textId="77777777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:rsidRPr="0062382F" w:rsidR="002C4773" w:rsidP="0062382F" w:rsidRDefault="002C4773" w14:paraId="63F19F95" w14:textId="77777777">
      <w:pPr>
        <w:pStyle w:val="Bezproreda"/>
        <w:jc w:val="center"/>
        <w:rPr>
          <w:rFonts w:ascii="Arial" w:hAnsi="Arial" w:cs="Arial"/>
          <w:sz w:val="24"/>
          <w:szCs w:val="24"/>
        </w:rPr>
      </w:pPr>
      <w:r w:rsidRPr="0062382F">
        <w:rPr>
          <w:rFonts w:ascii="Arial" w:hAnsi="Arial" w:cs="Arial"/>
          <w:sz w:val="24"/>
          <w:szCs w:val="24"/>
        </w:rPr>
        <w:t>U   I M E   R E P U B L I K E  H R V A T S K E</w:t>
      </w:r>
    </w:p>
    <w:p w:rsidRPr="0062382F" w:rsidR="002C4773" w:rsidP="0062382F" w:rsidRDefault="002C4773" w14:paraId="4783F5FD" w14:textId="77777777">
      <w:pPr>
        <w:pStyle w:val="Bezproreda"/>
        <w:jc w:val="center"/>
        <w:rPr>
          <w:rFonts w:ascii="Arial" w:hAnsi="Arial" w:cs="Arial"/>
          <w:sz w:val="24"/>
          <w:szCs w:val="24"/>
        </w:rPr>
      </w:pPr>
    </w:p>
    <w:p w:rsidRPr="0062382F" w:rsidR="002C4773" w:rsidP="0062382F" w:rsidRDefault="00E557F2" w14:paraId="2C80C31A" w14:textId="77777777">
      <w:pPr>
        <w:pStyle w:val="Bezproreda"/>
        <w:jc w:val="center"/>
        <w:rPr>
          <w:rFonts w:ascii="Arial" w:hAnsi="Arial" w:cs="Arial"/>
          <w:sz w:val="24"/>
          <w:szCs w:val="24"/>
        </w:rPr>
      </w:pPr>
      <w:r w:rsidRPr="0062382F">
        <w:rPr>
          <w:rFonts w:ascii="Arial" w:hAnsi="Arial" w:cs="Arial"/>
          <w:sz w:val="24"/>
          <w:szCs w:val="24"/>
        </w:rPr>
        <w:t xml:space="preserve">P R E S U D A </w:t>
      </w:r>
      <w:r w:rsidR="00EC14E5">
        <w:rPr>
          <w:rFonts w:ascii="Arial" w:hAnsi="Arial" w:cs="Arial"/>
          <w:sz w:val="24"/>
          <w:szCs w:val="24"/>
        </w:rPr>
        <w:t xml:space="preserve"> </w:t>
      </w:r>
    </w:p>
    <w:p w:rsidRPr="00961F84" w:rsidR="00961F84" w:rsidP="00961F84" w:rsidRDefault="00961F84" w14:paraId="62C98E44" w14:textId="77777777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:rsidRPr="00961F84" w:rsidR="00961F84" w:rsidP="00961F84" w:rsidRDefault="00961F84" w14:paraId="6963AE07" w14:textId="77777777">
      <w:pPr>
        <w:spacing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961F84">
        <w:rPr>
          <w:rFonts w:ascii="Arial" w:hAnsi="Arial" w:cs="Arial"/>
          <w:sz w:val="24"/>
          <w:szCs w:val="24"/>
        </w:rPr>
        <w:t xml:space="preserve">Općinski sud u Bjelovaru, po sucu Martini Kozar kao sucu pojedincu, u parničnom predmetu tužiteljice </w:t>
      </w:r>
      <w:r w:rsidRPr="00961F84">
        <w:rPr>
          <w:rFonts w:ascii="Arial" w:hAnsi="Arial" w:cs="Arial"/>
          <w:sz w:val="24"/>
          <w:szCs w:val="24"/>
          <w:lang w:val="en-US"/>
        </w:rPr>
        <w:t>V. L., OIB:…., s prebivalištem B., … a boravištem na adresi P., …, koju zastupa punomoćnica Ružica Piličić Šinko, odvjetnica u Bjelovaru, protiv tuženika D. L., OIB:…., s prebivalištem B., ….</w:t>
      </w:r>
      <w:r w:rsidRPr="00961F84">
        <w:rPr>
          <w:rFonts w:ascii="Arial" w:hAnsi="Arial" w:cs="Arial"/>
          <w:sz w:val="24"/>
          <w:szCs w:val="24"/>
        </w:rPr>
        <w:t xml:space="preserve">, radi razvoda braka, nakon održane glavne i tajne rasprave zaključene 29. rujna 2026., na ročištu za objavu i uručenje presude 29. listopada 2026., </w:t>
      </w:r>
    </w:p>
    <w:p w:rsidRPr="00961F84" w:rsidR="00961F84" w:rsidP="00961F84" w:rsidRDefault="00961F84" w14:paraId="30182EE4" w14:textId="77777777">
      <w:pPr>
        <w:spacing w:line="240" w:lineRule="auto"/>
        <w:ind w:firstLine="708"/>
        <w:jc w:val="both"/>
        <w:rPr>
          <w:rFonts w:ascii="Arial" w:hAnsi="Arial" w:cs="Arial"/>
          <w:sz w:val="24"/>
          <w:szCs w:val="24"/>
          <w:lang w:val="en-US"/>
        </w:rPr>
      </w:pPr>
    </w:p>
    <w:p w:rsidRPr="00961F84" w:rsidR="00961F84" w:rsidP="008012B3" w:rsidRDefault="00961F84" w14:paraId="2ACBAD55" w14:textId="77777777">
      <w:pPr>
        <w:spacing w:line="240" w:lineRule="auto"/>
        <w:ind w:firstLine="708"/>
        <w:jc w:val="center"/>
        <w:rPr>
          <w:rFonts w:ascii="Arial" w:hAnsi="Arial" w:cs="Arial"/>
          <w:sz w:val="24"/>
          <w:szCs w:val="24"/>
        </w:rPr>
      </w:pPr>
      <w:r w:rsidRPr="00961F84">
        <w:rPr>
          <w:rFonts w:ascii="Arial" w:hAnsi="Arial" w:cs="Arial"/>
          <w:sz w:val="24"/>
          <w:szCs w:val="24"/>
        </w:rPr>
        <w:t>p r e s u d i o   j e</w:t>
      </w:r>
    </w:p>
    <w:p w:rsidRPr="00961F84" w:rsidR="00961F84" w:rsidP="00961F84" w:rsidRDefault="00961F84" w14:paraId="62C55AD0" w14:textId="77777777">
      <w:pPr>
        <w:spacing w:line="24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Pr="00961F84" w:rsidR="00961F84" w:rsidP="00961F84" w:rsidRDefault="00961F84" w14:paraId="4839BB99" w14:textId="77777777">
      <w:pPr>
        <w:spacing w:line="240" w:lineRule="auto"/>
        <w:ind w:firstLine="708"/>
        <w:jc w:val="both"/>
        <w:rPr>
          <w:rFonts w:ascii="Arial" w:hAnsi="Arial" w:cs="Arial"/>
          <w:sz w:val="24"/>
          <w:szCs w:val="24"/>
          <w:lang w:val="en-US"/>
        </w:rPr>
      </w:pPr>
      <w:r w:rsidRPr="00961F84">
        <w:rPr>
          <w:rFonts w:ascii="Arial" w:hAnsi="Arial" w:cs="Arial"/>
          <w:sz w:val="24"/>
          <w:szCs w:val="24"/>
          <w:lang w:val="en-US"/>
        </w:rPr>
        <w:t xml:space="preserve">Razvodi se brak koji je sklopljen …. u B. između tužiteljice V. L., djevojački B., OIB:…, rođene …. u B., s prebivalištem B., …., a boravištem na adresi P., … i tuženika D. L., OIB:…., rođenog …. u B., s prebivalištem B., …., a koji brak je upisan u maticu vjenčanih matičnog područja B., za godinu … pod rednim brojem …... </w:t>
      </w:r>
    </w:p>
    <w:p w:rsidRPr="00961F84" w:rsidR="00961F84" w:rsidP="00961F84" w:rsidRDefault="00961F84" w14:paraId="69DEB4D8" w14:textId="77777777">
      <w:pPr>
        <w:spacing w:line="240" w:lineRule="auto"/>
        <w:ind w:firstLine="708"/>
        <w:jc w:val="both"/>
        <w:rPr>
          <w:rFonts w:ascii="Arial" w:hAnsi="Arial" w:cs="Arial"/>
          <w:sz w:val="24"/>
          <w:szCs w:val="24"/>
          <w:lang w:val="en-US"/>
        </w:rPr>
      </w:pPr>
    </w:p>
    <w:p w:rsidRPr="00961F84" w:rsidR="00961F84" w:rsidP="008012B3" w:rsidRDefault="00961F84" w14:paraId="1FCCC1A0" w14:textId="77777777">
      <w:pPr>
        <w:spacing w:line="240" w:lineRule="auto"/>
        <w:ind w:firstLine="708"/>
        <w:jc w:val="center"/>
        <w:rPr>
          <w:rFonts w:ascii="Arial" w:hAnsi="Arial" w:cs="Arial"/>
          <w:sz w:val="24"/>
          <w:szCs w:val="24"/>
        </w:rPr>
      </w:pPr>
      <w:r w:rsidRPr="00961F84">
        <w:rPr>
          <w:rFonts w:ascii="Arial" w:hAnsi="Arial" w:cs="Arial"/>
          <w:sz w:val="24"/>
          <w:szCs w:val="24"/>
        </w:rPr>
        <w:t>Obrazloženje</w:t>
      </w:r>
    </w:p>
    <w:p w:rsidRPr="00961F84" w:rsidR="00961F84" w:rsidP="00961F84" w:rsidRDefault="00961F84" w14:paraId="0D2CD3F8" w14:textId="77777777">
      <w:pPr>
        <w:spacing w:line="24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Pr="00961F84" w:rsidR="00961F84" w:rsidP="008012B3" w:rsidRDefault="00961F84" w14:paraId="0BCC9774" w14:textId="77777777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961F84">
        <w:rPr>
          <w:rFonts w:ascii="Arial" w:hAnsi="Arial" w:cs="Arial"/>
          <w:sz w:val="24"/>
          <w:szCs w:val="24"/>
        </w:rPr>
        <w:t>1. Tužiteljica je 23. ožujka 2026. podnijela tužbu radi razvoda braka. U tužbi navodi da su stranke zaključile brak …..</w:t>
      </w:r>
      <w:bookmarkStart w:name="_Hlk223366703" w:id="0"/>
      <w:r w:rsidRPr="00961F84">
        <w:rPr>
          <w:rFonts w:ascii="Arial" w:hAnsi="Arial" w:cs="Arial"/>
          <w:sz w:val="24"/>
          <w:szCs w:val="24"/>
        </w:rPr>
        <w:t>. u B., da je brak upisan u maticu vjenčanih</w:t>
      </w:r>
      <w:r w:rsidRPr="00961F84">
        <w:rPr>
          <w:rFonts w:ascii="Arial" w:hAnsi="Arial" w:cs="Arial"/>
          <w:b/>
          <w:bCs/>
          <w:sz w:val="24"/>
          <w:szCs w:val="24"/>
        </w:rPr>
        <w:t xml:space="preserve"> </w:t>
      </w:r>
      <w:r w:rsidRPr="00961F84">
        <w:rPr>
          <w:rFonts w:ascii="Arial" w:hAnsi="Arial" w:cs="Arial"/>
          <w:sz w:val="24"/>
          <w:szCs w:val="24"/>
        </w:rPr>
        <w:t>za matično područje B.,</w:t>
      </w:r>
      <w:r w:rsidRPr="00961F84">
        <w:rPr>
          <w:rFonts w:ascii="Arial" w:hAnsi="Arial" w:cs="Arial"/>
          <w:b/>
          <w:bCs/>
          <w:sz w:val="24"/>
          <w:szCs w:val="24"/>
        </w:rPr>
        <w:t xml:space="preserve"> </w:t>
      </w:r>
      <w:r w:rsidRPr="00961F84">
        <w:rPr>
          <w:rFonts w:ascii="Arial" w:hAnsi="Arial" w:cs="Arial"/>
          <w:sz w:val="24"/>
          <w:szCs w:val="24"/>
        </w:rPr>
        <w:t>za godinu …. pod rednim brojem ….. Navodi da su bračni odnosi stranaka unazad više godina teško i trajno poremećeni, tako da je bračna zajednica faktički prestala postojati i više je nije moguće obnoviti. Stranke nemaju maloljetne djece.</w:t>
      </w:r>
      <w:bookmarkEnd w:id="0"/>
    </w:p>
    <w:p w:rsidRPr="00961F84" w:rsidR="00961F84" w:rsidP="008012B3" w:rsidRDefault="00961F84" w14:paraId="42DB061F" w14:textId="77777777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961F84">
        <w:rPr>
          <w:rFonts w:ascii="Arial" w:hAnsi="Arial" w:cs="Arial"/>
          <w:sz w:val="24"/>
          <w:szCs w:val="24"/>
        </w:rPr>
        <w:t>2. Tuženiku je tužba s pozivom na davanje odgovora na tužbu dostavljena, zajedno uz poziv za ročište radi saslušanja stranaka za 29. rujna 2026.,</w:t>
      </w:r>
      <w:r w:rsidRPr="00961F84">
        <w:rPr>
          <w:rFonts w:ascii="Arial" w:hAnsi="Arial" w:cs="Arial"/>
          <w:b/>
          <w:bCs/>
          <w:sz w:val="24"/>
          <w:szCs w:val="24"/>
        </w:rPr>
        <w:t xml:space="preserve"> </w:t>
      </w:r>
      <w:r w:rsidRPr="00961F84">
        <w:rPr>
          <w:rFonts w:ascii="Arial" w:hAnsi="Arial" w:cs="Arial"/>
          <w:sz w:val="24"/>
          <w:szCs w:val="24"/>
        </w:rPr>
        <w:t xml:space="preserve">no isti nije dao pisani odgovor na tužbu, a niti je pristupio na ročište održano 29. rujna 2026. </w:t>
      </w:r>
    </w:p>
    <w:p w:rsidRPr="00961F84" w:rsidR="00961F84" w:rsidP="008012B3" w:rsidRDefault="00961F84" w14:paraId="6786A9F4" w14:textId="77777777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961F84">
        <w:rPr>
          <w:rFonts w:ascii="Arial" w:hAnsi="Arial" w:cs="Arial"/>
          <w:sz w:val="24"/>
          <w:szCs w:val="24"/>
        </w:rPr>
        <w:t>3. Tijekom postupka izveden je dokaz uvidom u vjenčani list za parnične stranke, u podnesak tužiteljice od 29. rujna 2026. (zaprimljen neposredno prije održavanja ročišta),</w:t>
      </w:r>
      <w:r w:rsidRPr="00961F84">
        <w:rPr>
          <w:rFonts w:ascii="Arial" w:hAnsi="Arial" w:cs="Arial"/>
          <w:b/>
          <w:bCs/>
          <w:sz w:val="24"/>
          <w:szCs w:val="24"/>
        </w:rPr>
        <w:t xml:space="preserve"> </w:t>
      </w:r>
      <w:r w:rsidRPr="00961F84">
        <w:rPr>
          <w:rFonts w:ascii="Arial" w:hAnsi="Arial" w:cs="Arial"/>
          <w:sz w:val="24"/>
          <w:szCs w:val="24"/>
        </w:rPr>
        <w:t xml:space="preserve">te je ocijenjeno da su ispunjene pretpostavke za razvod braka iz čl. 51. Obiteljskog zakona („Narodne novine“, broj 103/15., 98/19., 47/20., 49/23., 156/23.). </w:t>
      </w:r>
    </w:p>
    <w:p w:rsidRPr="00961F84" w:rsidR="00961F84" w:rsidP="008012B3" w:rsidRDefault="00961F84" w14:paraId="3432D58D" w14:textId="77777777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961F84">
        <w:rPr>
          <w:rFonts w:ascii="Arial" w:hAnsi="Arial" w:cs="Arial"/>
          <w:sz w:val="24"/>
          <w:szCs w:val="24"/>
        </w:rPr>
        <w:lastRenderedPageBreak/>
        <w:t xml:space="preserve">4. Na temelju uvida u vjenčani list je utvrđeno da su parnične stranke sklopile brak …. u B., a koji brak je upisan u matici vjenčanih matičnog područja B. pod rednim brojem ….za godinu ….. </w:t>
      </w:r>
    </w:p>
    <w:p w:rsidRPr="00961F84" w:rsidR="00961F84" w:rsidP="008012B3" w:rsidRDefault="00961F84" w14:paraId="1D3748E2" w14:textId="77777777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961F84">
        <w:rPr>
          <w:rFonts w:ascii="Arial" w:hAnsi="Arial" w:cs="Arial"/>
          <w:sz w:val="24"/>
          <w:szCs w:val="24"/>
        </w:rPr>
        <w:t xml:space="preserve">5. Tužiteljica je po svojem punomoćniku u podnesku zaprimljenom na ovom sudu neposredno prije početka ročišta zakazanog za 29. rujna 2026. navela da ostaje kod </w:t>
      </w:r>
      <w:bookmarkStart w:name="_Hlk243756928" w:id="1"/>
      <w:r w:rsidRPr="00961F84">
        <w:rPr>
          <w:rFonts w:ascii="Arial" w:hAnsi="Arial" w:cs="Arial"/>
          <w:sz w:val="24"/>
          <w:szCs w:val="24"/>
        </w:rPr>
        <w:t>tužbe i tužbenog zahtjeva, te predlaže da se razvede brak između stranaka</w:t>
      </w:r>
      <w:bookmarkEnd w:id="1"/>
      <w:r w:rsidRPr="00961F84">
        <w:rPr>
          <w:rFonts w:ascii="Arial" w:hAnsi="Arial" w:cs="Arial"/>
          <w:sz w:val="24"/>
          <w:szCs w:val="24"/>
        </w:rPr>
        <w:t>. Ujedno je navela kako ista nije mogla pristupiti sudu, a također je i punomoćnica tužiteljice spriječena zbog poslovnih obveza izvan Bjelovara, te nije u mogućnosti pristupiti sudu, stoga se predlaže, da se ukoliko budu ispunjeni uvjeti za održavanje rasprave, ista održi u njihovoj odsutnosti, te da sud razvede brak stranaka.</w:t>
      </w:r>
    </w:p>
    <w:p w:rsidRPr="00961F84" w:rsidR="00961F84" w:rsidP="008012B3" w:rsidRDefault="00961F84" w14:paraId="6CF3C497" w14:textId="77777777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961F84">
        <w:rPr>
          <w:rFonts w:ascii="Arial" w:hAnsi="Arial" w:cs="Arial"/>
          <w:sz w:val="24"/>
          <w:szCs w:val="24"/>
        </w:rPr>
        <w:t>6. Odredbom čl. 51. Obiteljskog zakona  je propisano da će sud razvesti brak: 1. ako oba bračna druga predlažu razvod braka na temelju sporazuma, 2. ako utvrdi da su bračni odnosi teško i trajno poremećeni ili 3. ako je od prestanka bračne zajednice protekla godina dana.</w:t>
      </w:r>
    </w:p>
    <w:p w:rsidRPr="00961F84" w:rsidR="00961F84" w:rsidP="008012B3" w:rsidRDefault="00961F84" w14:paraId="5EC9C16D" w14:textId="77777777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961F84">
        <w:rPr>
          <w:rFonts w:ascii="Arial" w:hAnsi="Arial" w:cs="Arial"/>
          <w:sz w:val="24"/>
          <w:szCs w:val="24"/>
        </w:rPr>
        <w:t>6.1. Odredbom čl. 295. st. 2. Zakona o parničnom postupku („Narodne novine“ broj 148/11. - pročišćeni tekst, 25/13., 89/14., 70/19, 80/22., 155/23., 146/25. – dalje: ZPP) je propisano da ako s ročišta za glavnu raspravu neopravdano izostanu obje stranke ili ako s ročišta neopravdano izostane tužitelj, a tuženik se ne upusti u raspravljanje, smatrat će se da je tužitelj povukao tužbu.</w:t>
      </w:r>
    </w:p>
    <w:p w:rsidRPr="00961F84" w:rsidR="00961F84" w:rsidP="00961F84" w:rsidRDefault="00961F84" w14:paraId="7D0E5413" w14:textId="77777777">
      <w:pPr>
        <w:spacing w:line="24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Pr="00961F84" w:rsidR="00961F84" w:rsidP="008012B3" w:rsidRDefault="00961F84" w14:paraId="29BC692B" w14:textId="77777777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961F84">
        <w:rPr>
          <w:rFonts w:ascii="Arial" w:hAnsi="Arial" w:cs="Arial"/>
          <w:sz w:val="24"/>
          <w:szCs w:val="24"/>
        </w:rPr>
        <w:t>6.1.1. Odredbom čl. 295. st. 3. ZPP-a je propisano da iznimno od odredbe stavka 2. članka 295., sud može, ocjenjujući sve okolnosti:</w:t>
      </w:r>
    </w:p>
    <w:p w:rsidRPr="00961F84" w:rsidR="00961F84" w:rsidP="00961F84" w:rsidRDefault="00961F84" w14:paraId="3C1B71A9" w14:textId="77777777">
      <w:pPr>
        <w:spacing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961F84">
        <w:rPr>
          <w:rFonts w:ascii="Arial" w:hAnsi="Arial" w:cs="Arial"/>
          <w:sz w:val="24"/>
          <w:szCs w:val="24"/>
        </w:rPr>
        <w:t>- zaključiti glavnu raspravu i odlučiti o tužbi odnosno tužbenom zahtjevu na temelju već izvedenih dokaza te stanja spisa ako smatra da je predmet dovoljno raspravljen ili</w:t>
      </w:r>
    </w:p>
    <w:p w:rsidRPr="00961F84" w:rsidR="00961F84" w:rsidP="008012B3" w:rsidRDefault="00961F84" w14:paraId="03E42E79" w14:textId="77777777">
      <w:pPr>
        <w:spacing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961F84">
        <w:rPr>
          <w:rFonts w:ascii="Arial" w:hAnsi="Arial" w:cs="Arial"/>
          <w:sz w:val="24"/>
          <w:szCs w:val="24"/>
        </w:rPr>
        <w:t>- zbog važnih razloga odgoditi ročište za glavnu raspravu, no najviše jednom tijekom cjelokupne glavne rasprave.</w:t>
      </w:r>
    </w:p>
    <w:p w:rsidRPr="00961F84" w:rsidR="00961F84" w:rsidP="008012B3" w:rsidRDefault="00961F84" w14:paraId="63D795C5" w14:textId="77777777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961F84">
        <w:rPr>
          <w:rFonts w:ascii="Arial" w:hAnsi="Arial" w:cs="Arial"/>
          <w:sz w:val="24"/>
          <w:szCs w:val="24"/>
        </w:rPr>
        <w:t xml:space="preserve">7. Uzimajući u obzir stanje spisa, odnosno činjenicu da je tuženiku uredno dostavljena tužba, upoznat je sa tužbom i tužbenim zahtjevom u ovome postupku, a tužiteljica je u svome podnesku zaprimljenom neposredno prije ročišta 29. rujna 2026. navela da ostaje kod tužbe i tužbenog zahtjeva i predlaže da se razvede brak između stranaka, </w:t>
      </w:r>
      <w:bookmarkStart w:name="_Hlk243757150" w:id="2"/>
      <w:r w:rsidRPr="00961F84">
        <w:rPr>
          <w:rFonts w:ascii="Arial" w:hAnsi="Arial" w:cs="Arial"/>
          <w:sz w:val="24"/>
          <w:szCs w:val="24"/>
        </w:rPr>
        <w:t xml:space="preserve">sud je ocijenio da su u konkretnom slučaju ispunjene pretpostavke da se primjenom čl. 295. st. 3. ZPP-a u vezi sa čl. 7. st. 1. i 3. ZPP-a, te čl. 5. st. 1. ZPP-a, zaključi glavna rasprava i odluči kao u izreci, sve budući da je tužiteljica u podnesku od 29. rujna 2026. ustrajala kod svojih navoda o teško i trajno poremećenim odnosima parničnih stranaka, a tuženik iste po zaprimanju tužbe nije osporio. Stoga je odlučeno kao u izreci. </w:t>
      </w:r>
    </w:p>
    <w:p w:rsidRPr="00961F84" w:rsidR="00961F84" w:rsidP="008012B3" w:rsidRDefault="00961F84" w14:paraId="6099A126" w14:textId="77777777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961F84">
        <w:rPr>
          <w:rFonts w:ascii="Arial" w:hAnsi="Arial" w:cs="Arial"/>
          <w:sz w:val="24"/>
          <w:szCs w:val="24"/>
        </w:rPr>
        <w:t xml:space="preserve">8. O troškovima parničnog postupka ovaj sud nije odlučivao jer isti nisu bili zahtijevani. </w:t>
      </w:r>
    </w:p>
    <w:p w:rsidRPr="00961F84" w:rsidR="00961F84" w:rsidP="00961F84" w:rsidRDefault="00961F84" w14:paraId="00C80EF1" w14:textId="77777777">
      <w:pPr>
        <w:spacing w:line="240" w:lineRule="auto"/>
        <w:ind w:firstLine="708"/>
        <w:jc w:val="both"/>
        <w:rPr>
          <w:rFonts w:ascii="Arial" w:hAnsi="Arial" w:cs="Arial"/>
          <w:b/>
          <w:bCs/>
          <w:sz w:val="24"/>
          <w:szCs w:val="24"/>
        </w:rPr>
      </w:pPr>
    </w:p>
    <w:bookmarkEnd w:id="2"/>
    <w:p w:rsidRPr="00961F84" w:rsidR="00961F84" w:rsidP="008012B3" w:rsidRDefault="00961F84" w14:paraId="15F1E8C1" w14:textId="77777777">
      <w:pPr>
        <w:spacing w:line="240" w:lineRule="auto"/>
        <w:ind w:firstLine="708"/>
        <w:jc w:val="center"/>
        <w:rPr>
          <w:rFonts w:ascii="Arial" w:hAnsi="Arial" w:cs="Arial"/>
          <w:sz w:val="24"/>
          <w:szCs w:val="24"/>
        </w:rPr>
      </w:pPr>
      <w:r w:rsidRPr="00961F84">
        <w:rPr>
          <w:rFonts w:ascii="Arial" w:hAnsi="Arial" w:cs="Arial"/>
          <w:sz w:val="24"/>
          <w:szCs w:val="24"/>
        </w:rPr>
        <w:t>Bjelovar, 29. listopada 2026.</w:t>
      </w:r>
    </w:p>
    <w:p w:rsidRPr="00961F84" w:rsidR="00961F84" w:rsidP="008012B3" w:rsidRDefault="00961F84" w14:paraId="7C7AE63D" w14:textId="77777777">
      <w:pPr>
        <w:spacing w:line="240" w:lineRule="auto"/>
        <w:ind w:firstLine="708"/>
        <w:jc w:val="right"/>
        <w:rPr>
          <w:rFonts w:ascii="Arial" w:hAnsi="Arial" w:cs="Arial"/>
          <w:sz w:val="24"/>
          <w:szCs w:val="24"/>
        </w:rPr>
      </w:pPr>
      <w:r w:rsidRPr="00961F84">
        <w:rPr>
          <w:rFonts w:ascii="Arial" w:hAnsi="Arial" w:cs="Arial"/>
          <w:sz w:val="24"/>
          <w:szCs w:val="24"/>
        </w:rPr>
        <w:t xml:space="preserve">        </w:t>
      </w:r>
      <w:r w:rsidRPr="00961F84">
        <w:rPr>
          <w:rFonts w:ascii="Arial" w:hAnsi="Arial" w:cs="Arial"/>
          <w:sz w:val="24"/>
          <w:szCs w:val="24"/>
        </w:rPr>
        <w:tab/>
      </w:r>
      <w:r w:rsidRPr="00961F84">
        <w:rPr>
          <w:rFonts w:ascii="Arial" w:hAnsi="Arial" w:cs="Arial"/>
          <w:sz w:val="24"/>
          <w:szCs w:val="24"/>
        </w:rPr>
        <w:tab/>
      </w:r>
      <w:r w:rsidRPr="00961F84">
        <w:rPr>
          <w:rFonts w:ascii="Arial" w:hAnsi="Arial" w:cs="Arial"/>
          <w:sz w:val="24"/>
          <w:szCs w:val="24"/>
        </w:rPr>
        <w:tab/>
      </w:r>
      <w:r w:rsidRPr="00961F84">
        <w:rPr>
          <w:rFonts w:ascii="Arial" w:hAnsi="Arial" w:cs="Arial"/>
          <w:sz w:val="24"/>
          <w:szCs w:val="24"/>
        </w:rPr>
        <w:tab/>
      </w:r>
      <w:r w:rsidRPr="00961F84">
        <w:rPr>
          <w:rFonts w:ascii="Arial" w:hAnsi="Arial" w:cs="Arial"/>
          <w:sz w:val="24"/>
          <w:szCs w:val="24"/>
        </w:rPr>
        <w:tab/>
      </w:r>
      <w:r w:rsidRPr="00961F84">
        <w:rPr>
          <w:rFonts w:ascii="Arial" w:hAnsi="Arial" w:cs="Arial"/>
          <w:sz w:val="24"/>
          <w:szCs w:val="24"/>
        </w:rPr>
        <w:tab/>
      </w:r>
      <w:r w:rsidRPr="00961F84">
        <w:rPr>
          <w:rFonts w:ascii="Arial" w:hAnsi="Arial" w:cs="Arial"/>
          <w:sz w:val="24"/>
          <w:szCs w:val="24"/>
        </w:rPr>
        <w:tab/>
      </w:r>
      <w:r w:rsidRPr="00961F84">
        <w:rPr>
          <w:rFonts w:ascii="Arial" w:hAnsi="Arial" w:cs="Arial"/>
          <w:sz w:val="24"/>
          <w:szCs w:val="24"/>
        </w:rPr>
        <w:tab/>
      </w:r>
      <w:r w:rsidRPr="00961F84">
        <w:rPr>
          <w:rFonts w:ascii="Arial" w:hAnsi="Arial" w:cs="Arial"/>
          <w:sz w:val="24"/>
          <w:szCs w:val="24"/>
        </w:rPr>
        <w:tab/>
      </w:r>
      <w:r w:rsidRPr="00961F84">
        <w:rPr>
          <w:rFonts w:ascii="Arial" w:hAnsi="Arial" w:cs="Arial"/>
          <w:sz w:val="24"/>
          <w:szCs w:val="24"/>
        </w:rPr>
        <w:tab/>
      </w:r>
      <w:r w:rsidRPr="00961F84">
        <w:rPr>
          <w:rFonts w:ascii="Arial" w:hAnsi="Arial" w:cs="Arial"/>
          <w:sz w:val="24"/>
          <w:szCs w:val="24"/>
        </w:rPr>
        <w:tab/>
        <w:t>Sudac</w:t>
      </w:r>
    </w:p>
    <w:p w:rsidRPr="00961F84" w:rsidR="00961F84" w:rsidP="008012B3" w:rsidRDefault="00961F84" w14:paraId="11DFAB5C" w14:textId="77777777">
      <w:pPr>
        <w:spacing w:line="240" w:lineRule="auto"/>
        <w:ind w:firstLine="708"/>
        <w:jc w:val="right"/>
        <w:rPr>
          <w:rFonts w:ascii="Arial" w:hAnsi="Arial" w:cs="Arial"/>
          <w:sz w:val="24"/>
          <w:szCs w:val="24"/>
        </w:rPr>
      </w:pPr>
      <w:r w:rsidRPr="00961F84">
        <w:rPr>
          <w:rFonts w:ascii="Arial" w:hAnsi="Arial" w:cs="Arial"/>
          <w:sz w:val="24"/>
          <w:szCs w:val="24"/>
        </w:rPr>
        <w:t xml:space="preserve">              </w:t>
      </w:r>
      <w:r w:rsidRPr="00961F84">
        <w:rPr>
          <w:rFonts w:ascii="Arial" w:hAnsi="Arial" w:cs="Arial"/>
          <w:sz w:val="24"/>
          <w:szCs w:val="24"/>
        </w:rPr>
        <w:tab/>
      </w:r>
      <w:r w:rsidRPr="00961F84">
        <w:rPr>
          <w:rFonts w:ascii="Arial" w:hAnsi="Arial" w:cs="Arial"/>
          <w:sz w:val="24"/>
          <w:szCs w:val="24"/>
        </w:rPr>
        <w:tab/>
      </w:r>
      <w:r w:rsidRPr="00961F84">
        <w:rPr>
          <w:rFonts w:ascii="Arial" w:hAnsi="Arial" w:cs="Arial"/>
          <w:sz w:val="24"/>
          <w:szCs w:val="24"/>
        </w:rPr>
        <w:tab/>
      </w:r>
      <w:r w:rsidRPr="00961F84">
        <w:rPr>
          <w:rFonts w:ascii="Arial" w:hAnsi="Arial" w:cs="Arial"/>
          <w:sz w:val="24"/>
          <w:szCs w:val="24"/>
        </w:rPr>
        <w:tab/>
      </w:r>
      <w:r w:rsidRPr="00961F84">
        <w:rPr>
          <w:rFonts w:ascii="Arial" w:hAnsi="Arial" w:cs="Arial"/>
          <w:sz w:val="24"/>
          <w:szCs w:val="24"/>
        </w:rPr>
        <w:tab/>
      </w:r>
      <w:r w:rsidRPr="00961F84">
        <w:rPr>
          <w:rFonts w:ascii="Arial" w:hAnsi="Arial" w:cs="Arial"/>
          <w:sz w:val="24"/>
          <w:szCs w:val="24"/>
        </w:rPr>
        <w:tab/>
      </w:r>
      <w:r w:rsidRPr="00961F84">
        <w:rPr>
          <w:rFonts w:ascii="Arial" w:hAnsi="Arial" w:cs="Arial"/>
          <w:sz w:val="24"/>
          <w:szCs w:val="24"/>
        </w:rPr>
        <w:tab/>
      </w:r>
      <w:r w:rsidRPr="00961F84">
        <w:rPr>
          <w:rFonts w:ascii="Arial" w:hAnsi="Arial" w:cs="Arial"/>
          <w:sz w:val="24"/>
          <w:szCs w:val="24"/>
        </w:rPr>
        <w:tab/>
        <w:t>Martina Kozar</w:t>
      </w:r>
    </w:p>
    <w:p w:rsidRPr="00961F84" w:rsidR="00961F84" w:rsidP="00961F84" w:rsidRDefault="00961F84" w14:paraId="4CBDA796" w14:textId="77777777">
      <w:pPr>
        <w:spacing w:line="24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Pr="008012B3" w:rsidR="00961F84" w:rsidP="008012B3" w:rsidRDefault="00961F84" w14:paraId="22D3040E" w14:textId="77777777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:rsidRPr="008012B3" w:rsidR="00961F84" w:rsidP="008012B3" w:rsidRDefault="00961F84" w14:paraId="144F4968" w14:textId="77777777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8012B3">
        <w:rPr>
          <w:rFonts w:ascii="Arial" w:hAnsi="Arial" w:cs="Arial"/>
          <w:sz w:val="24"/>
          <w:szCs w:val="24"/>
        </w:rPr>
        <w:t>UPUTA O PRAVNOM LIJEKU</w:t>
      </w:r>
    </w:p>
    <w:p w:rsidRPr="008012B3" w:rsidR="00961F84" w:rsidP="008012B3" w:rsidRDefault="00961F84" w14:paraId="40BFD6B9" w14:textId="77777777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:rsidRPr="008012B3" w:rsidR="00961F84" w:rsidP="008012B3" w:rsidRDefault="00961F84" w14:paraId="1A9D5D0A" w14:textId="77777777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8012B3">
        <w:rPr>
          <w:rFonts w:ascii="Arial" w:hAnsi="Arial" w:cs="Arial"/>
          <w:sz w:val="24"/>
          <w:szCs w:val="24"/>
        </w:rPr>
        <w:t>Protiv ove presude stranke mogu podnijeti žalbu u roku od 15 dana.</w:t>
      </w:r>
    </w:p>
    <w:p w:rsidRPr="008012B3" w:rsidR="00961F84" w:rsidP="008012B3" w:rsidRDefault="00961F84" w14:paraId="2206F657" w14:textId="77777777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8012B3">
        <w:rPr>
          <w:rFonts w:ascii="Arial" w:hAnsi="Arial" w:cs="Arial"/>
          <w:sz w:val="24"/>
          <w:szCs w:val="24"/>
        </w:rPr>
        <w:t>Stranci koja je pristupila ročištu radi uručenja presude rok za žalbu teče od dana kad je ročište održano.</w:t>
      </w:r>
    </w:p>
    <w:p w:rsidRPr="008012B3" w:rsidR="00961F84" w:rsidP="008012B3" w:rsidRDefault="00961F84" w14:paraId="002539CE" w14:textId="77777777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8012B3">
        <w:rPr>
          <w:rFonts w:ascii="Arial" w:hAnsi="Arial" w:cs="Arial"/>
          <w:sz w:val="24"/>
          <w:szCs w:val="24"/>
        </w:rPr>
        <w:t>Stranci koja nije pristupila ročištu radi uručenja presude, a uredno je obaviještena o ročištu, rok za žalbu teče od dana kada je ročište održano.</w:t>
      </w:r>
    </w:p>
    <w:p w:rsidRPr="008012B3" w:rsidR="00961F84" w:rsidP="008012B3" w:rsidRDefault="00961F84" w14:paraId="2F275147" w14:textId="77777777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8012B3">
        <w:rPr>
          <w:rFonts w:ascii="Arial" w:hAnsi="Arial" w:cs="Arial"/>
          <w:sz w:val="24"/>
          <w:szCs w:val="24"/>
        </w:rPr>
        <w:t>Stranci koja nije pristupila ročištu radi uručenja presude, a nije uredno obaviještena o ročištu, rok za žalbu teče od dana dostave prijepisa presude.</w:t>
      </w:r>
    </w:p>
    <w:p w:rsidRPr="008012B3" w:rsidR="00961F84" w:rsidP="008012B3" w:rsidRDefault="00961F84" w14:paraId="1265E88A" w14:textId="77777777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8012B3">
        <w:rPr>
          <w:rFonts w:ascii="Arial" w:hAnsi="Arial" w:cs="Arial"/>
          <w:sz w:val="24"/>
          <w:szCs w:val="24"/>
        </w:rPr>
        <w:t>Žalba se podnosi u pisanom obliku, putem ovoga suda u dovoljnom broju primjeraka za sud i sve stranke u postupku.</w:t>
      </w:r>
    </w:p>
    <w:p w:rsidRPr="008012B3" w:rsidR="00961F84" w:rsidP="008012B3" w:rsidRDefault="00961F84" w14:paraId="6A96AC87" w14:textId="77777777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8012B3">
        <w:rPr>
          <w:rFonts w:ascii="Arial" w:hAnsi="Arial" w:cs="Arial"/>
          <w:sz w:val="24"/>
          <w:szCs w:val="24"/>
        </w:rPr>
        <w:t xml:space="preserve">O žalbi odlučuje nadležni Županijski sud. </w:t>
      </w:r>
    </w:p>
    <w:p w:rsidRPr="008012B3" w:rsidR="00961F84" w:rsidP="008012B3" w:rsidRDefault="00961F84" w14:paraId="3165B24D" w14:textId="77777777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:rsidRPr="008012B3" w:rsidR="00961F84" w:rsidP="008012B3" w:rsidRDefault="00961F84" w14:paraId="25760619" w14:textId="77777777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:rsidRPr="008012B3" w:rsidR="00961F84" w:rsidP="008012B3" w:rsidRDefault="00961F84" w14:paraId="3BD4A38E" w14:textId="77777777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:rsidRPr="00961F84" w:rsidR="00961F84" w:rsidP="00961F84" w:rsidRDefault="00961F84" w14:paraId="67935A72" w14:textId="77777777">
      <w:pPr>
        <w:spacing w:line="24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Pr="008012B3" w:rsidR="00961F84" w:rsidP="008012B3" w:rsidRDefault="00961F84" w14:paraId="1B01BBC8" w14:textId="77777777">
      <w:pPr>
        <w:pStyle w:val="Bezproreda"/>
        <w:rPr>
          <w:rFonts w:ascii="Arial" w:hAnsi="Arial" w:cs="Arial"/>
          <w:sz w:val="24"/>
          <w:szCs w:val="24"/>
        </w:rPr>
      </w:pPr>
    </w:p>
    <w:p w:rsidRPr="008012B3" w:rsidR="00961F84" w:rsidP="008012B3" w:rsidRDefault="00961F84" w14:paraId="2C8D9E81" w14:textId="77777777">
      <w:pPr>
        <w:pStyle w:val="Bezproreda"/>
        <w:rPr>
          <w:rFonts w:ascii="Arial" w:hAnsi="Arial" w:cs="Arial"/>
          <w:sz w:val="24"/>
          <w:szCs w:val="24"/>
        </w:rPr>
      </w:pPr>
      <w:r w:rsidRPr="008012B3">
        <w:rPr>
          <w:rFonts w:ascii="Arial" w:hAnsi="Arial" w:cs="Arial"/>
          <w:sz w:val="24"/>
          <w:szCs w:val="24"/>
        </w:rPr>
        <w:t xml:space="preserve">Dostaviti: </w:t>
      </w:r>
    </w:p>
    <w:p w:rsidRPr="008012B3" w:rsidR="00961F84" w:rsidP="008012B3" w:rsidRDefault="00961F84" w14:paraId="50069334" w14:textId="77777777">
      <w:pPr>
        <w:pStyle w:val="Bezproreda"/>
        <w:rPr>
          <w:rFonts w:ascii="Arial" w:hAnsi="Arial" w:cs="Arial"/>
          <w:sz w:val="24"/>
          <w:szCs w:val="24"/>
        </w:rPr>
      </w:pPr>
      <w:r w:rsidRPr="008012B3">
        <w:rPr>
          <w:rFonts w:ascii="Arial" w:hAnsi="Arial" w:cs="Arial"/>
          <w:sz w:val="24"/>
          <w:szCs w:val="24"/>
        </w:rPr>
        <w:t>1. Tužiteljici po punomoćniku</w:t>
      </w:r>
    </w:p>
    <w:p w:rsidRPr="008012B3" w:rsidR="00961F84" w:rsidP="008012B3" w:rsidRDefault="00961F84" w14:paraId="274A11A7" w14:textId="77777777">
      <w:pPr>
        <w:pStyle w:val="Bezproreda"/>
        <w:rPr>
          <w:rFonts w:ascii="Arial" w:hAnsi="Arial" w:cs="Arial"/>
          <w:sz w:val="24"/>
          <w:szCs w:val="24"/>
        </w:rPr>
      </w:pPr>
      <w:r w:rsidRPr="008012B3">
        <w:rPr>
          <w:rFonts w:ascii="Arial" w:hAnsi="Arial" w:cs="Arial"/>
          <w:sz w:val="24"/>
          <w:szCs w:val="24"/>
        </w:rPr>
        <w:t xml:space="preserve">2. Tuženiku </w:t>
      </w:r>
    </w:p>
    <w:p w:rsidRPr="008012B3" w:rsidR="00961F84" w:rsidP="008012B3" w:rsidRDefault="00961F84" w14:paraId="5F93EC63" w14:textId="77777777">
      <w:pPr>
        <w:pStyle w:val="Bezproreda"/>
        <w:rPr>
          <w:rFonts w:ascii="Arial" w:hAnsi="Arial" w:cs="Arial"/>
          <w:sz w:val="24"/>
          <w:szCs w:val="24"/>
        </w:rPr>
      </w:pPr>
      <w:r w:rsidRPr="008012B3">
        <w:rPr>
          <w:rFonts w:ascii="Arial" w:hAnsi="Arial" w:cs="Arial"/>
          <w:sz w:val="24"/>
          <w:szCs w:val="24"/>
        </w:rPr>
        <w:t>3. Matični ured Bjelovar- matica vjenčanih – nakon pravomoćnosti</w:t>
      </w:r>
    </w:p>
    <w:p w:rsidRPr="008012B3" w:rsidR="00961F84" w:rsidP="008012B3" w:rsidRDefault="00961F84" w14:paraId="48E07F0F" w14:textId="77777777">
      <w:pPr>
        <w:pStyle w:val="Bezproreda"/>
        <w:rPr>
          <w:rFonts w:ascii="Arial" w:hAnsi="Arial" w:cs="Arial"/>
          <w:sz w:val="24"/>
          <w:szCs w:val="24"/>
        </w:rPr>
      </w:pPr>
      <w:r w:rsidRPr="008012B3">
        <w:rPr>
          <w:rFonts w:ascii="Arial" w:hAnsi="Arial" w:cs="Arial"/>
          <w:sz w:val="24"/>
          <w:szCs w:val="24"/>
        </w:rPr>
        <w:t>4. Matični ured Bjelovar- matica rođenih – nakon pravomoćnosti</w:t>
      </w:r>
    </w:p>
    <w:p w:rsidRPr="008012B3" w:rsidR="00961F84" w:rsidP="008012B3" w:rsidRDefault="00961F84" w14:paraId="67774E45" w14:textId="77777777">
      <w:pPr>
        <w:pStyle w:val="Bezproreda"/>
        <w:rPr>
          <w:rFonts w:ascii="Arial" w:hAnsi="Arial" w:cs="Arial"/>
          <w:sz w:val="24"/>
          <w:szCs w:val="24"/>
        </w:rPr>
      </w:pPr>
      <w:r w:rsidRPr="008012B3">
        <w:rPr>
          <w:rFonts w:ascii="Arial" w:hAnsi="Arial" w:cs="Arial"/>
          <w:sz w:val="24"/>
          <w:szCs w:val="24"/>
        </w:rPr>
        <w:t>5. Spis</w:t>
      </w:r>
    </w:p>
    <w:p w:rsidRPr="008012B3" w:rsidR="00961F84" w:rsidP="008012B3" w:rsidRDefault="00961F84" w14:paraId="67029584" w14:textId="77777777">
      <w:pPr>
        <w:pStyle w:val="Bezproreda"/>
        <w:rPr>
          <w:rFonts w:ascii="Arial" w:hAnsi="Arial" w:cs="Arial"/>
          <w:sz w:val="24"/>
          <w:szCs w:val="24"/>
        </w:rPr>
      </w:pPr>
    </w:p>
    <w:p w:rsidRPr="008012B3" w:rsidR="00961F84" w:rsidP="008012B3" w:rsidRDefault="00961F84" w14:paraId="692ECABB" w14:textId="77777777">
      <w:pPr>
        <w:pStyle w:val="Bezproreda"/>
        <w:rPr>
          <w:rFonts w:ascii="Arial" w:hAnsi="Arial" w:cs="Arial"/>
          <w:sz w:val="24"/>
          <w:szCs w:val="24"/>
        </w:rPr>
      </w:pPr>
    </w:p>
    <w:p w:rsidRPr="008012B3" w:rsidR="00961F84" w:rsidP="008012B3" w:rsidRDefault="00961F84" w14:paraId="432469B6" w14:textId="77777777">
      <w:pPr>
        <w:pStyle w:val="Bezproreda"/>
        <w:rPr>
          <w:rFonts w:ascii="Arial" w:hAnsi="Arial" w:cs="Arial"/>
          <w:sz w:val="24"/>
          <w:szCs w:val="24"/>
        </w:rPr>
      </w:pPr>
    </w:p>
    <w:p w:rsidRPr="008012B3" w:rsidR="00961F84" w:rsidP="008012B3" w:rsidRDefault="00961F84" w14:paraId="66F835AB" w14:textId="77777777">
      <w:pPr>
        <w:pStyle w:val="Bezproreda"/>
        <w:rPr>
          <w:rFonts w:ascii="Arial" w:hAnsi="Arial" w:cs="Arial"/>
          <w:sz w:val="24"/>
          <w:szCs w:val="24"/>
        </w:rPr>
      </w:pPr>
    </w:p>
    <w:p w:rsidRPr="008012B3" w:rsidR="00961F84" w:rsidP="008012B3" w:rsidRDefault="00961F84" w14:paraId="5B2FD70F" w14:textId="77777777">
      <w:pPr>
        <w:pStyle w:val="Bezproreda"/>
        <w:rPr>
          <w:rFonts w:ascii="Arial" w:hAnsi="Arial" w:cs="Arial"/>
          <w:sz w:val="24"/>
          <w:szCs w:val="24"/>
        </w:rPr>
      </w:pPr>
    </w:p>
    <w:p w:rsidRPr="00961F84" w:rsidR="00961F84" w:rsidP="00961F84" w:rsidRDefault="00961F84" w14:paraId="555A308A" w14:textId="77777777">
      <w:pPr>
        <w:spacing w:line="24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Pr="0062382F" w:rsidR="00C71EAA" w:rsidP="00961F84" w:rsidRDefault="00C71EAA" w14:paraId="00051306" w14:textId="77777777">
      <w:pPr>
        <w:spacing w:line="24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sectPr w:rsidRPr="0062382F" w:rsidR="00C71EAA" w:rsidSect="00C71EAA">
      <w:headerReference w:type="defaul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48664D" w:rsidP="00C71EAA" w:rsidRDefault="0048664D" w14:paraId="6783295C" w14:textId="77777777">
      <w:pPr>
        <w:spacing w:after="0" w:line="240" w:lineRule="auto"/>
      </w:pPr>
      <w:r>
        <w:separator/>
      </w:r>
    </w:p>
  </w:endnote>
  <w:endnote w:type="continuationSeparator" w:id="0">
    <w:p w:rsidR="0048664D" w:rsidP="00C71EAA" w:rsidRDefault="0048664D" w14:paraId="1CD405E2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48664D" w:rsidP="00C71EAA" w:rsidRDefault="0048664D" w14:paraId="55F608A2" w14:textId="77777777">
      <w:pPr>
        <w:spacing w:after="0" w:line="240" w:lineRule="auto"/>
      </w:pPr>
      <w:r>
        <w:separator/>
      </w:r>
    </w:p>
  </w:footnote>
  <w:footnote w:type="continuationSeparator" w:id="0">
    <w:p w:rsidR="0048664D" w:rsidP="00C71EAA" w:rsidRDefault="0048664D" w14:paraId="1344ADD0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-1898587891"/>
      <w:docPartObj>
        <w:docPartGallery w:val="Page Numbers (Top of Page)"/>
        <w:docPartUnique/>
      </w:docPartObj>
    </w:sdtPr>
    <w:sdtEndPr/>
    <w:sdtContent>
      <w:p w:rsidRPr="00720DF7" w:rsidR="00C71EAA" w:rsidP="00720DF7" w:rsidRDefault="00C71EAA" w14:paraId="69A12B2F" w14:textId="77777777">
        <w:pPr>
          <w:pStyle w:val="Bezproreda"/>
          <w:jc w:val="right"/>
          <w:rPr>
            <w:rFonts w:ascii="Arial" w:hAnsi="Arial" w:cs="Arial"/>
            <w:b/>
            <w:bCs/>
            <w:sz w:val="24"/>
            <w:szCs w:val="24"/>
          </w:rPr>
        </w:pPr>
        <w:r w:rsidRPr="00C71EAA">
          <w:rPr>
            <w:rFonts w:ascii="Arial" w:hAnsi="Arial" w:cs="Arial"/>
            <w:sz w:val="24"/>
            <w:szCs w:val="24"/>
          </w:rPr>
          <w:fldChar w:fldCharType="begin"/>
        </w:r>
        <w:r w:rsidRPr="00C71EAA">
          <w:rPr>
            <w:rFonts w:ascii="Arial" w:hAnsi="Arial" w:cs="Arial"/>
            <w:sz w:val="24"/>
            <w:szCs w:val="24"/>
          </w:rPr>
          <w:instrText>PAGE   \* MERGEFORMAT</w:instrText>
        </w:r>
        <w:r w:rsidRPr="00C71EAA">
          <w:rPr>
            <w:rFonts w:ascii="Arial" w:hAnsi="Arial" w:cs="Arial"/>
            <w:sz w:val="24"/>
            <w:szCs w:val="24"/>
          </w:rPr>
          <w:fldChar w:fldCharType="separate"/>
        </w:r>
        <w:r w:rsidRPr="00C71EAA">
          <w:rPr>
            <w:rFonts w:ascii="Arial" w:hAnsi="Arial" w:cs="Arial"/>
            <w:sz w:val="24"/>
            <w:szCs w:val="24"/>
          </w:rPr>
          <w:t>2</w:t>
        </w:r>
        <w:r w:rsidRPr="00C71EAA">
          <w:rPr>
            <w:rFonts w:ascii="Arial" w:hAnsi="Arial" w:cs="Arial"/>
            <w:sz w:val="24"/>
            <w:szCs w:val="24"/>
          </w:rPr>
          <w:fldChar w:fldCharType="end"/>
        </w:r>
        <w:r w:rsidRPr="00C71EAA">
          <w:rPr>
            <w:rFonts w:ascii="Arial" w:hAnsi="Arial" w:cs="Arial"/>
            <w:sz w:val="24"/>
            <w:szCs w:val="24"/>
          </w:rPr>
          <w:t xml:space="preserve">           </w:t>
        </w:r>
        <w:r>
          <w:t xml:space="preserve">   </w:t>
        </w:r>
        <w:r>
          <w:rPr>
            <w:rFonts w:ascii="Arial" w:hAnsi="Arial" w:cs="Arial"/>
            <w:sz w:val="24"/>
            <w:szCs w:val="24"/>
          </w:rPr>
          <w:t>Poslovni broj: P Ob-90/2026-14</w:t>
        </w:r>
      </w:p>
    </w:sdtContent>
  </w:sdt>
  <w:p w:rsidR="00C71EAA" w:rsidRDefault="00C71EAA" w14:paraId="6702972B" w14:textId="77777777">
    <w:pPr>
      <w:pStyle w:val="Zaglavlje"/>
    </w:pPr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2B3F51A8"/>
    <w:multiLevelType w:val="hybridMultilevel"/>
    <w:tmpl w:val="D1A8D41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  <w:b w:val="false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8"/>
  <w:attachedTemplate r:id="rId1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4773"/>
    <w:rsid w:val="000576CE"/>
    <w:rsid w:val="0007693D"/>
    <w:rsid w:val="000E3206"/>
    <w:rsid w:val="000F15E6"/>
    <w:rsid w:val="002446C1"/>
    <w:rsid w:val="002B5CA6"/>
    <w:rsid w:val="002C4773"/>
    <w:rsid w:val="003B7779"/>
    <w:rsid w:val="003C5C64"/>
    <w:rsid w:val="003D1C7E"/>
    <w:rsid w:val="003D7FAC"/>
    <w:rsid w:val="003F79AF"/>
    <w:rsid w:val="00420E05"/>
    <w:rsid w:val="00435DF6"/>
    <w:rsid w:val="004662FA"/>
    <w:rsid w:val="0048664D"/>
    <w:rsid w:val="004D7F34"/>
    <w:rsid w:val="004E0F6A"/>
    <w:rsid w:val="005A0A1B"/>
    <w:rsid w:val="0062382F"/>
    <w:rsid w:val="00720DF7"/>
    <w:rsid w:val="00737347"/>
    <w:rsid w:val="008012B3"/>
    <w:rsid w:val="008360D6"/>
    <w:rsid w:val="00843D89"/>
    <w:rsid w:val="0089205E"/>
    <w:rsid w:val="008E305A"/>
    <w:rsid w:val="00946835"/>
    <w:rsid w:val="00961F84"/>
    <w:rsid w:val="009A627E"/>
    <w:rsid w:val="009C29BD"/>
    <w:rsid w:val="00A117F5"/>
    <w:rsid w:val="00A84661"/>
    <w:rsid w:val="00B02693"/>
    <w:rsid w:val="00BA187F"/>
    <w:rsid w:val="00BF5725"/>
    <w:rsid w:val="00C510A3"/>
    <w:rsid w:val="00C71EAA"/>
    <w:rsid w:val="00C90E31"/>
    <w:rsid w:val="00C95E27"/>
    <w:rsid w:val="00D05ECC"/>
    <w:rsid w:val="00D40EA7"/>
    <w:rsid w:val="00E557F2"/>
    <w:rsid w:val="00EC14E5"/>
    <w:rsid w:val="00F40E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56A6F1CB"/>
  <w15:docId w15:val="{238262F8-0666-47BF-A54B-63F5556D4A5F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2C4773"/>
    <w:pPr>
      <w:spacing w:line="252" w:lineRule="auto"/>
    </w:pPr>
  </w:style>
  <w:style w:type="paragraph" w:styleId="Naslov1">
    <w:name w:val="heading 1"/>
    <w:basedOn w:val="Normal"/>
    <w:next w:val="Normal"/>
    <w:link w:val="Naslov1Char"/>
    <w:uiPriority w:val="9"/>
    <w:qFormat/>
    <w:rsid w:val="002C4773"/>
    <w:pPr>
      <w:keepNext/>
      <w:keepLines/>
      <w:spacing w:before="360" w:after="80" w:line="259" w:lineRule="auto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2C4773"/>
    <w:pPr>
      <w:keepNext/>
      <w:keepLines/>
      <w:spacing w:before="160" w:after="80" w:line="259" w:lineRule="auto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2C4773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2C4773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2C4773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0F4761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2C4773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2C4773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2C4773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2C4773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Naslov1Char" w:customStyle="true">
    <w:name w:val="Naslov 1 Char"/>
    <w:basedOn w:val="Zadanifontodlomka"/>
    <w:link w:val="Naslov1"/>
    <w:uiPriority w:val="9"/>
    <w:rsid w:val="002C4773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Naslov2Char" w:customStyle="true">
    <w:name w:val="Naslov 2 Char"/>
    <w:basedOn w:val="Zadanifontodlomka"/>
    <w:link w:val="Naslov2"/>
    <w:uiPriority w:val="9"/>
    <w:semiHidden/>
    <w:rsid w:val="002C4773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Naslov3Char" w:customStyle="true">
    <w:name w:val="Naslov 3 Char"/>
    <w:basedOn w:val="Zadanifontodlomka"/>
    <w:link w:val="Naslov3"/>
    <w:uiPriority w:val="9"/>
    <w:semiHidden/>
    <w:rsid w:val="002C4773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Naslov4Char" w:customStyle="true">
    <w:name w:val="Naslov 4 Char"/>
    <w:basedOn w:val="Zadanifontodlomka"/>
    <w:link w:val="Naslov4"/>
    <w:uiPriority w:val="9"/>
    <w:semiHidden/>
    <w:rsid w:val="002C4773"/>
    <w:rPr>
      <w:rFonts w:eastAsiaTheme="majorEastAsia" w:cstheme="majorBidi"/>
      <w:i/>
      <w:iCs/>
      <w:color w:val="0F4761" w:themeColor="accent1" w:themeShade="BF"/>
    </w:rPr>
  </w:style>
  <w:style w:type="character" w:styleId="Naslov5Char" w:customStyle="true">
    <w:name w:val="Naslov 5 Char"/>
    <w:basedOn w:val="Zadanifontodlomka"/>
    <w:link w:val="Naslov5"/>
    <w:uiPriority w:val="9"/>
    <w:semiHidden/>
    <w:rsid w:val="002C4773"/>
    <w:rPr>
      <w:rFonts w:eastAsiaTheme="majorEastAsia" w:cstheme="majorBidi"/>
      <w:color w:val="0F4761" w:themeColor="accent1" w:themeShade="BF"/>
    </w:rPr>
  </w:style>
  <w:style w:type="character" w:styleId="Naslov6Char" w:customStyle="true">
    <w:name w:val="Naslov 6 Char"/>
    <w:basedOn w:val="Zadanifontodlomka"/>
    <w:link w:val="Naslov6"/>
    <w:uiPriority w:val="9"/>
    <w:semiHidden/>
    <w:rsid w:val="002C4773"/>
    <w:rPr>
      <w:rFonts w:eastAsiaTheme="majorEastAsia" w:cstheme="majorBidi"/>
      <w:i/>
      <w:iCs/>
      <w:color w:val="595959" w:themeColor="text1" w:themeTint="A6"/>
    </w:rPr>
  </w:style>
  <w:style w:type="character" w:styleId="Naslov7Char" w:customStyle="true">
    <w:name w:val="Naslov 7 Char"/>
    <w:basedOn w:val="Zadanifontodlomka"/>
    <w:link w:val="Naslov7"/>
    <w:uiPriority w:val="9"/>
    <w:semiHidden/>
    <w:rsid w:val="002C4773"/>
    <w:rPr>
      <w:rFonts w:eastAsiaTheme="majorEastAsia" w:cstheme="majorBidi"/>
      <w:color w:val="595959" w:themeColor="text1" w:themeTint="A6"/>
    </w:rPr>
  </w:style>
  <w:style w:type="character" w:styleId="Naslov8Char" w:customStyle="true">
    <w:name w:val="Naslov 8 Char"/>
    <w:basedOn w:val="Zadanifontodlomka"/>
    <w:link w:val="Naslov8"/>
    <w:uiPriority w:val="9"/>
    <w:semiHidden/>
    <w:rsid w:val="002C4773"/>
    <w:rPr>
      <w:rFonts w:eastAsiaTheme="majorEastAsia" w:cstheme="majorBidi"/>
      <w:i/>
      <w:iCs/>
      <w:color w:val="272727" w:themeColor="text1" w:themeTint="D8"/>
    </w:rPr>
  </w:style>
  <w:style w:type="character" w:styleId="Naslov9Char" w:customStyle="true">
    <w:name w:val="Naslov 9 Char"/>
    <w:basedOn w:val="Zadanifontodlomka"/>
    <w:link w:val="Naslov9"/>
    <w:uiPriority w:val="9"/>
    <w:semiHidden/>
    <w:rsid w:val="002C4773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2C4773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NaslovChar" w:customStyle="true">
    <w:name w:val="Naslov Char"/>
    <w:basedOn w:val="Zadanifontodlomka"/>
    <w:link w:val="Naslov"/>
    <w:uiPriority w:val="10"/>
    <w:rsid w:val="002C4773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2C4773"/>
    <w:pPr>
      <w:numPr>
        <w:ilvl w:val="1"/>
      </w:numPr>
      <w:spacing w:line="259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PodnaslovChar" w:customStyle="true">
    <w:name w:val="Podnaslov Char"/>
    <w:basedOn w:val="Zadanifontodlomka"/>
    <w:link w:val="Podnaslov"/>
    <w:uiPriority w:val="11"/>
    <w:rsid w:val="002C477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2C4773"/>
    <w:pPr>
      <w:spacing w:before="160" w:line="259" w:lineRule="auto"/>
      <w:jc w:val="center"/>
    </w:pPr>
    <w:rPr>
      <w:i/>
      <w:iCs/>
      <w:color w:val="404040" w:themeColor="text1" w:themeTint="BF"/>
    </w:rPr>
  </w:style>
  <w:style w:type="character" w:styleId="CitatChar" w:customStyle="true">
    <w:name w:val="Citat Char"/>
    <w:basedOn w:val="Zadanifontodlomka"/>
    <w:link w:val="Citat"/>
    <w:uiPriority w:val="29"/>
    <w:rsid w:val="002C4773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2C4773"/>
    <w:pPr>
      <w:spacing w:line="259" w:lineRule="auto"/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2C4773"/>
    <w:rPr>
      <w:i/>
      <w:iCs/>
      <w:color w:val="0F4761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2C4773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 w:line="259" w:lineRule="auto"/>
      <w:ind w:left="864" w:right="864"/>
      <w:jc w:val="center"/>
    </w:pPr>
    <w:rPr>
      <w:i/>
      <w:iCs/>
      <w:color w:val="0F4761" w:themeColor="accent1" w:themeShade="BF"/>
    </w:rPr>
  </w:style>
  <w:style w:type="character" w:styleId="NaglaencitatChar" w:customStyle="true">
    <w:name w:val="Naglašen citat Char"/>
    <w:basedOn w:val="Zadanifontodlomka"/>
    <w:link w:val="Naglaencitat"/>
    <w:uiPriority w:val="30"/>
    <w:rsid w:val="002C4773"/>
    <w:rPr>
      <w:i/>
      <w:iCs/>
      <w:color w:val="0F4761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2C4773"/>
    <w:rPr>
      <w:b/>
      <w:bCs/>
      <w:smallCaps/>
      <w:color w:val="0F4761" w:themeColor="accent1" w:themeShade="BF"/>
      <w:spacing w:val="5"/>
    </w:rPr>
  </w:style>
  <w:style w:type="paragraph" w:styleId="Bezproreda">
    <w:name w:val="No Spacing"/>
    <w:uiPriority w:val="1"/>
    <w:qFormat/>
    <w:rsid w:val="002C4773"/>
    <w:pPr>
      <w:spacing w:after="0" w:line="240" w:lineRule="auto"/>
    </w:pPr>
  </w:style>
  <w:style w:type="paragraph" w:styleId="Default" w:customStyle="true">
    <w:name w:val="Default"/>
    <w:rsid w:val="002C4773"/>
    <w:pPr>
      <w:autoSpaceDE w:val="false"/>
      <w:autoSpaceDN w:val="false"/>
      <w:adjustRightInd w:val="false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Zaglavlje">
    <w:name w:val="header"/>
    <w:basedOn w:val="Normal"/>
    <w:link w:val="ZaglavljeChar"/>
    <w:uiPriority w:val="99"/>
    <w:unhideWhenUsed/>
    <w:rsid w:val="00C71EAA"/>
    <w:pPr>
      <w:tabs>
        <w:tab w:val="center" w:pos="4536"/>
        <w:tab w:val="right" w:pos="9072"/>
      </w:tabs>
      <w:spacing w:after="0" w:line="240" w:lineRule="auto"/>
    </w:pPr>
  </w:style>
  <w:style w:type="character" w:styleId="ZaglavljeChar" w:customStyle="true">
    <w:name w:val="Zaglavlje Char"/>
    <w:basedOn w:val="Zadanifontodlomka"/>
    <w:link w:val="Zaglavlje"/>
    <w:uiPriority w:val="99"/>
    <w:rsid w:val="00C71EAA"/>
  </w:style>
  <w:style w:type="paragraph" w:styleId="Podnoje">
    <w:name w:val="footer"/>
    <w:basedOn w:val="Normal"/>
    <w:link w:val="PodnojeChar"/>
    <w:uiPriority w:val="99"/>
    <w:unhideWhenUsed/>
    <w:rsid w:val="00C71EAA"/>
    <w:pPr>
      <w:tabs>
        <w:tab w:val="center" w:pos="4536"/>
        <w:tab w:val="right" w:pos="9072"/>
      </w:tabs>
      <w:spacing w:after="0" w:line="240" w:lineRule="auto"/>
    </w:pPr>
  </w:style>
  <w:style w:type="character" w:styleId="PodnojeChar" w:customStyle="true">
    <w:name w:val="Podnožje Char"/>
    <w:basedOn w:val="Zadanifontodlomka"/>
    <w:link w:val="Podnoje"/>
    <w:uiPriority w:val="99"/>
    <w:rsid w:val="00C71EAA"/>
  </w:style>
  <w:style w:type="character" w:styleId="Tekstrezerviranogmjesta">
    <w:name w:val="Placeholder Text"/>
    <w:basedOn w:val="Zadanifontodlomka"/>
    <w:uiPriority w:val="99"/>
    <w:semiHidden/>
    <w:rsid w:val="00D05ECC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D05ECC"/>
    <w:rPr>
      <w:rFonts w:ascii="Times New Roman" w:hAnsi="Times New Roman" w:cs="Times New Roman"/>
      <w:sz w:val="24"/>
      <w:szCs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D05ECC"/>
    <w:rPr>
      <w:rFonts w:ascii="Arial" w:hAnsi="Arial" w:cs="Arial"/>
      <w:sz w:val="24"/>
      <w:szCs w:val="24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D05ECC"/>
    <w:rPr>
      <w:rFonts w:ascii="Arial" w:hAnsi="Arial" w:cs="Arial"/>
      <w:sz w:val="24"/>
      <w:szCs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D05ECC"/>
    <w:rPr>
      <w:rFonts w:ascii="Arial" w:hAnsi="Arial" w:cs="Arial"/>
      <w:sz w:val="24"/>
      <w:szCs w:val="24"/>
      <w:bdr w:val="none" w:color="auto" w:sz="0" w:space="0"/>
      <w:shd w:val="clear" w:color="auto" w:fill="CCFFCC"/>
      <w:lang w:val="hr-HR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media/image1.png" Type="http://schemas.openxmlformats.org/officeDocument/2006/relationships/image" Id="rId8"/><Relationship Target="styles.xml" Type="http://schemas.openxmlformats.org/officeDocument/2006/relationships/styles" Id="rId3"/><Relationship Target="endnotes.xml" Type="http://schemas.openxmlformats.org/officeDocument/2006/relationships/endnotes" Id="rId7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footnotes.xml" Type="http://schemas.openxmlformats.org/officeDocument/2006/relationships/footnotes" Id="rId6"/><Relationship Target="theme/theme1.xml" Type="http://schemas.openxmlformats.org/officeDocument/2006/relationships/theme" Id="rId11"/><Relationship Target="webSettings.xml" Type="http://schemas.openxmlformats.org/officeDocument/2006/relationships/webSettings" Id="rId5"/><Relationship Target="fontTable.xml" Type="http://schemas.openxmlformats.org/officeDocument/2006/relationships/fontTable" Id="rId10"/><Relationship Target="settings.xml" Type="http://schemas.openxmlformats.org/officeDocument/2006/relationships/settings" Id="rId4"/><Relationship Target="header1.xml" Type="http://schemas.openxmlformats.org/officeDocument/2006/relationships/header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id="{62F939B6-93AF-4DB8-9C6B-D6C7DFDC589F}" name="Office Theme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>29. listopada 2026.</izvorni_sadrzaj>
    <derivirana_varijabla naziv="DomainObject.DatumDonosenjaOdluke_1">29. listopada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Martina</izvorni_sadrzaj>
    <derivirana_varijabla naziv="DomainObject.DonositeljOdluke.Ime_1">Martina</derivirana_varijabla>
  </DomainObject.DonositeljOdluke.Ime>
  <DomainObject.DonositeljOdluke.Prezime>
    <izvorni_sadrzaj>Kozar</izvorni_sadrzaj>
    <derivirana_varijabla naziv="DomainObject.DonositeljOdluke.Prezime_1">Kozar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90</izvorni_sadrzaj>
    <derivirana_varijabla naziv="DomainObject.Predmet.Broj_1">90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24. ožujka 2026.</izvorni_sadrzaj>
    <derivirana_varijabla naziv="DomainObject.Predmet.DatumOsnivanja_1">24. ožujka 2026.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>250</izvorni_sadrzaj>
    <derivirana_varijabla naziv="DomainObject.Predmet.InicijalnaVrijednost_1">250</derivirana_varijabla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 Ob-90/2026</izvorni_sadrzaj>
    <derivirana_varijabla naziv="DomainObject.Predmet.OznakaBroj_1">P Ob-90/2026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Damir Lukčić</izvorni_sadrzaj>
    <derivirana_varijabla naziv="DomainObject.Predmet.ProtustrankaFormated_1">  Damir Lukčić</derivirana_varijabla>
  </DomainObject.Predmet.ProtustrankaFormated>
  <DomainObject.Predmet.ProtustrankaFormatedOIB>
    <izvorni_sadrzaj>  Damir Lukčić, OIB 16181366043</izvorni_sadrzaj>
    <derivirana_varijabla naziv="DomainObject.Predmet.ProtustrankaFormatedOIB_1">  Damir Lukčić, OIB 16181366043</derivirana_varijabla>
  </DomainObject.Predmet.ProtustrankaFormatedOIB>
  <DomainObject.Predmet.ProtustrankaFormatedWithAdress>
    <izvorni_sadrzaj> Damir Lukčić, Đure Basaričeka 32, 43000 Bjelovar</izvorni_sadrzaj>
    <derivirana_varijabla naziv="DomainObject.Predmet.ProtustrankaFormatedWithAdress_1"> Damir Lukčić, Đure Basaričeka 32, 43000 Bjelovar</derivirana_varijabla>
  </DomainObject.Predmet.ProtustrankaFormatedWithAdress>
  <DomainObject.Predmet.ProtustrankaFormatedWithAdressOIB>
    <izvorni_sadrzaj> Damir Lukčić, OIB 16181366043, Đure Basaričeka 32, 43000 Bjelovar</izvorni_sadrzaj>
    <derivirana_varijabla naziv="DomainObject.Predmet.ProtustrankaFormatedWithAdressOIB_1"> Damir Lukčić, OIB 16181366043, Đure Basaričeka 32, 43000 Bjelovar</derivirana_varijabla>
  </DomainObject.Predmet.ProtustrankaFormatedWithAdressOIB>
  <DomainObject.Predmet.ProtustrankaWithAdress>
    <izvorni_sadrzaj>Damir Lukčić Đure Basaričeka 32, 43000 Bjelovar</izvorni_sadrzaj>
    <derivirana_varijabla naziv="DomainObject.Predmet.ProtustrankaWithAdress_1">Damir Lukčić Đure Basaričeka 32, 43000 Bjelovar</derivirana_varijabla>
  </DomainObject.Predmet.ProtustrankaWithAdress>
  <DomainObject.Predmet.ProtustrankaWithAdressOIB>
    <izvorni_sadrzaj>Damir Lukčić, OIB 16181366043, Đure Basaričeka 32, 43000 Bjelovar</izvorni_sadrzaj>
    <derivirana_varijabla naziv="DomainObject.Predmet.ProtustrankaWithAdressOIB_1">Damir Lukčić, OIB 16181366043, Đure Basaričeka 32, 43000 Bjelovar</derivirana_varijabla>
  </DomainObject.Predmet.ProtustrankaWithAdressOIB>
  <DomainObject.Predmet.ProtustrankaNazivFormated>
    <izvorni_sadrzaj>Damir Lukčić</izvorni_sadrzaj>
    <derivirana_varijabla naziv="DomainObject.Predmet.ProtustrankaNazivFormated_1">Damir Lukčić</derivirana_varijabla>
  </DomainObject.Predmet.ProtustrankaNazivFormated>
  <DomainObject.Predmet.ProtustrankaNazivFormatedOIB>
    <izvorni_sadrzaj>Damir Lukčić, OIB 16181366043</izvorni_sadrzaj>
    <derivirana_varijabla naziv="DomainObject.Predmet.ProtustrankaNazivFormatedOIB_1">Damir Lukčić, OIB 16181366043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 2</izvorni_sadrzaj>
    <derivirana_varijabla naziv="DomainObject.Predmet.Referada.Naziv_1">REF 2</derivirana_varijabla>
  </DomainObject.Predmet.Referada.Naziv>
  <DomainObject.Predmet.Referada.Oznaka>
    <izvorni_sadrzaj>REF 2</izvorni_sadrzaj>
    <derivirana_varijabla naziv="DomainObject.Predmet.Referada.Oznaka_1">REF 2</derivirana_varijabla>
  </DomainObject.Predmet.Referada.Oznaka>
  <DomainObject.Predmet.Referada.Prostorija.Naziv>
    <izvorni_sadrzaj>SOBA 23/1</izvorni_sadrzaj>
    <derivirana_varijabla naziv="DomainObject.Predmet.Referada.Prostorija.Naziv_1">SOBA 23/1</derivirana_varijabla>
  </DomainObject.Predmet.Referada.Prostorija.Naziv>
  <DomainObject.Predmet.Referada.Prostorija.Oznaka>
    <izvorni_sadrzaj>2</izvorni_sadrzaj>
    <derivirana_varijabla naziv="DomainObject.Predmet.Referada.Prostorija.Oznaka_1">2</derivirana_varijabla>
  </DomainObject.Predmet.Referada.Prostorija.Oznaka>
  <DomainObject.Predmet.Referada.Sud.Naziv>
    <izvorni_sadrzaj>Općinski sud u Bjelovaru</izvorni_sadrzaj>
    <derivirana_varijabla naziv="DomainObject.Predmet.Referada.Sud.Naziv_1">Općinski sud u Bjelovaru</derivirana_varijabla>
  </DomainObject.Predmet.Referada.Sud.Naziv>
  <DomainObject.Predmet.Referada.Sudac>
    <izvorni_sadrzaj>Martina Kozar</izvorni_sadrzaj>
    <derivirana_varijabla naziv="DomainObject.Predmet.Referada.Sudac_1">Martina Kozar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Vesna Lukčić zastupanog po punomoćniku Ružica Piličić Šinko</izvorni_sadrzaj>
    <derivirana_varijabla naziv="DomainObject.Predmet.StrankaFormated_1">  Vesna Lukčić zastupanog po punomoćniku Ružica Piličić Šinko</derivirana_varijabla>
  </DomainObject.Predmet.StrankaFormated>
  <DomainObject.Predmet.StrankaFormatedOIB>
    <izvorni_sadrzaj>  Vesna Lukčić, OIB 14175407252 zastupanog po punomoćniku Ružica Piličić Šinko</izvorni_sadrzaj>
    <derivirana_varijabla naziv="DomainObject.Predmet.StrankaFormatedOIB_1">  Vesna Lukčić, OIB 14175407252 zastupanog po punomoćniku Ružica Piličić Šinko</derivirana_varijabla>
  </DomainObject.Predmet.StrankaFormatedOIB>
  <DomainObject.Predmet.StrankaFormatedWithAdress>
    <izvorni_sadrzaj> Vesna Lukčić, Patkovac 79, 43000 Patkovac zastupanog po punomoćniku Ružica Piličić Šinko</izvorni_sadrzaj>
    <derivirana_varijabla naziv="DomainObject.Predmet.StrankaFormatedWithAdress_1"> Vesna Lukčić, Patkovac 79, 43000 Patkovac zastupanog po punomoćniku Ružica Piličić Šinko</derivirana_varijabla>
  </DomainObject.Predmet.StrankaFormatedWithAdress>
  <DomainObject.Predmet.StrankaFormatedWithAdressOIB>
    <izvorni_sadrzaj> Vesna Lukčić, OIB 14175407252, Patkovac 79, 43000 Patkovac zastupanog po punomoćniku Ružica Piličić Šinko</izvorni_sadrzaj>
    <derivirana_varijabla naziv="DomainObject.Predmet.StrankaFormatedWithAdressOIB_1"> Vesna Lukčić, OIB 14175407252, Patkovac 79, 43000 Patkovac zastupanog po punomoćniku Ružica Piličić Šinko</derivirana_varijabla>
  </DomainObject.Predmet.StrankaFormatedWithAdressOIB>
  <DomainObject.Predmet.StrankaWithAdress>
    <izvorni_sadrzaj>Vesna Lukčić Patkovac 79,43000 Patkovac</izvorni_sadrzaj>
    <derivirana_varijabla naziv="DomainObject.Predmet.StrankaWithAdress_1">Vesna Lukčić Patkovac 79,43000 Patkovac</derivirana_varijabla>
  </DomainObject.Predmet.StrankaWithAdress>
  <DomainObject.Predmet.StrankaWithAdressOIB>
    <izvorni_sadrzaj>Vesna Lukčić, OIB 14175407252, Patkovac 79,43000 Patkovac</izvorni_sadrzaj>
    <derivirana_varijabla naziv="DomainObject.Predmet.StrankaWithAdressOIB_1">Vesna Lukčić, OIB 14175407252, Patkovac 79,43000 Patkovac</derivirana_varijabla>
  </DomainObject.Predmet.StrankaWithAdressOIB>
  <DomainObject.Predmet.StrankaNazivFormated>
    <izvorni_sadrzaj>Vesna Lukčić</izvorni_sadrzaj>
    <derivirana_varijabla naziv="DomainObject.Predmet.StrankaNazivFormated_1">Vesna Lukčić</derivirana_varijabla>
  </DomainObject.Predmet.StrankaNazivFormated>
  <DomainObject.Predmet.StrankaNazivFormatedOIB>
    <izvorni_sadrzaj>Vesna Lukčić, OIB 14175407252</izvorni_sadrzaj>
    <derivirana_varijabla naziv="DomainObject.Predmet.StrankaNazivFormatedOIB_1">Vesna Lukčić, OIB 14175407252</derivirana_varijabla>
  </DomainObject.Predmet.StrankaNazivFormatedOIB>
  <DomainObject.Predmet.Sud.Adresa.Naselje>
    <izvorni_sadrzaj>Bjelovar</izvorni_sadrzaj>
    <derivirana_varijabla naziv="DomainObject.Predmet.Sud.Adresa.Naselje_1">Bjelovar</derivirana_varijabla>
  </DomainObject.Predmet.Sud.Adresa.Naselje>
  <DomainObject.Predmet.Sud.Adresa.NaseljeLokativ>
    <izvorni_sadrzaj>Bjelovaru</izvorni_sadrzaj>
    <derivirana_varijabla naziv="DomainObject.Predmet.Sud.Adresa.NaseljeLokativ_1">Bjelovaru</derivirana_varijabla>
  </DomainObject.Predmet.Sud.Adresa.NaseljeLokativ>
  <DomainObject.Predmet.Sud.Adresa.PostBroj>
    <izvorni_sadrzaj>43000</izvorni_sadrzaj>
    <derivirana_varijabla naziv="DomainObject.Predmet.Sud.Adresa.PostBroj_1">43000</derivirana_varijabla>
  </DomainObject.Predmet.Sud.Adresa.PostBroj>
  <DomainObject.Predmet.Sud.Adresa.UlicaIKBR>
    <izvorni_sadrzaj>Josipa Jelačića 3</izvorni_sadrzaj>
    <derivirana_varijabla naziv="DomainObject.Predmet.Sud.Adresa.UlicaIKBR_1">Josipa Jelačića 3</derivirana_varijabla>
  </DomainObject.Predmet.Sud.Adresa.UlicaIKBR>
  <DomainObject.Predmet.Sud.Naziv>
    <izvorni_sadrzaj>Općinski sud u Bjelovaru</izvorni_sadrzaj>
    <derivirana_varijabla naziv="DomainObject.Predmet.Sud.Naziv_1">Općinski sud u Bjelovaru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 2</izvorni_sadrzaj>
    <derivirana_varijabla naziv="DomainObject.Predmet.TrenutnaLokacijaSpisa.Naziv_1">REF 2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Bjelovaru</izvorni_sadrzaj>
    <derivirana_varijabla naziv="DomainObject.Predmet.TrenutnaLokacijaSpisa.Sud.Naziv_1">Općinski sud u Bjelovaru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PARNIČNA PISARNICA</izvorni_sadrzaj>
    <derivirana_varijabla naziv="DomainObject.Predmet.UstrojstvenaJedinicaVodi.Naziv_1">PARNIČNA PISARNICA</derivirana_varijabla>
  </DomainObject.Predmet.UstrojstvenaJedinicaVodi.Naziv>
  <DomainObject.Predmet.UstrojstvenaJedinicaVodi.Oznaka>
    <izvorni_sadrzaj>PARNIČNA PISARNICA</izvorni_sadrzaj>
    <derivirana_varijabla naziv="DomainObject.Predmet.UstrojstvenaJedinicaVodi.Oznaka_1">PARNIČNA PISARNICA</derivirana_varijabla>
  </DomainObject.Predmet.UstrojstvenaJedinicaVodi.Oznaka>
  <DomainObject.Predmet.UstrojstvenaJedinicaVodi.Prostorija.Naziv>
    <izvorni_sadrzaj>SOBA 8</izvorni_sadrzaj>
    <derivirana_varijabla naziv="DomainObject.Predmet.UstrojstvenaJedinicaVodi.Prostorija.Naziv_1">SOBA 8</derivirana_varijabla>
  </DomainObject.Predmet.UstrojstvenaJedinicaVodi.Prostorija.Naziv>
  <DomainObject.Predmet.UstrojstvenaJedinicaVodi.Prostorija.Oznaka>
    <izvorni_sadrzaj>8</izvorni_sadrzaj>
    <derivirana_varijabla naziv="DomainObject.Predmet.UstrojstvenaJedinicaVodi.Prostorija.Oznaka_1">8</derivirana_varijabla>
  </DomainObject.Predmet.UstrojstvenaJedinicaVodi.Prostorija.Oznaka>
  <DomainObject.Predmet.UstrojstvenaJedinicaVodi.Sud.Naziv>
    <izvorni_sadrzaj>Općinski sud u Bjelovaru</izvorni_sadrzaj>
    <derivirana_varijabla naziv="DomainObject.Predmet.UstrojstvenaJedinicaVodi.Sud.Naziv_1">Općinski sud u Bjelovaru</derivirana_varijabla>
  </DomainObject.Predmet.UstrojstvenaJedinicaVodi.Sud.Naziv>
  <DomainObject.Predmet.VrstaSpora.Naziv>
    <izvorni_sadrzaj>Razvod braka bez djece</izvorni_sadrzaj>
    <derivirana_varijabla naziv="DomainObject.Predmet.VrstaSpora.Naziv_1">Razvod braka bez djece</derivirana_varijabla>
  </DomainObject.Predmet.VrstaSpora.Naziv>
  <DomainObject.Predmet.Zapisnicar>
    <izvorni_sadrzaj>Romana Hrg</izvorni_sadrzaj>
    <derivirana_varijabla naziv="DomainObject.Predmet.Zapisnicar_1">Romana Hrg</derivirana_varijabla>
  </DomainObject.Predmet.Zapisnicar>
  <DomainObject.Predmet.StrankaListFormated>
    <izvorni_sadrzaj>
      <item>Vesna Lukčić zastupanog po punomoćniku Ružica Piličić Šinko</item>
    </izvorni_sadrzaj>
    <derivirana_varijabla naziv="DomainObject.Predmet.StrankaListFormated_1">
      <item>Vesna Lukčić zastupanog po punomoćniku Ružica Piličić Šinko</item>
    </derivirana_varijabla>
  </DomainObject.Predmet.StrankaListFormated>
  <DomainObject.Predmet.StrankaListFormatedOIB>
    <izvorni_sadrzaj>
      <item>Vesna Lukčić, OIB 14175407252 zastupanog po punomoćniku Ružica Piličić Šinko</item>
    </izvorni_sadrzaj>
    <derivirana_varijabla naziv="DomainObject.Predmet.StrankaListFormatedOIB_1">
      <item>Vesna Lukčić, OIB 14175407252 zastupanog po punomoćniku Ružica Piličić Šinko</item>
    </derivirana_varijabla>
  </DomainObject.Predmet.StrankaListFormatedOIB>
  <DomainObject.Predmet.StrankaListFormatedWithAdress>
    <izvorni_sadrzaj>
      <item>Vesna Lukčić, Patkovac 79, 43000 Patkovac zastupanog po punomoćniku Ružica Piličić Šinko</item>
    </izvorni_sadrzaj>
    <derivirana_varijabla naziv="DomainObject.Predmet.StrankaListFormatedWithAdress_1">
      <item>Vesna Lukčić, Patkovac 79, 43000 Patkovac zastupanog po punomoćniku Ružica Piličić Šinko</item>
    </derivirana_varijabla>
  </DomainObject.Predmet.StrankaListFormatedWithAdress>
  <DomainObject.Predmet.StrankaListFormatedWithAdressOIB>
    <izvorni_sadrzaj>
      <item>Vesna Lukčić, OIB 14175407252, Patkovac 79, 43000 Patkovac zastupanog po punomoćniku Ružica Piličić Šinko</item>
    </izvorni_sadrzaj>
    <derivirana_varijabla naziv="DomainObject.Predmet.StrankaListFormatedWithAdressOIB_1">
      <item>Vesna Lukčić, OIB 14175407252, Patkovac 79, 43000 Patkovac zastupanog po punomoćniku Ružica Piličić Šinko</item>
    </derivirana_varijabla>
  </DomainObject.Predmet.StrankaListFormatedWithAdressOIB>
  <DomainObject.Predmet.StrankaListNazivFormated>
    <izvorni_sadrzaj>
      <item>Vesna Lukčić</item>
    </izvorni_sadrzaj>
    <derivirana_varijabla naziv="DomainObject.Predmet.StrankaListNazivFormated_1">
      <item>Vesna Lukčić</item>
    </derivirana_varijabla>
  </DomainObject.Predmet.StrankaListNazivFormated>
  <DomainObject.Predmet.StrankaListNazivFormatedOIB>
    <izvorni_sadrzaj>
      <item>Vesna Lukčić, OIB 14175407252</item>
    </izvorni_sadrzaj>
    <derivirana_varijabla naziv="DomainObject.Predmet.StrankaListNazivFormatedOIB_1">
      <item>Vesna Lukčić, OIB 14175407252</item>
    </derivirana_varijabla>
  </DomainObject.Predmet.StrankaListNazivFormatedOIB>
  <DomainObject.Predmet.ProtuStrankaListFormated>
    <izvorni_sadrzaj>
      <item>Damir Lukčić</item>
    </izvorni_sadrzaj>
    <derivirana_varijabla naziv="DomainObject.Predmet.ProtuStrankaListFormated_1">
      <item>Damir Lukčić</item>
    </derivirana_varijabla>
  </DomainObject.Predmet.ProtuStrankaListFormated>
  <DomainObject.Predmet.ProtuStrankaListFormatedOIB>
    <izvorni_sadrzaj>
      <item>Damir Lukčić, OIB 16181366043</item>
    </izvorni_sadrzaj>
    <derivirana_varijabla naziv="DomainObject.Predmet.ProtuStrankaListFormatedOIB_1">
      <item>Damir Lukčić, OIB 16181366043</item>
    </derivirana_varijabla>
  </DomainObject.Predmet.ProtuStrankaListFormatedOIB>
  <DomainObject.Predmet.ProtuStrankaListFormatedWithAdress>
    <izvorni_sadrzaj>
      <item>Damir Lukčić, Đure Basaričeka 32, 43000 Bjelovar</item>
    </izvorni_sadrzaj>
    <derivirana_varijabla naziv="DomainObject.Predmet.ProtuStrankaListFormatedWithAdress_1">
      <item>Damir Lukčić, Đure Basaričeka 32, 43000 Bjelovar</item>
    </derivirana_varijabla>
  </DomainObject.Predmet.ProtuStrankaListFormatedWithAdress>
  <DomainObject.Predmet.ProtuStrankaListFormatedWithAdressOIB>
    <izvorni_sadrzaj>
      <item>Damir Lukčić, OIB 16181366043, Đure Basaričeka 32, 43000 Bjelovar</item>
    </izvorni_sadrzaj>
    <derivirana_varijabla naziv="DomainObject.Predmet.ProtuStrankaListFormatedWithAdressOIB_1">
      <item>Damir Lukčić, OIB 16181366043, Đure Basaričeka 32, 43000 Bjelovar</item>
    </derivirana_varijabla>
  </DomainObject.Predmet.ProtuStrankaListFormatedWithAdressOIB>
  <DomainObject.Predmet.ProtuStrankaListNazivFormated>
    <izvorni_sadrzaj>
      <item>Damir Lukčić</item>
    </izvorni_sadrzaj>
    <derivirana_varijabla naziv="DomainObject.Predmet.ProtuStrankaListNazivFormated_1">
      <item>Damir Lukčić</item>
    </derivirana_varijabla>
  </DomainObject.Predmet.ProtuStrankaListNazivFormated>
  <DomainObject.Predmet.ProtuStrankaListNazivFormatedOIB>
    <izvorni_sadrzaj>
      <item>Damir Lukčić, OIB 16181366043</item>
    </izvorni_sadrzaj>
    <derivirana_varijabla naziv="DomainObject.Predmet.ProtuStrankaListNazivFormatedOIB_1">
      <item>Damir Lukčić, OIB 16181366043</item>
    </derivirana_varijabla>
  </DomainObject.Predmet.ProtuStrankaListNazivFormatedOIB>
  <DomainObject.Predmet.OstaliListFormated>
    <izvorni_sadrzaj>
      <item>Ružica Piličić Šinko punomoćnik sudionika u postupku Vesna Lukčić</item>
    </izvorni_sadrzaj>
    <derivirana_varijabla naziv="DomainObject.Predmet.OstaliListFormated_1">
      <item>Ružica Piličić Šinko punomoćnik sudionika u postupku Vesna Lukčić</item>
    </derivirana_varijabla>
  </DomainObject.Predmet.OstaliListFormated>
  <DomainObject.Predmet.OstaliListFormatedOIB>
    <izvorni_sadrzaj>
      <item>Ružica Piličić Šinko, OIB 69036652687 punomoćnik sudionika u postupku Vesna Lukčić</item>
    </izvorni_sadrzaj>
    <derivirana_varijabla naziv="DomainObject.Predmet.OstaliListFormatedOIB_1">
      <item>Ružica Piličić Šinko, OIB 69036652687 punomoćnik sudionika u postupku Vesna Lukčić</item>
    </derivirana_varijabla>
  </DomainObject.Predmet.OstaliListFormatedOIB>
  <DomainObject.Predmet.OstaliListFormatedWithAdress>
    <izvorni_sadrzaj>
      <item>Ružica Piličić Šinko, A. Mihanovića 8c, 43000 Bjelovar punomoćnik sudionika u postupku Vesna Lukčić</item>
    </izvorni_sadrzaj>
    <derivirana_varijabla naziv="DomainObject.Predmet.OstaliListFormatedWithAdress_1">
      <item>Ružica Piličić Šinko, A. Mihanovića 8c, 43000 Bjelovar punomoćnik sudionika u postupku Vesna Lukčić</item>
    </derivirana_varijabla>
  </DomainObject.Predmet.OstaliListFormatedWithAdress>
  <DomainObject.Predmet.OstaliListFormatedWithAdressOIB>
    <izvorni_sadrzaj>
      <item>Ružica Piličić Šinko, OIB 69036652687, A. Mihanovića 8c, 43000 Bjelovar punomoćnik sudionika u postupku Vesna Lukčić</item>
    </izvorni_sadrzaj>
    <derivirana_varijabla naziv="DomainObject.Predmet.OstaliListFormatedWithAdressOIB_1">
      <item>Ružica Piličić Šinko, OIB 69036652687, A. Mihanovića 8c, 43000 Bjelovar punomoćnik sudionika u postupku Vesna Lukčić</item>
    </derivirana_varijabla>
  </DomainObject.Predmet.OstaliListFormatedWithAdressOIB>
  <DomainObject.Predmet.OstaliListNazivFormated>
    <izvorni_sadrzaj>
      <item>Ružica Piličić Šinko</item>
    </izvorni_sadrzaj>
    <derivirana_varijabla naziv="DomainObject.Predmet.OstaliListNazivFormated_1">
      <item>Ružica Piličić Šinko</item>
    </derivirana_varijabla>
  </DomainObject.Predmet.OstaliListNazivFormated>
  <DomainObject.Predmet.OstaliListNazivFormatedOIB>
    <izvorni_sadrzaj>
      <item>Ružica Piličić Šinko, OIB 69036652687</item>
    </izvorni_sadrzaj>
    <derivirana_varijabla naziv="DomainObject.Predmet.OstaliListNazivFormatedOIB_1">
      <item>Ružica Piličić Šinko, OIB 69036652687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Županijski sud u Bjelovaru</izvorni_sadrzaj>
    <derivirana_varijabla naziv="DomainObject.Predmet.Sud.Parent.Naziv_1">Županijski sud u Bjelovaru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29. listopada 2026.</izvorni_sadrzaj>
    <derivirana_varijabla naziv="DomainObject.Datum_1">29. listopada 2026.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Vesna Lukčić</izvorni_sadrzaj>
    <derivirana_varijabla naziv="DomainObject.Predmet.StrankaIDrugi_1">Vesna Lukčić</derivirana_varijabla>
  </DomainObject.Predmet.StrankaIDrugi>
  <DomainObject.Predmet.ProtustrankaIDrugi>
    <izvorni_sadrzaj>Damir Lukčić</izvorni_sadrzaj>
    <derivirana_varijabla naziv="DomainObject.Predmet.ProtustrankaIDrugi_1">Damir Lukčić</derivirana_varijabla>
  </DomainObject.Predmet.ProtustrankaIDrugi>
  <DomainObject.Predmet.StrankaIDrugiAdressOIB>
    <izvorni_sadrzaj>Vesna Lukčić, OIB 14175407252, Patkovac 79, 43000 Patkovac</izvorni_sadrzaj>
    <derivirana_varijabla naziv="DomainObject.Predmet.StrankaIDrugiAdressOIB_1">Vesna Lukčić, OIB 14175407252, Patkovac 79, 43000 Patkovac</derivirana_varijabla>
  </DomainObject.Predmet.StrankaIDrugiAdressOIB>
  <DomainObject.Predmet.ProtustrankaIDrugiAdressOIB>
    <izvorni_sadrzaj>Damir Lukčić, OIB 16181366043, Đure Basaričeka 32, 43000 Bjelovar</izvorni_sadrzaj>
    <derivirana_varijabla naziv="DomainObject.Predmet.ProtustrankaIDrugiAdressOIB_1">Damir Lukčić, OIB 16181366043, Đure Basaričeka 32, 43000 Bjelovar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Vesna Lukčić</item>
      <item>Ružica Piličić Šinko</item>
      <item>Damir Lukčić</item>
    </izvorni_sadrzaj>
    <derivirana_varijabla naziv="DomainObject.Predmet.SudioniciListNaziv_1">
      <item>Vesna Lukčić</item>
      <item>Ružica Piličić Šinko</item>
      <item>Damir Lukčić</item>
    </derivirana_varijabla>
  </DomainObject.Predmet.SudioniciListNaziv>
  <DomainObject.Predmet.SudioniciListAdressOIB>
    <izvorni_sadrzaj>
      <item>Vesna Lukčić, OIB 14175407252, Patkovac 79,43000 Patkovac</item>
      <item>Ružica Piličić Šinko, OIB 69036652687, A. Mihanovića 8c,43000 Bjelovar</item>
      <item>Damir Lukčić, OIB 16181366043, Đure Basaričeka 32,43000 Bjelovar</item>
    </izvorni_sadrzaj>
    <derivirana_varijabla naziv="DomainObject.Predmet.SudioniciListAdressOIB_1">
      <item>Vesna Lukčić, OIB 14175407252, Patkovac 79,43000 Patkovac</item>
      <item>Ružica Piličić Šinko, OIB 69036652687, A. Mihanovića 8c,43000 Bjelovar</item>
      <item>Damir Lukčić, OIB 16181366043, Đure Basaričeka 32,43000 Bjelovar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14175407252</item>
      <item>, OIB 69036652687</item>
      <item>, OIB 16181366043</item>
    </izvorni_sadrzaj>
    <derivirana_varijabla naziv="DomainObject.Predmet.SudioniciListNazivOIB_1">
      <item>, OIB 14175407252</item>
      <item>, OIB 69036652687</item>
      <item>, OIB 16181366043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27. svibnja 2026.</izvorni_sadrzaj>
    <derivirana_varijabla naziv="DomainObject.PredzadnjaOdlukaIzPredmeta.DatumDonosenjaOdluke_1">27. svibnja 2026.</derivirana_varijabla>
  </DomainObject.PredzadnjaOdlukaIzPredmeta.DatumDonosenjaOdluke>
  <DomainObject.PredzadnjaOdlukaIzPredmeta.Oznaka>
    <izvorni_sadrzaj>P Ob-90/2026-8</izvorni_sadrzaj>
    <derivirana_varijabla naziv="DomainObject.PredzadnjaOdlukaIzPredmeta.Oznaka_1">P Ob-90/2026-8</derivirana_varijabla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24. ožujka 2026.</izvorni_sadrzaj>
    <derivirana_varijabla naziv="DomainObject.Predmet.DatumPocetkaProcesa_1">24. ožujka 2026.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ZakonPravilnikFull>
    <izvorni_sadrzaj/>
    <derivirana_varijabla naziv="DomainObject.ZakonPravilnikFull_1"/>
  </DomainObject.ZakonPravilnikFull>
  <DomainObject.NarodneNovineList>
    <izvorni_sadrzaj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MPU</properties:Company>
  <properties:Pages>3</properties:Pages>
  <properties:Words>922</properties:Words>
  <properties:Characters>4613</properties:Characters>
  <properties:Lines>113</properties:Lines>
  <properties:Paragraphs>38</properties:Paragraphs>
  <properties:TotalTime>2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5570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2026-10-29T11:26:00Z</dcterms:created>
  <dc:creator>Romana Hrg</dc:creator>
  <dc:description/>
  <cp:keywords/>
  <cp:lastModifiedBy>Romana Hrg</cp:lastModifiedBy>
  <cp:lastPrinted>2026-10-12T08:37:00Z</cp:lastPrinted>
  <dcterms:modified xmlns:xsi="http://www.w3.org/2001/XMLSchema-instance" xsi:type="dcterms:W3CDTF">2026-10-29T13:47:00Z</dcterms:modified>
  <cp:revision>6</cp:revision>
  <dc:subject/>
  <dc:title/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Anonimizirana odluka / dopis (P Ob-90-26 - ANONIMIZIRANA PRESUDA - Vesna i Damir Lukčić - razvod braka.docx)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3</vt:i4>
  </prop:property>
</prop:Properties>
</file>