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846ADF" w:rsidR="00964C21" w:rsidP="00D21850" w:rsidRDefault="00964C21" w14:paraId="53fc37c" w14:textId="53fc37c">
      <w:pPr>
        <w:pStyle w:val="Zaglavlje"/>
        <w15:collapsed w:val="false"/>
        <w:rPr>
          <w:rFonts w:ascii="Arial" w:hAnsi="Arial" w:cs="Arial"/>
          <w:bCs/>
        </w:rPr>
      </w:pPr>
      <w:r w:rsidRPr="00087B07">
        <w:rPr>
          <w:rFonts w:ascii="Arial" w:hAnsi="Arial" w:cs="Arial"/>
          <w:bCs/>
          <w:noProof/>
        </w:rPr>
        <w:t xml:space="preserve">                </w:t>
      </w:r>
      <w:r w:rsidRPr="00846ADF">
        <w:rPr>
          <w:rFonts w:ascii="Arial" w:hAnsi="Arial" w:cs="Arial"/>
          <w:noProof/>
        </w:rPr>
        <w:drawing>
          <wp:inline distT="0" distB="0" distL="0" distR="0">
            <wp:extent cx="540689" cy="729930"/>
            <wp:effectExtent l="0" t="0" r="0" b="0"/>
            <wp:docPr id="2" name="Slika 2" descr="Opis: grb-rh"/>
            <wp:cNvGraphicFramePr>
              <a:graphicFrameLocks noChangeAspect="true"/>
            </wp:cNvGraphicFramePr>
            <a:graphic>
              <a:graphicData uri="http://schemas.openxmlformats.org/drawingml/2006/picture">
                <pic:pic>
                  <pic:nvPicPr>
                    <pic:cNvPr id="0" name="Slika 1" descr="Opis: grb-rh"/>
                    <pic:cNvPicPr>
                      <a:picLocks noChangeAspect="true" noChangeArrowheads="true"/>
                    </pic:cNvPicPr>
                  </pic:nvPicPr>
                  <pic:blipFill>
                    <a:blip cstate="print" r:embed="rId9">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44995" cy="735744"/>
                    </a:xfrm>
                    <a:prstGeom prst="rect">
                      <a:avLst/>
                    </a:prstGeom>
                    <a:noFill/>
                    <a:ln>
                      <a:noFill/>
                    </a:ln>
                  </pic:spPr>
                </pic:pic>
              </a:graphicData>
            </a:graphic>
          </wp:inline>
        </w:drawing>
      </w:r>
    </w:p>
    <w:p w:rsidRPr="00846ADF" w:rsidR="00964C21" w:rsidP="00D21850" w:rsidRDefault="00964C21">
      <w:pPr>
        <w:jc w:val="both"/>
        <w:rPr>
          <w:rFonts w:ascii="Arial" w:hAnsi="Arial" w:cs="Arial"/>
        </w:rPr>
      </w:pPr>
      <w:r w:rsidRPr="00846ADF">
        <w:rPr>
          <w:rFonts w:ascii="Arial" w:hAnsi="Arial" w:cs="Arial"/>
          <w:bCs/>
        </w:rPr>
        <w:t xml:space="preserve">  </w:t>
      </w:r>
      <w:r w:rsidRPr="00846ADF">
        <w:rPr>
          <w:rFonts w:ascii="Arial" w:hAnsi="Arial" w:cs="Arial"/>
        </w:rPr>
        <w:t>REPUBLIKA HRVATSKA</w:t>
      </w:r>
    </w:p>
    <w:p w:rsidRPr="00846ADF" w:rsidR="00BE3C27" w:rsidP="00D21850" w:rsidRDefault="00964C21">
      <w:pPr>
        <w:jc w:val="both"/>
        <w:rPr>
          <w:rFonts w:ascii="Arial" w:hAnsi="Arial" w:cs="Arial"/>
        </w:rPr>
      </w:pPr>
      <w:r w:rsidRPr="00846ADF">
        <w:rPr>
          <w:rFonts w:ascii="Arial" w:hAnsi="Arial" w:cs="Arial"/>
        </w:rPr>
        <w:t>OPĆINSKI SUD U ŠIBENIKU</w:t>
      </w:r>
    </w:p>
    <w:p w:rsidRPr="00846ADF" w:rsidR="00053869" w:rsidP="00D122D5" w:rsidRDefault="00BE3C27">
      <w:pPr>
        <w:jc w:val="both"/>
        <w:rPr>
          <w:rFonts w:ascii="Arial" w:hAnsi="Arial" w:cs="Arial"/>
        </w:rPr>
      </w:pPr>
      <w:r w:rsidRPr="00846ADF">
        <w:rPr>
          <w:rFonts w:ascii="Arial" w:hAnsi="Arial" w:cs="Arial"/>
        </w:rPr>
        <w:t xml:space="preserve">     </w:t>
      </w:r>
      <w:r w:rsidRPr="00846ADF" w:rsidR="00964C21">
        <w:rPr>
          <w:rFonts w:ascii="Arial" w:hAnsi="Arial" w:cs="Arial"/>
        </w:rPr>
        <w:t xml:space="preserve">Stalna služba u </w:t>
      </w:r>
      <w:r w:rsidR="008375AC">
        <w:rPr>
          <w:rFonts w:ascii="Arial" w:hAnsi="Arial" w:cs="Arial"/>
        </w:rPr>
        <w:t>Kninu</w:t>
      </w:r>
    </w:p>
    <w:p w:rsidR="00BD28D5" w:rsidP="00D21850" w:rsidRDefault="008F40FD">
      <w:pPr>
        <w:jc w:val="right"/>
        <w:rPr>
          <w:rFonts w:ascii="Arial" w:hAnsi="Arial" w:cs="Arial"/>
        </w:rPr>
      </w:pPr>
      <w:r w:rsidRPr="00846ADF">
        <w:rPr>
          <w:rFonts w:ascii="Arial" w:hAnsi="Arial" w:cs="Arial"/>
        </w:rPr>
        <w:tab/>
      </w:r>
      <w:r w:rsidRPr="00846ADF">
        <w:rPr>
          <w:rFonts w:ascii="Arial" w:hAnsi="Arial" w:cs="Arial"/>
        </w:rPr>
        <w:tab/>
      </w:r>
    </w:p>
    <w:p w:rsidRPr="00846ADF" w:rsidR="00A73FE0" w:rsidP="00D21850" w:rsidRDefault="00A73FE0">
      <w:pPr>
        <w:jc w:val="right"/>
        <w:rPr>
          <w:rFonts w:ascii="Arial" w:hAnsi="Arial" w:cs="Arial"/>
        </w:rPr>
      </w:pPr>
    </w:p>
    <w:p w:rsidRPr="00846ADF" w:rsidR="00964C21" w:rsidP="00D21850" w:rsidRDefault="00964C21">
      <w:pPr>
        <w:jc w:val="right"/>
        <w:rPr>
          <w:rFonts w:ascii="Arial" w:hAnsi="Arial" w:cs="Arial"/>
        </w:rPr>
      </w:pPr>
      <w:r w:rsidRPr="00846ADF">
        <w:rPr>
          <w:rFonts w:ascii="Arial" w:hAnsi="Arial" w:cs="Arial"/>
        </w:rPr>
        <w:t>Poslovni broj: Pp-</w:t>
      </w:r>
      <w:r w:rsidR="00471A99">
        <w:rPr>
          <w:rFonts w:ascii="Arial" w:hAnsi="Arial" w:cs="Arial"/>
        </w:rPr>
        <w:t>1198</w:t>
      </w:r>
      <w:r w:rsidR="008375AC">
        <w:rPr>
          <w:rFonts w:ascii="Arial" w:hAnsi="Arial" w:cs="Arial"/>
        </w:rPr>
        <w:t>/2026</w:t>
      </w:r>
    </w:p>
    <w:p w:rsidRPr="00846ADF" w:rsidR="00E54631" w:rsidP="00D21850" w:rsidRDefault="00E54631">
      <w:pPr>
        <w:jc w:val="center"/>
        <w:rPr>
          <w:rFonts w:ascii="Arial" w:hAnsi="Arial" w:cs="Arial"/>
        </w:rPr>
      </w:pPr>
    </w:p>
    <w:p w:rsidRPr="00846ADF" w:rsidR="00964C21" w:rsidP="00D21850" w:rsidRDefault="00964C21">
      <w:pPr>
        <w:jc w:val="center"/>
        <w:rPr>
          <w:rFonts w:ascii="Arial" w:hAnsi="Arial" w:cs="Arial"/>
        </w:rPr>
      </w:pPr>
      <w:r w:rsidRPr="00846ADF">
        <w:rPr>
          <w:rFonts w:ascii="Arial" w:hAnsi="Arial" w:eastAsia="Arial" w:cs="Arial"/>
        </w:rPr>
        <w:t xml:space="preserve"> </w:t>
      </w:r>
      <w:r w:rsidRPr="00846ADF">
        <w:rPr>
          <w:rFonts w:ascii="Arial" w:hAnsi="Arial" w:cs="Arial"/>
        </w:rPr>
        <w:t>U  I M E   R E P U B L I K E  H R V A T S K E</w:t>
      </w:r>
    </w:p>
    <w:p w:rsidRPr="00846ADF" w:rsidR="00964C21" w:rsidP="00D21850" w:rsidRDefault="00964C21">
      <w:pPr>
        <w:jc w:val="center"/>
        <w:rPr>
          <w:rFonts w:ascii="Arial" w:hAnsi="Arial" w:cs="Arial"/>
        </w:rPr>
      </w:pPr>
    </w:p>
    <w:p w:rsidRPr="00846ADF" w:rsidR="00964C21" w:rsidP="00D21850" w:rsidRDefault="00964C21">
      <w:pPr>
        <w:jc w:val="center"/>
        <w:rPr>
          <w:rFonts w:ascii="Arial" w:hAnsi="Arial" w:cs="Arial"/>
        </w:rPr>
      </w:pPr>
      <w:r w:rsidRPr="00846ADF">
        <w:rPr>
          <w:rFonts w:ascii="Arial" w:hAnsi="Arial" w:cs="Arial"/>
        </w:rPr>
        <w:t>P R E S U D A</w:t>
      </w:r>
    </w:p>
    <w:p w:rsidRPr="00846ADF" w:rsidR="00964C21" w:rsidP="00D21850" w:rsidRDefault="00964C21">
      <w:pPr>
        <w:rPr>
          <w:rFonts w:ascii="Arial" w:hAnsi="Arial" w:cs="Arial"/>
        </w:rPr>
      </w:pPr>
    </w:p>
    <w:p w:rsidR="008375AC" w:rsidP="00D21850" w:rsidRDefault="00964C21">
      <w:pPr>
        <w:jc w:val="both"/>
        <w:rPr>
          <w:rFonts w:ascii="Arial" w:hAnsi="Arial" w:cs="Arial"/>
          <w:bCs/>
        </w:rPr>
      </w:pPr>
      <w:r w:rsidRPr="00846ADF">
        <w:rPr>
          <w:rFonts w:ascii="Arial" w:hAnsi="Arial" w:cs="Arial"/>
        </w:rPr>
        <w:tab/>
        <w:t xml:space="preserve">Općinski sud u Šibeniku, Stalna služba u </w:t>
      </w:r>
      <w:r w:rsidR="008375AC">
        <w:rPr>
          <w:rFonts w:ascii="Arial" w:hAnsi="Arial" w:cs="Arial"/>
        </w:rPr>
        <w:t>Kninu</w:t>
      </w:r>
      <w:r w:rsidRPr="00846ADF">
        <w:rPr>
          <w:rFonts w:ascii="Arial" w:hAnsi="Arial" w:cs="Arial"/>
        </w:rPr>
        <w:t xml:space="preserve">, po sutkinji </w:t>
      </w:r>
      <w:r w:rsidR="00D122D5">
        <w:rPr>
          <w:rFonts w:ascii="Arial" w:hAnsi="Arial" w:cs="Arial"/>
        </w:rPr>
        <w:t>Anamariji Krnić Šupe</w:t>
      </w:r>
      <w:r w:rsidRPr="00846ADF">
        <w:rPr>
          <w:rFonts w:ascii="Arial" w:hAnsi="Arial" w:cs="Arial"/>
        </w:rPr>
        <w:t xml:space="preserve">, uz sudjelovanje zapisničarke </w:t>
      </w:r>
      <w:r w:rsidR="004576CC">
        <w:rPr>
          <w:rFonts w:ascii="Arial" w:hAnsi="Arial" w:cs="Arial"/>
        </w:rPr>
        <w:t xml:space="preserve">Anite </w:t>
      </w:r>
      <w:proofErr w:type="spellStart"/>
      <w:r w:rsidR="004576CC">
        <w:rPr>
          <w:rFonts w:ascii="Arial" w:hAnsi="Arial" w:cs="Arial"/>
        </w:rPr>
        <w:t>Murić</w:t>
      </w:r>
      <w:proofErr w:type="spellEnd"/>
      <w:r w:rsidR="004576CC">
        <w:rPr>
          <w:rFonts w:ascii="Arial" w:hAnsi="Arial" w:cs="Arial"/>
        </w:rPr>
        <w:t xml:space="preserve"> Marinković</w:t>
      </w:r>
      <w:r w:rsidRPr="00846ADF">
        <w:rPr>
          <w:rFonts w:ascii="Arial" w:hAnsi="Arial" w:cs="Arial"/>
        </w:rPr>
        <w:t xml:space="preserve">, u prekršajnom predmetu protiv </w:t>
      </w:r>
      <w:r w:rsidRPr="00846ADF" w:rsidR="008A6541">
        <w:rPr>
          <w:rFonts w:ascii="Arial" w:hAnsi="Arial" w:cs="Arial"/>
        </w:rPr>
        <w:t xml:space="preserve">okrivljenog </w:t>
      </w:r>
      <w:r w:rsidR="00471A99">
        <w:rPr>
          <w:rFonts w:ascii="Arial" w:hAnsi="Arial" w:cs="Arial"/>
        </w:rPr>
        <w:t>Tonija Barišića</w:t>
      </w:r>
      <w:r w:rsidR="00BA194E">
        <w:rPr>
          <w:rFonts w:ascii="Arial" w:hAnsi="Arial" w:cs="Arial"/>
        </w:rPr>
        <w:t xml:space="preserve">, </w:t>
      </w:r>
      <w:r w:rsidRPr="00846ADF" w:rsidR="00454621">
        <w:rPr>
          <w:rFonts w:ascii="Arial" w:hAnsi="Arial" w:cs="Arial"/>
          <w:bCs/>
        </w:rPr>
        <w:t>zbog prekršaja iz članka</w:t>
      </w:r>
      <w:r w:rsidRPr="00846ADF" w:rsidR="00217A38">
        <w:rPr>
          <w:rFonts w:ascii="Arial" w:hAnsi="Arial" w:cs="Arial"/>
          <w:bCs/>
        </w:rPr>
        <w:t xml:space="preserve"> </w:t>
      </w:r>
      <w:r w:rsidR="00471A99">
        <w:rPr>
          <w:rFonts w:ascii="Arial" w:hAnsi="Arial" w:cs="Arial"/>
          <w:bCs/>
        </w:rPr>
        <w:t>289. stavka 4</w:t>
      </w:r>
      <w:r w:rsidR="005C2014">
        <w:rPr>
          <w:rFonts w:ascii="Arial" w:hAnsi="Arial" w:cs="Arial"/>
          <w:bCs/>
        </w:rPr>
        <w:t>.</w:t>
      </w:r>
      <w:r w:rsidRPr="00846ADF" w:rsidR="00AD6193">
        <w:rPr>
          <w:rFonts w:ascii="Arial" w:hAnsi="Arial" w:cs="Arial"/>
          <w:bCs/>
        </w:rPr>
        <w:t xml:space="preserve"> i dr. </w:t>
      </w:r>
      <w:r w:rsidRPr="00846ADF" w:rsidR="00454621">
        <w:rPr>
          <w:rFonts w:ascii="Arial" w:hAnsi="Arial" w:cs="Arial"/>
          <w:bCs/>
        </w:rPr>
        <w:t>Zakona o sigurnosti prometa na cestama („Narodne novine“ broj 67/2008., 48/2010., 74/2011., 80/2013., 158/2013., 92/2014., 64/2015., 108/2017., 70/2019., 42/2020., 85/2022., 114/2022</w:t>
      </w:r>
      <w:r w:rsidRPr="00846ADF" w:rsidR="005E616C">
        <w:rPr>
          <w:rFonts w:ascii="Arial" w:hAnsi="Arial" w:cs="Arial"/>
          <w:bCs/>
        </w:rPr>
        <w:t>.</w:t>
      </w:r>
      <w:r w:rsidR="00471A99">
        <w:rPr>
          <w:rFonts w:ascii="Arial" w:hAnsi="Arial" w:cs="Arial"/>
          <w:bCs/>
        </w:rPr>
        <w:t xml:space="preserve">, </w:t>
      </w:r>
      <w:r w:rsidRPr="00471A99" w:rsidR="00471A99">
        <w:rPr>
          <w:rFonts w:ascii="Arial" w:hAnsi="Arial" w:cs="Arial"/>
          <w:bCs/>
        </w:rPr>
        <w:t>133/2023., 145/2024.</w:t>
      </w:r>
      <w:r w:rsidRPr="00846ADF" w:rsidR="005E616C">
        <w:rPr>
          <w:rFonts w:ascii="Arial" w:hAnsi="Arial" w:cs="Arial"/>
          <w:bCs/>
        </w:rPr>
        <w:t>)</w:t>
      </w:r>
      <w:r w:rsidRPr="00846ADF" w:rsidR="00E53D50">
        <w:rPr>
          <w:rFonts w:ascii="Arial" w:hAnsi="Arial" w:cs="Arial"/>
          <w:bCs/>
        </w:rPr>
        <w:t>,</w:t>
      </w:r>
      <w:r w:rsidRPr="00846ADF" w:rsidR="005E616C">
        <w:rPr>
          <w:rFonts w:ascii="Arial" w:hAnsi="Arial" w:cs="Arial"/>
          <w:bCs/>
        </w:rPr>
        <w:t xml:space="preserve"> </w:t>
      </w:r>
      <w:r w:rsidRPr="008375AC" w:rsidR="008375AC">
        <w:rPr>
          <w:rFonts w:ascii="Arial" w:hAnsi="Arial" w:cs="Arial"/>
          <w:bCs/>
        </w:rPr>
        <w:t xml:space="preserve">u povodu optužnog prijedloga Policijske uprave šibensko-kninske, Policijske postaje </w:t>
      </w:r>
      <w:r w:rsidRPr="00062730" w:rsidR="000D66DD">
        <w:rPr>
          <w:rFonts w:ascii="Arial" w:hAnsi="Arial" w:cs="Arial"/>
          <w:bCs/>
        </w:rPr>
        <w:t>Knin</w:t>
      </w:r>
      <w:r w:rsidRPr="00062730" w:rsidR="008375AC">
        <w:rPr>
          <w:rFonts w:ascii="Arial" w:hAnsi="Arial" w:cs="Arial"/>
          <w:bCs/>
        </w:rPr>
        <w:t xml:space="preserve">, </w:t>
      </w:r>
      <w:r w:rsidRPr="00471A99" w:rsidR="00471A99">
        <w:rPr>
          <w:rFonts w:ascii="Arial" w:hAnsi="Arial" w:cs="Arial"/>
          <w:bCs/>
        </w:rPr>
        <w:t>KLASA: 211-07/26-5/10466, URBROJ: 511-13-10-26-1 od dana 27. travnja 2026. godine</w:t>
      </w:r>
      <w:r w:rsidRPr="00062730" w:rsidR="008375AC">
        <w:rPr>
          <w:rFonts w:ascii="Arial" w:hAnsi="Arial" w:cs="Arial"/>
          <w:bCs/>
        </w:rPr>
        <w:t>,</w:t>
      </w:r>
      <w:r w:rsidRPr="008375AC" w:rsidR="008375AC">
        <w:rPr>
          <w:rFonts w:ascii="Arial" w:hAnsi="Arial" w:cs="Arial"/>
          <w:bCs/>
        </w:rPr>
        <w:t xml:space="preserve"> nakon provedenog žurnog postupka, </w:t>
      </w:r>
      <w:r w:rsidR="00963DCB">
        <w:rPr>
          <w:rFonts w:ascii="Arial" w:hAnsi="Arial" w:cs="Arial"/>
          <w:bCs/>
        </w:rPr>
        <w:t>6. srpnja</w:t>
      </w:r>
      <w:r w:rsidRPr="008375AC" w:rsidR="008375AC">
        <w:rPr>
          <w:rFonts w:ascii="Arial" w:hAnsi="Arial" w:cs="Arial"/>
          <w:bCs/>
        </w:rPr>
        <w:t xml:space="preserve"> 2026. </w:t>
      </w:r>
    </w:p>
    <w:p w:rsidRPr="00846ADF" w:rsidR="00053869" w:rsidP="00D21850" w:rsidRDefault="008375AC">
      <w:pPr>
        <w:jc w:val="both"/>
        <w:rPr>
          <w:rFonts w:ascii="Arial" w:hAnsi="Arial" w:cs="Arial"/>
        </w:rPr>
      </w:pPr>
      <w:r w:rsidRPr="008375AC">
        <w:rPr>
          <w:rFonts w:ascii="Arial" w:hAnsi="Arial" w:cs="Arial"/>
          <w:bCs/>
        </w:rPr>
        <w:t xml:space="preserve"> </w:t>
      </w:r>
    </w:p>
    <w:p w:rsidRPr="00846ADF" w:rsidR="00BE3C27" w:rsidP="00D21850" w:rsidRDefault="00BE3C27">
      <w:pPr>
        <w:jc w:val="center"/>
        <w:rPr>
          <w:rFonts w:ascii="Arial" w:hAnsi="Arial" w:cs="Arial"/>
        </w:rPr>
      </w:pPr>
      <w:r w:rsidRPr="00846ADF">
        <w:rPr>
          <w:rFonts w:ascii="Arial" w:hAnsi="Arial" w:cs="Arial"/>
        </w:rPr>
        <w:t>p r e s u d i o   j e</w:t>
      </w:r>
    </w:p>
    <w:p w:rsidRPr="00846ADF" w:rsidR="00053869" w:rsidP="00D21850" w:rsidRDefault="00053869">
      <w:pPr>
        <w:jc w:val="both"/>
        <w:rPr>
          <w:rFonts w:ascii="Arial" w:hAnsi="Arial" w:cs="Arial"/>
        </w:rPr>
      </w:pPr>
    </w:p>
    <w:p w:rsidRPr="00471A99" w:rsidR="009F21D8" w:rsidP="00471A99" w:rsidRDefault="00471A99">
      <w:pPr>
        <w:jc w:val="both"/>
        <w:rPr>
          <w:rFonts w:ascii="Arial" w:hAnsi="Arial" w:cs="Arial"/>
        </w:rPr>
      </w:pPr>
      <w:r w:rsidRPr="00471A99">
        <w:rPr>
          <w:rFonts w:ascii="Arial" w:hAnsi="Arial" w:cs="Arial"/>
        </w:rPr>
        <w:tab/>
        <w:t>I</w:t>
      </w:r>
      <w:r>
        <w:rPr>
          <w:rFonts w:ascii="Arial" w:hAnsi="Arial" w:cs="Arial"/>
        </w:rPr>
        <w:t xml:space="preserve">. </w:t>
      </w:r>
      <w:r w:rsidRPr="00471A99" w:rsidR="005E4E62">
        <w:rPr>
          <w:rFonts w:ascii="Arial" w:hAnsi="Arial" w:cs="Arial"/>
        </w:rPr>
        <w:t xml:space="preserve">Okrivljeni </w:t>
      </w:r>
      <w:r w:rsidRPr="00471A99">
        <w:rPr>
          <w:rFonts w:ascii="Arial" w:hAnsi="Arial" w:cs="Arial"/>
        </w:rPr>
        <w:t xml:space="preserve">TONI BARIŠIĆ, OIB: 95502971224, sin Mile i majke Draženke, </w:t>
      </w:r>
      <w:proofErr w:type="spellStart"/>
      <w:r w:rsidRPr="00471A99">
        <w:rPr>
          <w:rFonts w:ascii="Arial" w:hAnsi="Arial" w:cs="Arial"/>
        </w:rPr>
        <w:t>djev</w:t>
      </w:r>
      <w:proofErr w:type="spellEnd"/>
      <w:r w:rsidRPr="00471A99">
        <w:rPr>
          <w:rFonts w:ascii="Arial" w:hAnsi="Arial" w:cs="Arial"/>
        </w:rPr>
        <w:t>. Grgurević, rođen 4. siječnja 1994. godine u Šibeniku, državljanin RH, sa prebivalištem u Kninu, Svačićeva 15, vozač, trenutno nezaposlen, bez mjesečnih primanja, oženjen, otac četvero maloljetne djece, lošeg imovinskog stanja, ranije prekršajno osuđivan po potvrdi Odjela za prekršajne evidencije</w:t>
      </w:r>
      <w:r w:rsidR="00963DCB">
        <w:rPr>
          <w:rFonts w:ascii="Arial" w:hAnsi="Arial" w:cs="Arial"/>
        </w:rPr>
        <w:t>,</w:t>
      </w:r>
    </w:p>
    <w:p w:rsidRPr="00471A99" w:rsidR="00471A99" w:rsidP="00471A99" w:rsidRDefault="00471A99"/>
    <w:p w:rsidRPr="00D21850" w:rsidR="005E4E62" w:rsidP="00D21850" w:rsidRDefault="005E4E62">
      <w:pPr>
        <w:jc w:val="center"/>
        <w:rPr>
          <w:rFonts w:ascii="Arial" w:hAnsi="Arial" w:cs="Arial"/>
        </w:rPr>
      </w:pPr>
      <w:r w:rsidRPr="00D21850">
        <w:rPr>
          <w:rFonts w:ascii="Arial" w:hAnsi="Arial" w:cs="Arial"/>
        </w:rPr>
        <w:t xml:space="preserve">k r i v   j e </w:t>
      </w:r>
    </w:p>
    <w:p w:rsidRPr="00D21850" w:rsidR="005E4E62" w:rsidP="00D21850" w:rsidRDefault="005E4E62">
      <w:pPr>
        <w:pStyle w:val="Bezproreda"/>
        <w:jc w:val="both"/>
        <w:rPr>
          <w:rFonts w:ascii="Arial" w:hAnsi="Arial" w:cs="Arial"/>
          <w:szCs w:val="24"/>
        </w:rPr>
      </w:pPr>
      <w:r w:rsidRPr="00D21850">
        <w:rPr>
          <w:rFonts w:ascii="Arial" w:hAnsi="Arial" w:cs="Arial"/>
          <w:szCs w:val="24"/>
        </w:rPr>
        <w:tab/>
      </w:r>
    </w:p>
    <w:p w:rsidR="00DD4B8C" w:rsidP="00D21850" w:rsidRDefault="00237A73">
      <w:pPr>
        <w:ind w:hanging="3"/>
        <w:jc w:val="both"/>
        <w:rPr>
          <w:rFonts w:ascii="Arial" w:hAnsi="Arial" w:cs="Arial"/>
        </w:rPr>
      </w:pPr>
      <w:r w:rsidRPr="00D21850">
        <w:rPr>
          <w:rFonts w:ascii="Arial" w:hAnsi="Arial" w:cs="Arial"/>
        </w:rPr>
        <w:tab/>
      </w:r>
      <w:r w:rsidRPr="00D21850" w:rsidR="005E4E62">
        <w:rPr>
          <w:rFonts w:ascii="Arial" w:hAnsi="Arial" w:cs="Arial"/>
        </w:rPr>
        <w:tab/>
      </w:r>
      <w:r w:rsidRPr="00D21850" w:rsidR="00D21850">
        <w:rPr>
          <w:rFonts w:ascii="Arial" w:hAnsi="Arial" w:cs="Arial"/>
        </w:rPr>
        <w:t xml:space="preserve">što je </w:t>
      </w:r>
      <w:r w:rsidR="00471A99">
        <w:rPr>
          <w:rFonts w:ascii="Arial" w:hAnsi="Arial" w:cs="Arial"/>
        </w:rPr>
        <w:t xml:space="preserve">dana </w:t>
      </w:r>
      <w:r w:rsidR="00E7075D">
        <w:rPr>
          <w:rFonts w:ascii="Arial" w:hAnsi="Arial" w:cs="Arial"/>
        </w:rPr>
        <w:t xml:space="preserve">26. travnja 2026. godine u 22:00 sati u mjestu Knin, </w:t>
      </w:r>
      <w:proofErr w:type="spellStart"/>
      <w:r w:rsidR="00E7075D">
        <w:rPr>
          <w:rFonts w:ascii="Arial" w:hAnsi="Arial" w:cs="Arial"/>
        </w:rPr>
        <w:t>Zlatovićeva</w:t>
      </w:r>
      <w:proofErr w:type="spellEnd"/>
      <w:r w:rsidR="00E7075D">
        <w:rPr>
          <w:rFonts w:ascii="Arial" w:hAnsi="Arial" w:cs="Arial"/>
        </w:rPr>
        <w:t xml:space="preserve"> ulica 2, grad/općina Knin,</w:t>
      </w:r>
    </w:p>
    <w:p w:rsidRPr="00D21850" w:rsidR="00E7075D" w:rsidP="00D21850" w:rsidRDefault="00E7075D">
      <w:pPr>
        <w:jc w:val="both"/>
        <w:rPr>
          <w:rFonts w:ascii="Arial" w:hAnsi="Arial" w:cs="Arial"/>
        </w:rPr>
      </w:pPr>
    </w:p>
    <w:p w:rsidRPr="00963DCB" w:rsidR="00E7075D" w:rsidP="00963DCB" w:rsidRDefault="00963DCB">
      <w:pPr>
        <w:ind w:firstLine="708"/>
        <w:jc w:val="both"/>
        <w:rPr>
          <w:rFonts w:ascii="Arial" w:hAnsi="Arial" w:cs="Arial"/>
        </w:rPr>
      </w:pPr>
      <w:r>
        <w:rPr>
          <w:rFonts w:ascii="Arial" w:hAnsi="Arial" w:cs="Arial"/>
        </w:rPr>
        <w:t xml:space="preserve">1. </w:t>
      </w:r>
      <w:r w:rsidRPr="00963DCB">
        <w:rPr>
          <w:rFonts w:ascii="Arial" w:hAnsi="Arial" w:cs="Arial"/>
        </w:rPr>
        <w:t xml:space="preserve">okrivljenik Toni Barišić je od strane </w:t>
      </w:r>
      <w:proofErr w:type="spellStart"/>
      <w:r w:rsidRPr="00963DCB">
        <w:rPr>
          <w:rFonts w:ascii="Arial" w:hAnsi="Arial" w:cs="Arial"/>
        </w:rPr>
        <w:t>pol</w:t>
      </w:r>
      <w:r>
        <w:rPr>
          <w:rFonts w:ascii="Arial" w:hAnsi="Arial" w:cs="Arial"/>
        </w:rPr>
        <w:t>icijkih</w:t>
      </w:r>
      <w:proofErr w:type="spellEnd"/>
      <w:r w:rsidRPr="00963DCB">
        <w:rPr>
          <w:rFonts w:ascii="Arial" w:hAnsi="Arial" w:cs="Arial"/>
        </w:rPr>
        <w:t xml:space="preserve"> službenika PP </w:t>
      </w:r>
      <w:r>
        <w:rPr>
          <w:rFonts w:ascii="Arial" w:hAnsi="Arial" w:cs="Arial"/>
        </w:rPr>
        <w:t xml:space="preserve">Knin, </w:t>
      </w:r>
      <w:r w:rsidRPr="00963DCB" w:rsidR="00E7075D">
        <w:rPr>
          <w:rFonts w:ascii="Arial" w:hAnsi="Arial" w:cs="Arial"/>
        </w:rPr>
        <w:t>zatečen kako upravlja osobnim automobilom marke "Volkswagen" registarskih oznaka i broja ST5090-E, za vrijeme dok mu je izrečena zaštitna mjera zabrane upravljanja motornim vozilom "B" kategorije, Obaveznim prekršajnim nalogom PP Knin, Klasa: 211-07/25-2/57571, u trajanju od 6 mjeseci, s danom izvršnosti mjere 28.11.2025. i danom kraj mjere 28.05.2026.,</w:t>
      </w:r>
    </w:p>
    <w:p w:rsidRPr="005E59E8" w:rsidR="00D21850" w:rsidP="00E7075D" w:rsidRDefault="00D21850">
      <w:pPr>
        <w:jc w:val="both"/>
        <w:rPr>
          <w:rFonts w:ascii="Arial" w:hAnsi="Arial" w:cs="Arial"/>
        </w:rPr>
      </w:pPr>
    </w:p>
    <w:p w:rsidRPr="005E59E8" w:rsidR="00D21850" w:rsidP="00D21850" w:rsidRDefault="00D21850">
      <w:pPr>
        <w:ind w:firstLine="708"/>
        <w:jc w:val="both"/>
        <w:rPr>
          <w:rFonts w:ascii="Arial" w:hAnsi="Arial" w:cs="Arial"/>
        </w:rPr>
      </w:pPr>
      <w:r w:rsidRPr="005E59E8">
        <w:rPr>
          <w:rFonts w:ascii="Arial" w:hAnsi="Arial" w:cs="Arial"/>
        </w:rPr>
        <w:t>čime je poči</w:t>
      </w:r>
      <w:r w:rsidR="00471A99">
        <w:rPr>
          <w:rFonts w:ascii="Arial" w:hAnsi="Arial" w:cs="Arial"/>
        </w:rPr>
        <w:t>nio prekršaj opisan u članku 289</w:t>
      </w:r>
      <w:r w:rsidR="00215457">
        <w:rPr>
          <w:rFonts w:ascii="Arial" w:hAnsi="Arial" w:cs="Arial"/>
        </w:rPr>
        <w:t xml:space="preserve">. stavku </w:t>
      </w:r>
      <w:r w:rsidR="00471A99">
        <w:rPr>
          <w:rFonts w:ascii="Arial" w:hAnsi="Arial" w:cs="Arial"/>
        </w:rPr>
        <w:t>1.</w:t>
      </w:r>
      <w:r w:rsidRPr="005E59E8">
        <w:rPr>
          <w:rFonts w:ascii="Arial" w:hAnsi="Arial" w:cs="Arial"/>
        </w:rPr>
        <w:t xml:space="preserve"> Zakona o sigurnosti prometa na cestama, kažnjiv po članku </w:t>
      </w:r>
      <w:r w:rsidR="00471A99">
        <w:rPr>
          <w:rFonts w:ascii="Arial" w:hAnsi="Arial" w:cs="Arial"/>
        </w:rPr>
        <w:t>289. stavku 4</w:t>
      </w:r>
      <w:r w:rsidRPr="005E59E8">
        <w:rPr>
          <w:rFonts w:ascii="Arial" w:hAnsi="Arial" w:cs="Arial"/>
        </w:rPr>
        <w:t>. istog Zakona,</w:t>
      </w:r>
    </w:p>
    <w:p w:rsidRPr="005E59E8" w:rsidR="00D21850" w:rsidP="00D21850" w:rsidRDefault="00D21850">
      <w:pPr>
        <w:jc w:val="both"/>
        <w:rPr>
          <w:rFonts w:ascii="Arial" w:hAnsi="Arial" w:cs="Arial"/>
        </w:rPr>
      </w:pPr>
    </w:p>
    <w:p w:rsidRPr="005E59E8" w:rsidR="00D21850" w:rsidP="00E7075D" w:rsidRDefault="003F5CB4">
      <w:pPr>
        <w:ind w:firstLine="708"/>
        <w:jc w:val="both"/>
        <w:rPr>
          <w:rFonts w:ascii="Arial" w:hAnsi="Arial" w:cs="Arial"/>
        </w:rPr>
      </w:pPr>
      <w:r w:rsidRPr="005E59E8">
        <w:rPr>
          <w:rFonts w:ascii="Arial" w:hAnsi="Arial" w:cs="Arial"/>
        </w:rPr>
        <w:t xml:space="preserve">2. </w:t>
      </w:r>
      <w:r w:rsidR="00963DCB">
        <w:rPr>
          <w:rFonts w:ascii="Arial" w:hAnsi="Arial" w:cs="Arial"/>
        </w:rPr>
        <w:t xml:space="preserve">Predmetni je </w:t>
      </w:r>
      <w:r w:rsidRPr="00E7075D" w:rsidR="00E7075D">
        <w:rPr>
          <w:rFonts w:ascii="Arial" w:hAnsi="Arial" w:cs="Arial"/>
        </w:rPr>
        <w:t xml:space="preserve">upravljao vozilom kojem je isteklo važenje prometne dozvole više od 15 dana s danom 28.02.2026, </w:t>
      </w:r>
    </w:p>
    <w:p w:rsidRPr="005E59E8" w:rsidR="00AD6193" w:rsidP="00D21850" w:rsidRDefault="00AD6193">
      <w:pPr>
        <w:ind w:hanging="3"/>
        <w:jc w:val="both"/>
        <w:rPr>
          <w:rFonts w:ascii="Arial" w:hAnsi="Arial" w:cs="Arial"/>
        </w:rPr>
      </w:pPr>
    </w:p>
    <w:p w:rsidR="00E40914" w:rsidP="00D21850" w:rsidRDefault="00AD6193">
      <w:pPr>
        <w:ind w:hanging="3"/>
        <w:jc w:val="both"/>
        <w:rPr>
          <w:rFonts w:ascii="Arial" w:hAnsi="Arial" w:cs="Arial"/>
        </w:rPr>
      </w:pPr>
      <w:r w:rsidRPr="005E59E8">
        <w:rPr>
          <w:rFonts w:ascii="Arial" w:hAnsi="Arial" w:cs="Arial"/>
        </w:rPr>
        <w:tab/>
      </w:r>
      <w:r w:rsidRPr="005E59E8" w:rsidR="00E40914">
        <w:rPr>
          <w:rFonts w:ascii="Arial" w:hAnsi="Arial" w:cs="Arial"/>
        </w:rPr>
        <w:tab/>
        <w:t>čime je poči</w:t>
      </w:r>
      <w:r w:rsidRPr="005E59E8" w:rsidR="00036D27">
        <w:rPr>
          <w:rFonts w:ascii="Arial" w:hAnsi="Arial" w:cs="Arial"/>
        </w:rPr>
        <w:t>nio pre</w:t>
      </w:r>
      <w:r w:rsidR="00471A99">
        <w:rPr>
          <w:rFonts w:ascii="Arial" w:hAnsi="Arial" w:cs="Arial"/>
        </w:rPr>
        <w:t>kršaj opisan u članku 238</w:t>
      </w:r>
      <w:r w:rsidRPr="005E59E8" w:rsidR="00A324B4">
        <w:rPr>
          <w:rFonts w:ascii="Arial" w:hAnsi="Arial" w:cs="Arial"/>
        </w:rPr>
        <w:t>. stavku</w:t>
      </w:r>
      <w:r w:rsidR="008375AC">
        <w:rPr>
          <w:rFonts w:ascii="Arial" w:hAnsi="Arial" w:cs="Arial"/>
        </w:rPr>
        <w:t xml:space="preserve"> 1</w:t>
      </w:r>
      <w:r w:rsidRPr="005E59E8" w:rsidR="00036D27">
        <w:rPr>
          <w:rFonts w:ascii="Arial" w:hAnsi="Arial" w:cs="Arial"/>
        </w:rPr>
        <w:t xml:space="preserve">. </w:t>
      </w:r>
      <w:r w:rsidRPr="005E59E8" w:rsidR="00E40914">
        <w:rPr>
          <w:rFonts w:ascii="Arial" w:hAnsi="Arial" w:cs="Arial"/>
        </w:rPr>
        <w:t>Zakona o sigurnosti prometa n</w:t>
      </w:r>
      <w:r w:rsidRPr="005E59E8" w:rsidR="00036D27">
        <w:rPr>
          <w:rFonts w:ascii="Arial" w:hAnsi="Arial" w:cs="Arial"/>
        </w:rPr>
        <w:t>a cestama</w:t>
      </w:r>
      <w:r w:rsidR="00471A99">
        <w:rPr>
          <w:rFonts w:ascii="Arial" w:hAnsi="Arial" w:cs="Arial"/>
        </w:rPr>
        <w:t>, kažnjiv po članku 238</w:t>
      </w:r>
      <w:r w:rsidR="008375AC">
        <w:rPr>
          <w:rFonts w:ascii="Arial" w:hAnsi="Arial" w:cs="Arial"/>
        </w:rPr>
        <w:t>. s</w:t>
      </w:r>
      <w:r w:rsidR="00471A99">
        <w:rPr>
          <w:rFonts w:ascii="Arial" w:hAnsi="Arial" w:cs="Arial"/>
        </w:rPr>
        <w:t>tavku 7</w:t>
      </w:r>
      <w:r w:rsidRPr="005E59E8" w:rsidR="00C9442D">
        <w:rPr>
          <w:rFonts w:ascii="Arial" w:hAnsi="Arial" w:cs="Arial"/>
        </w:rPr>
        <w:t>. istog Zakona,</w:t>
      </w:r>
    </w:p>
    <w:p w:rsidR="008375AC" w:rsidP="00D21850" w:rsidRDefault="008375AC">
      <w:pPr>
        <w:ind w:hanging="3"/>
        <w:jc w:val="both"/>
        <w:rPr>
          <w:rFonts w:ascii="Arial" w:hAnsi="Arial" w:cs="Arial"/>
        </w:rPr>
      </w:pPr>
    </w:p>
    <w:p w:rsidR="0075170A" w:rsidP="008375AC" w:rsidRDefault="0075170A">
      <w:pPr>
        <w:ind w:firstLine="708"/>
        <w:jc w:val="both"/>
        <w:rPr>
          <w:rFonts w:ascii="Arial" w:hAnsi="Arial" w:cs="Arial"/>
        </w:rPr>
      </w:pPr>
      <w:r>
        <w:rPr>
          <w:rFonts w:ascii="Arial" w:hAnsi="Arial" w:cs="Arial"/>
        </w:rPr>
        <w:t xml:space="preserve">3. </w:t>
      </w:r>
      <w:r w:rsidR="00471A99">
        <w:rPr>
          <w:rFonts w:ascii="Arial" w:hAnsi="Arial" w:cs="Arial"/>
        </w:rPr>
        <w:t>nije koristio sigurnosni pojas,</w:t>
      </w:r>
    </w:p>
    <w:p w:rsidR="00471A99" w:rsidP="008375AC" w:rsidRDefault="00471A99">
      <w:pPr>
        <w:ind w:firstLine="708"/>
        <w:jc w:val="both"/>
        <w:rPr>
          <w:rFonts w:ascii="Arial" w:hAnsi="Arial" w:cs="Arial"/>
        </w:rPr>
      </w:pPr>
    </w:p>
    <w:p w:rsidR="001F59B3" w:rsidP="008375AC" w:rsidRDefault="00471A99">
      <w:pPr>
        <w:ind w:firstLine="708"/>
        <w:jc w:val="both"/>
        <w:rPr>
          <w:rFonts w:ascii="Arial" w:hAnsi="Arial" w:cs="Arial"/>
        </w:rPr>
      </w:pPr>
      <w:r w:rsidRPr="00471A99">
        <w:rPr>
          <w:rFonts w:ascii="Arial" w:hAnsi="Arial" w:cs="Arial"/>
        </w:rPr>
        <w:t>čime je počinio prekršaj opisan u članku 163. stavku 1. Zakona o sigurnosti prometa na cestama, kažnjiv po članku 163. stavku 8. istog Zakona,</w:t>
      </w:r>
    </w:p>
    <w:p w:rsidR="00471A99" w:rsidP="008375AC" w:rsidRDefault="00471A99">
      <w:pPr>
        <w:ind w:firstLine="708"/>
        <w:jc w:val="both"/>
        <w:rPr>
          <w:rFonts w:ascii="Arial" w:hAnsi="Arial" w:cs="Arial"/>
        </w:rPr>
      </w:pPr>
    </w:p>
    <w:p w:rsidRPr="00E7075D" w:rsidR="00E7075D" w:rsidP="00E7075D" w:rsidRDefault="001F59B3">
      <w:pPr>
        <w:ind w:firstLine="708"/>
        <w:jc w:val="both"/>
        <w:rPr>
          <w:rFonts w:ascii="Arial" w:hAnsi="Arial" w:cs="Arial"/>
        </w:rPr>
      </w:pPr>
      <w:r w:rsidRPr="00DD4B8C">
        <w:rPr>
          <w:rFonts w:ascii="Arial" w:hAnsi="Arial" w:cs="Arial"/>
        </w:rPr>
        <w:t>4.</w:t>
      </w:r>
      <w:r w:rsidRPr="00E7075D" w:rsidR="00E7075D">
        <w:rPr>
          <w:rFonts w:ascii="Arial" w:hAnsi="Arial" w:cs="Arial"/>
        </w:rPr>
        <w:t xml:space="preserve"> te kod </w:t>
      </w:r>
      <w:r w:rsidR="00E7075D">
        <w:rPr>
          <w:rFonts w:ascii="Arial" w:hAnsi="Arial" w:cs="Arial"/>
        </w:rPr>
        <w:t xml:space="preserve">sebe nije imao vozačku dozvolu, </w:t>
      </w:r>
    </w:p>
    <w:p w:rsidR="001F59B3" w:rsidP="00E7075D" w:rsidRDefault="001F59B3">
      <w:pPr>
        <w:jc w:val="both"/>
        <w:rPr>
          <w:rFonts w:ascii="Arial" w:hAnsi="Arial" w:cs="Arial"/>
        </w:rPr>
      </w:pPr>
    </w:p>
    <w:p w:rsidRPr="00846ADF" w:rsidR="001F59B3" w:rsidP="008375AC" w:rsidRDefault="001F59B3">
      <w:pPr>
        <w:ind w:firstLine="708"/>
        <w:jc w:val="both"/>
        <w:rPr>
          <w:rFonts w:ascii="Arial" w:hAnsi="Arial" w:cs="Arial"/>
        </w:rPr>
      </w:pPr>
      <w:r w:rsidRPr="001F59B3">
        <w:rPr>
          <w:rFonts w:ascii="Arial" w:hAnsi="Arial" w:cs="Arial"/>
        </w:rPr>
        <w:t>čime je poči</w:t>
      </w:r>
      <w:r w:rsidR="00471A99">
        <w:rPr>
          <w:rFonts w:ascii="Arial" w:hAnsi="Arial" w:cs="Arial"/>
        </w:rPr>
        <w:t>nio prekršaj opisan u članku 229. stavku 1</w:t>
      </w:r>
      <w:r w:rsidRPr="001F59B3">
        <w:rPr>
          <w:rFonts w:ascii="Arial" w:hAnsi="Arial" w:cs="Arial"/>
        </w:rPr>
        <w:t>. Zakona o sigurnosti prometa na cestama,</w:t>
      </w:r>
      <w:r w:rsidR="00471A99">
        <w:rPr>
          <w:rFonts w:ascii="Arial" w:hAnsi="Arial" w:cs="Arial"/>
        </w:rPr>
        <w:t xml:space="preserve"> kažnjiv po članku 229</w:t>
      </w:r>
      <w:r w:rsidR="0075170A">
        <w:rPr>
          <w:rFonts w:ascii="Arial" w:hAnsi="Arial" w:cs="Arial"/>
        </w:rPr>
        <w:t>. sta</w:t>
      </w:r>
      <w:r w:rsidR="00471A99">
        <w:rPr>
          <w:rFonts w:ascii="Arial" w:hAnsi="Arial" w:cs="Arial"/>
        </w:rPr>
        <w:t>vku 5</w:t>
      </w:r>
      <w:r w:rsidRPr="001F59B3">
        <w:rPr>
          <w:rFonts w:ascii="Arial" w:hAnsi="Arial" w:cs="Arial"/>
        </w:rPr>
        <w:t>. istog Zakona,</w:t>
      </w:r>
    </w:p>
    <w:p w:rsidRPr="00846ADF" w:rsidR="00AD6193" w:rsidP="00D21850" w:rsidRDefault="00AD6193">
      <w:pPr>
        <w:jc w:val="both"/>
        <w:rPr>
          <w:rFonts w:ascii="Arial" w:hAnsi="Arial" w:cs="Arial"/>
        </w:rPr>
      </w:pPr>
    </w:p>
    <w:p w:rsidRPr="00331260" w:rsidR="00331260" w:rsidP="00331260" w:rsidRDefault="00331260">
      <w:pPr>
        <w:pStyle w:val="Bezproreda"/>
        <w:ind w:firstLine="708"/>
        <w:jc w:val="both"/>
        <w:rPr>
          <w:rFonts w:ascii="Arial" w:hAnsi="Arial" w:cs="Arial"/>
          <w:szCs w:val="24"/>
        </w:rPr>
      </w:pPr>
      <w:r>
        <w:rPr>
          <w:rFonts w:ascii="Arial" w:hAnsi="Arial" w:cs="Arial"/>
          <w:szCs w:val="24"/>
        </w:rPr>
        <w:t xml:space="preserve">a) </w:t>
      </w:r>
      <w:r w:rsidRPr="00331260" w:rsidR="00AD6193">
        <w:rPr>
          <w:rFonts w:ascii="Arial" w:hAnsi="Arial" w:cs="Arial"/>
          <w:szCs w:val="24"/>
        </w:rPr>
        <w:t>pa mu se za djelo pod</w:t>
      </w:r>
      <w:r w:rsidRPr="00331260" w:rsidR="00D21850">
        <w:rPr>
          <w:rFonts w:ascii="Arial" w:hAnsi="Arial" w:cs="Arial"/>
          <w:szCs w:val="24"/>
        </w:rPr>
        <w:t xml:space="preserve"> točkom 1. na temelju članka </w:t>
      </w:r>
      <w:r w:rsidRPr="00331260">
        <w:rPr>
          <w:rFonts w:ascii="Arial" w:hAnsi="Arial" w:cs="Arial"/>
          <w:szCs w:val="24"/>
        </w:rPr>
        <w:t>216. stavka 3</w:t>
      </w:r>
      <w:r w:rsidRPr="00331260" w:rsidR="00AD6193">
        <w:rPr>
          <w:rFonts w:ascii="Arial" w:hAnsi="Arial" w:cs="Arial"/>
          <w:szCs w:val="24"/>
        </w:rPr>
        <w:t xml:space="preserve">. Zakona o sigurnosti prometa na cestama </w:t>
      </w:r>
    </w:p>
    <w:p w:rsidR="00331260" w:rsidP="001F59B3" w:rsidRDefault="00331260">
      <w:pPr>
        <w:pStyle w:val="Bezproreda"/>
        <w:ind w:firstLine="708"/>
        <w:jc w:val="both"/>
        <w:rPr>
          <w:rFonts w:ascii="Arial" w:hAnsi="Arial" w:cs="Arial"/>
          <w:szCs w:val="24"/>
          <w:highlight w:val="yellow"/>
        </w:rPr>
      </w:pPr>
    </w:p>
    <w:p w:rsidRPr="00331260" w:rsidR="00331260" w:rsidP="00331260" w:rsidRDefault="00331260">
      <w:pPr>
        <w:pStyle w:val="Bezproreda"/>
        <w:jc w:val="center"/>
        <w:rPr>
          <w:rFonts w:ascii="Arial" w:hAnsi="Arial" w:cs="Arial"/>
          <w:spacing w:val="60"/>
          <w:szCs w:val="24"/>
        </w:rPr>
      </w:pPr>
      <w:r w:rsidRPr="00331260">
        <w:rPr>
          <w:rFonts w:ascii="Arial" w:hAnsi="Arial" w:cs="Arial"/>
          <w:spacing w:val="60"/>
          <w:szCs w:val="24"/>
        </w:rPr>
        <w:t>izriče</w:t>
      </w:r>
    </w:p>
    <w:p w:rsidR="00331260" w:rsidP="001F59B3" w:rsidRDefault="00331260">
      <w:pPr>
        <w:pStyle w:val="Bezproreda"/>
        <w:ind w:firstLine="708"/>
        <w:jc w:val="both"/>
        <w:rPr>
          <w:rFonts w:ascii="Arial" w:hAnsi="Arial" w:cs="Arial"/>
          <w:szCs w:val="24"/>
          <w:highlight w:val="yellow"/>
        </w:rPr>
      </w:pPr>
    </w:p>
    <w:p w:rsidR="00331260" w:rsidP="00331260" w:rsidRDefault="00471A99">
      <w:pPr>
        <w:pStyle w:val="Bezproreda"/>
        <w:ind w:firstLine="708"/>
        <w:jc w:val="center"/>
        <w:rPr>
          <w:rFonts w:ascii="Arial" w:hAnsi="Arial" w:cs="Arial"/>
          <w:szCs w:val="24"/>
        </w:rPr>
      </w:pPr>
      <w:r>
        <w:rPr>
          <w:rFonts w:ascii="Arial" w:hAnsi="Arial" w:cs="Arial"/>
          <w:szCs w:val="24"/>
        </w:rPr>
        <w:t>KAZNA ZATVORA U TRAJANJU 15</w:t>
      </w:r>
      <w:r w:rsidRPr="00331260" w:rsidR="00331260">
        <w:rPr>
          <w:rFonts w:ascii="Arial" w:hAnsi="Arial" w:cs="Arial"/>
          <w:szCs w:val="24"/>
        </w:rPr>
        <w:t xml:space="preserve"> (</w:t>
      </w:r>
      <w:r>
        <w:rPr>
          <w:rFonts w:ascii="Arial" w:hAnsi="Arial" w:cs="Arial"/>
          <w:szCs w:val="24"/>
        </w:rPr>
        <w:t>PETNAEST</w:t>
      </w:r>
      <w:r w:rsidRPr="00331260" w:rsidR="00331260">
        <w:rPr>
          <w:rFonts w:ascii="Arial" w:hAnsi="Arial" w:cs="Arial"/>
          <w:szCs w:val="24"/>
        </w:rPr>
        <w:t>) DANA</w:t>
      </w:r>
      <w:r w:rsidR="00331260">
        <w:rPr>
          <w:rFonts w:ascii="Arial" w:hAnsi="Arial" w:cs="Arial"/>
          <w:szCs w:val="24"/>
        </w:rPr>
        <w:t>,</w:t>
      </w:r>
    </w:p>
    <w:p w:rsidRPr="00331260" w:rsidR="00331260" w:rsidP="00331260" w:rsidRDefault="00331260">
      <w:pPr>
        <w:pStyle w:val="Bezproreda"/>
        <w:ind w:firstLine="708"/>
        <w:jc w:val="center"/>
        <w:rPr>
          <w:rFonts w:ascii="Arial" w:hAnsi="Arial" w:cs="Arial"/>
          <w:szCs w:val="24"/>
        </w:rPr>
      </w:pPr>
    </w:p>
    <w:p w:rsidRPr="00331260" w:rsidR="00AD6193" w:rsidP="00471A99" w:rsidRDefault="00331260">
      <w:pPr>
        <w:pStyle w:val="Bezproreda"/>
        <w:ind w:firstLine="708"/>
        <w:jc w:val="both"/>
        <w:rPr>
          <w:rFonts w:ascii="Arial" w:hAnsi="Arial" w:cs="Arial"/>
          <w:szCs w:val="24"/>
        </w:rPr>
      </w:pPr>
      <w:r w:rsidRPr="00331260">
        <w:rPr>
          <w:rFonts w:ascii="Arial" w:hAnsi="Arial" w:cs="Arial"/>
          <w:szCs w:val="24"/>
        </w:rPr>
        <w:t xml:space="preserve">b) </w:t>
      </w:r>
      <w:r w:rsidRPr="00331260" w:rsidR="004B433A">
        <w:rPr>
          <w:rFonts w:ascii="Arial" w:hAnsi="Arial" w:cs="Arial"/>
          <w:szCs w:val="24"/>
        </w:rPr>
        <w:t>za djelo pod</w:t>
      </w:r>
      <w:r w:rsidRPr="00331260" w:rsidR="001F59B3">
        <w:rPr>
          <w:rFonts w:ascii="Arial" w:hAnsi="Arial" w:cs="Arial"/>
          <w:szCs w:val="24"/>
        </w:rPr>
        <w:t xml:space="preserve"> točkom 2. na temelju članka </w:t>
      </w:r>
      <w:r w:rsidR="00471A99">
        <w:rPr>
          <w:rFonts w:ascii="Arial" w:hAnsi="Arial" w:cs="Arial"/>
          <w:szCs w:val="24"/>
        </w:rPr>
        <w:t>238</w:t>
      </w:r>
      <w:r w:rsidRPr="00331260" w:rsidR="001F59B3">
        <w:rPr>
          <w:rFonts w:ascii="Arial" w:hAnsi="Arial" w:cs="Arial"/>
          <w:szCs w:val="24"/>
        </w:rPr>
        <w:t xml:space="preserve">. stavka </w:t>
      </w:r>
      <w:r w:rsidR="00471A99">
        <w:rPr>
          <w:rFonts w:ascii="Arial" w:hAnsi="Arial" w:cs="Arial"/>
          <w:szCs w:val="24"/>
        </w:rPr>
        <w:t>7</w:t>
      </w:r>
      <w:r w:rsidRPr="00331260" w:rsidR="004B433A">
        <w:rPr>
          <w:rFonts w:ascii="Arial" w:hAnsi="Arial" w:cs="Arial"/>
          <w:szCs w:val="24"/>
        </w:rPr>
        <w:t xml:space="preserve">. Zakona o sigurnosti prometa na cestama </w:t>
      </w:r>
      <w:r w:rsidRPr="00331260" w:rsidR="00AD6193">
        <w:rPr>
          <w:rFonts w:ascii="Arial" w:hAnsi="Arial" w:cs="Arial"/>
          <w:szCs w:val="24"/>
        </w:rPr>
        <w:t>utvrđuje</w:t>
      </w:r>
      <w:r w:rsidRPr="00331260" w:rsidR="001F59B3">
        <w:rPr>
          <w:rFonts w:ascii="Arial" w:hAnsi="Arial" w:cs="Arial"/>
          <w:szCs w:val="24"/>
        </w:rPr>
        <w:t xml:space="preserve"> mu se</w:t>
      </w:r>
      <w:r w:rsidRPr="00331260" w:rsidR="00AD6193">
        <w:rPr>
          <w:rFonts w:ascii="Arial" w:hAnsi="Arial" w:cs="Arial"/>
          <w:szCs w:val="24"/>
        </w:rPr>
        <w:t xml:space="preserve"> novčan</w:t>
      </w:r>
      <w:r w:rsidRPr="00331260" w:rsidR="004B433A">
        <w:rPr>
          <w:rFonts w:ascii="Arial" w:hAnsi="Arial" w:cs="Arial"/>
          <w:szCs w:val="24"/>
        </w:rPr>
        <w:t xml:space="preserve">a kazna u iznosu </w:t>
      </w:r>
      <w:r w:rsidR="00471A99">
        <w:rPr>
          <w:rFonts w:ascii="Arial" w:hAnsi="Arial" w:cs="Arial"/>
          <w:szCs w:val="24"/>
        </w:rPr>
        <w:t>260</w:t>
      </w:r>
      <w:r w:rsidRPr="00331260" w:rsidR="004B433A">
        <w:rPr>
          <w:rFonts w:ascii="Arial" w:hAnsi="Arial" w:cs="Arial"/>
          <w:szCs w:val="24"/>
        </w:rPr>
        <w:t>,00 EUR (</w:t>
      </w:r>
      <w:r w:rsidR="00471A99">
        <w:rPr>
          <w:rFonts w:ascii="Arial" w:hAnsi="Arial" w:cs="Arial"/>
          <w:szCs w:val="24"/>
        </w:rPr>
        <w:t>dvjesto šezdeset</w:t>
      </w:r>
      <w:r w:rsidRPr="00331260" w:rsidR="00AD6193">
        <w:rPr>
          <w:rFonts w:ascii="Arial" w:hAnsi="Arial" w:cs="Arial"/>
          <w:szCs w:val="24"/>
        </w:rPr>
        <w:t xml:space="preserve"> eura)</w:t>
      </w:r>
      <w:r w:rsidRPr="00331260" w:rsidR="001F59B3">
        <w:rPr>
          <w:rFonts w:ascii="Arial" w:hAnsi="Arial" w:cs="Arial"/>
          <w:szCs w:val="24"/>
        </w:rPr>
        <w:t xml:space="preserve">, za djelo pod točkom 3. na temelju članka </w:t>
      </w:r>
      <w:r w:rsidRPr="00471A99" w:rsidR="00471A99">
        <w:rPr>
          <w:rFonts w:ascii="Arial" w:hAnsi="Arial" w:cs="Arial"/>
          <w:szCs w:val="24"/>
        </w:rPr>
        <w:t xml:space="preserve">163. stavka 8. </w:t>
      </w:r>
      <w:r w:rsidRPr="00331260" w:rsidR="001F59B3">
        <w:rPr>
          <w:rFonts w:ascii="Arial" w:hAnsi="Arial" w:cs="Arial"/>
          <w:szCs w:val="24"/>
        </w:rPr>
        <w:t xml:space="preserve">Zakona o sigurnosti prometa na cestama utvrđuje mu se novčana kazna u iznosu </w:t>
      </w:r>
      <w:r w:rsidRPr="00471A99" w:rsidR="00471A99">
        <w:rPr>
          <w:rFonts w:ascii="Arial" w:hAnsi="Arial" w:cs="Arial"/>
          <w:szCs w:val="24"/>
        </w:rPr>
        <w:t>130,00 EUR (sto trideset eura)</w:t>
      </w:r>
      <w:r w:rsidR="00471A99">
        <w:rPr>
          <w:rFonts w:ascii="Arial" w:hAnsi="Arial" w:cs="Arial"/>
          <w:szCs w:val="24"/>
        </w:rPr>
        <w:t xml:space="preserve">, </w:t>
      </w:r>
      <w:r w:rsidRPr="00331260" w:rsidR="001F59B3">
        <w:rPr>
          <w:rFonts w:ascii="Arial" w:hAnsi="Arial" w:cs="Arial"/>
          <w:szCs w:val="24"/>
        </w:rPr>
        <w:t xml:space="preserve">a za djelo pod točkom 4. na temelju članka </w:t>
      </w:r>
      <w:r w:rsidR="00471A99">
        <w:rPr>
          <w:rFonts w:ascii="Arial" w:hAnsi="Arial" w:cs="Arial"/>
          <w:szCs w:val="24"/>
        </w:rPr>
        <w:t>229. stavka 5</w:t>
      </w:r>
      <w:r w:rsidRPr="00331260" w:rsidR="001F59B3">
        <w:rPr>
          <w:rFonts w:ascii="Arial" w:hAnsi="Arial" w:cs="Arial"/>
          <w:szCs w:val="24"/>
        </w:rPr>
        <w:t>. Zakona o</w:t>
      </w:r>
      <w:r w:rsidRPr="00331260">
        <w:rPr>
          <w:rFonts w:ascii="Arial" w:hAnsi="Arial" w:cs="Arial"/>
          <w:szCs w:val="24"/>
        </w:rPr>
        <w:t xml:space="preserve"> sigurnosti prometa na cestama </w:t>
      </w:r>
      <w:r w:rsidRPr="00331260" w:rsidR="001F59B3">
        <w:rPr>
          <w:rFonts w:ascii="Arial" w:hAnsi="Arial" w:cs="Arial"/>
          <w:szCs w:val="24"/>
        </w:rPr>
        <w:t xml:space="preserve">utvrđuje mu se novčana kazna u iznosu </w:t>
      </w:r>
      <w:r w:rsidRPr="00471A99" w:rsidR="00471A99">
        <w:rPr>
          <w:rFonts w:ascii="Arial" w:hAnsi="Arial" w:cs="Arial"/>
          <w:szCs w:val="24"/>
        </w:rPr>
        <w:t>30,00 EUR (trideset eura),</w:t>
      </w:r>
    </w:p>
    <w:p w:rsidRPr="0075170A" w:rsidR="00A73FE0" w:rsidP="00D21850" w:rsidRDefault="00A73FE0">
      <w:pPr>
        <w:jc w:val="both"/>
        <w:rPr>
          <w:rFonts w:ascii="Arial" w:hAnsi="Arial" w:cs="Arial"/>
          <w:highlight w:val="yellow"/>
        </w:rPr>
      </w:pPr>
    </w:p>
    <w:p w:rsidRPr="00331260" w:rsidR="00AD6193" w:rsidP="00D21850" w:rsidRDefault="00AD6193">
      <w:pPr>
        <w:ind w:firstLine="708"/>
        <w:jc w:val="both"/>
        <w:rPr>
          <w:rFonts w:ascii="Arial" w:hAnsi="Arial" w:cs="Arial"/>
        </w:rPr>
      </w:pPr>
      <w:r w:rsidRPr="00331260">
        <w:rPr>
          <w:rFonts w:ascii="Arial" w:hAnsi="Arial" w:cs="Arial"/>
        </w:rPr>
        <w:t xml:space="preserve">te se okrivljeniku </w:t>
      </w:r>
      <w:r w:rsidRPr="00331260" w:rsidR="00331260">
        <w:rPr>
          <w:rFonts w:ascii="Arial" w:hAnsi="Arial" w:cs="Arial"/>
        </w:rPr>
        <w:t xml:space="preserve">za gore navedena djela prekršaja pod točkom b) </w:t>
      </w:r>
      <w:r w:rsidRPr="00331260">
        <w:rPr>
          <w:rFonts w:ascii="Arial" w:hAnsi="Arial" w:cs="Arial"/>
        </w:rPr>
        <w:t>na temelju članka 39. stavka 1. točke 2. Prekršajnog zakona</w:t>
      </w:r>
    </w:p>
    <w:p w:rsidRPr="00331260" w:rsidR="00AD6193" w:rsidP="00D21850" w:rsidRDefault="00AD6193">
      <w:pPr>
        <w:jc w:val="both"/>
        <w:rPr>
          <w:rFonts w:ascii="Arial" w:hAnsi="Arial" w:cs="Arial"/>
        </w:rPr>
      </w:pPr>
    </w:p>
    <w:p w:rsidRPr="00331260" w:rsidR="00AD6193" w:rsidP="00D21850" w:rsidRDefault="00AD6193">
      <w:pPr>
        <w:pStyle w:val="Bezproreda"/>
        <w:jc w:val="center"/>
        <w:rPr>
          <w:rFonts w:ascii="Arial" w:hAnsi="Arial" w:cs="Arial"/>
          <w:spacing w:val="60"/>
          <w:szCs w:val="24"/>
        </w:rPr>
      </w:pPr>
      <w:r w:rsidRPr="00331260">
        <w:rPr>
          <w:rFonts w:ascii="Arial" w:hAnsi="Arial" w:cs="Arial"/>
          <w:spacing w:val="60"/>
          <w:szCs w:val="24"/>
        </w:rPr>
        <w:t>izriče</w:t>
      </w:r>
    </w:p>
    <w:p w:rsidRPr="00331260" w:rsidR="00A73FE0" w:rsidP="00D21850" w:rsidRDefault="00A73FE0">
      <w:pPr>
        <w:pStyle w:val="Bezproreda"/>
        <w:jc w:val="both"/>
        <w:rPr>
          <w:rFonts w:ascii="Arial" w:hAnsi="Arial" w:cs="Arial"/>
          <w:szCs w:val="24"/>
        </w:rPr>
      </w:pPr>
    </w:p>
    <w:p w:rsidRPr="00846ADF" w:rsidR="004B433A" w:rsidP="00D21850" w:rsidRDefault="00AD6193">
      <w:pPr>
        <w:pStyle w:val="Bezproreda"/>
        <w:jc w:val="center"/>
        <w:rPr>
          <w:rFonts w:ascii="Arial" w:hAnsi="Arial" w:cs="Arial"/>
          <w:szCs w:val="24"/>
        </w:rPr>
      </w:pPr>
      <w:r w:rsidRPr="00331260">
        <w:rPr>
          <w:rFonts w:ascii="Arial" w:hAnsi="Arial" w:cs="Arial"/>
          <w:szCs w:val="24"/>
        </w:rPr>
        <w:t xml:space="preserve">UKUPNA NOVČANA KAZNA U IZNOSU </w:t>
      </w:r>
      <w:r w:rsidRPr="00963DCB" w:rsidR="00471A99">
        <w:rPr>
          <w:rFonts w:ascii="Arial" w:hAnsi="Arial" w:cs="Arial"/>
          <w:szCs w:val="24"/>
        </w:rPr>
        <w:t>420</w:t>
      </w:r>
      <w:r w:rsidRPr="00963DCB" w:rsidR="004B433A">
        <w:rPr>
          <w:rFonts w:ascii="Arial" w:hAnsi="Arial" w:cs="Arial"/>
          <w:szCs w:val="24"/>
        </w:rPr>
        <w:t>,00 EUR (</w:t>
      </w:r>
      <w:r w:rsidRPr="00963DCB" w:rsidR="00471A99">
        <w:rPr>
          <w:rFonts w:ascii="Arial" w:hAnsi="Arial" w:cs="Arial"/>
          <w:szCs w:val="24"/>
        </w:rPr>
        <w:t>četiri stotine i dvadeset</w:t>
      </w:r>
      <w:r w:rsidRPr="00963DCB" w:rsidR="004B433A">
        <w:rPr>
          <w:rFonts w:ascii="Arial" w:hAnsi="Arial" w:cs="Arial"/>
          <w:szCs w:val="24"/>
        </w:rPr>
        <w:t xml:space="preserve"> eura).</w:t>
      </w:r>
    </w:p>
    <w:p w:rsidRPr="00846ADF" w:rsidR="00E40914" w:rsidP="00D21850" w:rsidRDefault="00E40914">
      <w:pPr>
        <w:pStyle w:val="Bezproreda"/>
        <w:jc w:val="both"/>
        <w:rPr>
          <w:rFonts w:ascii="Arial" w:hAnsi="Arial" w:cs="Arial"/>
          <w:szCs w:val="24"/>
        </w:rPr>
      </w:pPr>
    </w:p>
    <w:p w:rsidR="00331260" w:rsidP="00331260" w:rsidRDefault="001F59B3">
      <w:pPr>
        <w:overflowPunct w:val="false"/>
        <w:autoSpaceDE w:val="false"/>
        <w:autoSpaceDN w:val="false"/>
        <w:adjustRightInd w:val="false"/>
        <w:ind w:firstLine="708"/>
        <w:jc w:val="both"/>
        <w:textAlignment w:val="baseline"/>
        <w:rPr>
          <w:rFonts w:ascii="Arial" w:hAnsi="Arial" w:cs="Arial"/>
          <w:lang w:eastAsia="zh-CN"/>
        </w:rPr>
      </w:pPr>
      <w:r w:rsidRPr="001F59B3">
        <w:rPr>
          <w:rFonts w:ascii="Arial" w:hAnsi="Arial" w:cs="Arial"/>
          <w:lang w:eastAsia="zh-CN"/>
        </w:rPr>
        <w:t xml:space="preserve">II. Na temelju članka 40. stavka 1. i 2. Prekršajnog zakona, okrivljeniku se u izrečenu ukupnu kaznu zatvora uračunava vrijeme provedeno u uhićenju na temelju izvješća o uhićenju Policijske uprave šibensko-kninske, </w:t>
      </w:r>
      <w:r w:rsidRPr="001F59B3">
        <w:rPr>
          <w:rFonts w:ascii="Arial" w:hAnsi="Arial" w:cs="Arial"/>
        </w:rPr>
        <w:t xml:space="preserve">Policijske postaje </w:t>
      </w:r>
      <w:r w:rsidR="00E3732F">
        <w:rPr>
          <w:rFonts w:ascii="Arial" w:hAnsi="Arial" w:cs="Arial"/>
        </w:rPr>
        <w:t>Knin</w:t>
      </w:r>
      <w:r w:rsidRPr="001F59B3">
        <w:rPr>
          <w:rFonts w:ascii="Arial" w:hAnsi="Arial" w:cs="Arial"/>
        </w:rPr>
        <w:t xml:space="preserve"> od </w:t>
      </w:r>
      <w:r w:rsidR="00331260">
        <w:rPr>
          <w:rFonts w:ascii="Arial" w:hAnsi="Arial" w:cs="Arial"/>
        </w:rPr>
        <w:t>2</w:t>
      </w:r>
      <w:r w:rsidR="00471A99">
        <w:rPr>
          <w:rFonts w:ascii="Arial" w:hAnsi="Arial" w:cs="Arial"/>
        </w:rPr>
        <w:t>6</w:t>
      </w:r>
      <w:r w:rsidR="00331260">
        <w:rPr>
          <w:rFonts w:ascii="Arial" w:hAnsi="Arial" w:cs="Arial"/>
        </w:rPr>
        <w:t>. travnja</w:t>
      </w:r>
      <w:r w:rsidRPr="001F59B3">
        <w:rPr>
          <w:rFonts w:ascii="Arial" w:hAnsi="Arial" w:cs="Arial"/>
        </w:rPr>
        <w:t xml:space="preserve"> 2</w:t>
      </w:r>
      <w:r w:rsidR="00E3732F">
        <w:rPr>
          <w:rFonts w:ascii="Arial" w:hAnsi="Arial" w:cs="Arial"/>
        </w:rPr>
        <w:t xml:space="preserve">026. u </w:t>
      </w:r>
      <w:r w:rsidR="00471A99">
        <w:rPr>
          <w:rFonts w:ascii="Arial" w:hAnsi="Arial" w:cs="Arial"/>
        </w:rPr>
        <w:t>22:00</w:t>
      </w:r>
      <w:r w:rsidRPr="001F59B3">
        <w:rPr>
          <w:rFonts w:ascii="Arial" w:hAnsi="Arial" w:cs="Arial"/>
        </w:rPr>
        <w:t xml:space="preserve"> sati </w:t>
      </w:r>
      <w:r w:rsidRPr="001F59B3">
        <w:rPr>
          <w:rFonts w:ascii="Arial" w:hAnsi="Arial" w:cs="Arial"/>
          <w:lang w:eastAsia="zh-CN"/>
        </w:rPr>
        <w:t xml:space="preserve">do dovođenja na sud </w:t>
      </w:r>
      <w:r w:rsidR="00471A99">
        <w:rPr>
          <w:rFonts w:ascii="Arial" w:hAnsi="Arial" w:cs="Arial"/>
          <w:lang w:eastAsia="zh-CN"/>
        </w:rPr>
        <w:t>27</w:t>
      </w:r>
      <w:r w:rsidR="00331260">
        <w:rPr>
          <w:rFonts w:ascii="Arial" w:hAnsi="Arial" w:cs="Arial"/>
          <w:lang w:eastAsia="zh-CN"/>
        </w:rPr>
        <w:t>. travnja</w:t>
      </w:r>
      <w:r w:rsidR="00471A99">
        <w:rPr>
          <w:rFonts w:ascii="Arial" w:hAnsi="Arial" w:cs="Arial"/>
          <w:lang w:eastAsia="zh-CN"/>
        </w:rPr>
        <w:t xml:space="preserve"> 2026. u 10</w:t>
      </w:r>
      <w:r w:rsidRPr="001F59B3">
        <w:rPr>
          <w:rFonts w:ascii="Arial" w:hAnsi="Arial" w:cs="Arial"/>
          <w:lang w:eastAsia="zh-CN"/>
        </w:rPr>
        <w:t xml:space="preserve">:30 sati </w:t>
      </w:r>
      <w:r w:rsidR="00331260">
        <w:rPr>
          <w:rFonts w:ascii="Arial" w:hAnsi="Arial" w:cs="Arial"/>
          <w:lang w:eastAsia="zh-CN"/>
        </w:rPr>
        <w:t>te v</w:t>
      </w:r>
      <w:r w:rsidRPr="00331260" w:rsidR="00331260">
        <w:rPr>
          <w:rFonts w:ascii="Arial" w:hAnsi="Arial" w:cs="Arial"/>
          <w:lang w:eastAsia="zh-CN"/>
        </w:rPr>
        <w:t xml:space="preserve">rijeme za koje je okrivljenik zadržan </w:t>
      </w:r>
      <w:r w:rsidR="00331260">
        <w:rPr>
          <w:rFonts w:ascii="Arial" w:hAnsi="Arial" w:cs="Arial"/>
          <w:lang w:eastAsia="zh-CN"/>
        </w:rPr>
        <w:t xml:space="preserve">po Rješenju o zadržavanju ovog </w:t>
      </w:r>
      <w:r w:rsidRPr="00331260" w:rsidR="00331260">
        <w:rPr>
          <w:rFonts w:ascii="Arial" w:hAnsi="Arial" w:cs="Arial"/>
          <w:lang w:eastAsia="zh-CN"/>
        </w:rPr>
        <w:t xml:space="preserve">suda od dana </w:t>
      </w:r>
      <w:r w:rsidR="00471A99">
        <w:rPr>
          <w:rFonts w:ascii="Arial" w:hAnsi="Arial" w:cs="Arial"/>
          <w:lang w:eastAsia="zh-CN"/>
        </w:rPr>
        <w:t>27</w:t>
      </w:r>
      <w:r w:rsidR="00331260">
        <w:rPr>
          <w:rFonts w:ascii="Arial" w:hAnsi="Arial" w:cs="Arial"/>
          <w:lang w:eastAsia="zh-CN"/>
        </w:rPr>
        <w:t>. travnja 2026</w:t>
      </w:r>
      <w:r w:rsidRPr="00331260" w:rsidR="00331260">
        <w:rPr>
          <w:rFonts w:ascii="Arial" w:hAnsi="Arial" w:cs="Arial"/>
          <w:lang w:eastAsia="zh-CN"/>
        </w:rPr>
        <w:t>.</w:t>
      </w:r>
      <w:r w:rsidR="00471A99">
        <w:rPr>
          <w:rFonts w:ascii="Arial" w:hAnsi="Arial" w:cs="Arial"/>
          <w:lang w:eastAsia="zh-CN"/>
        </w:rPr>
        <w:t xml:space="preserve">, </w:t>
      </w:r>
      <w:r w:rsidRPr="00471A99" w:rsidR="00471A99">
        <w:rPr>
          <w:rFonts w:ascii="Arial" w:hAnsi="Arial" w:cs="Arial"/>
          <w:lang w:eastAsia="zh-CN"/>
        </w:rPr>
        <w:t>na način da se svaki započeti dan uhićenja i zadržavanja okrivljenika izjednačava s jednim danom zatvora, pa okrivljeniku nije preostalo ništa za izdržati.</w:t>
      </w:r>
    </w:p>
    <w:p w:rsidRPr="001F59B3" w:rsidR="001F59B3" w:rsidP="001F59B3" w:rsidRDefault="001F59B3">
      <w:pPr>
        <w:overflowPunct w:val="false"/>
        <w:autoSpaceDE w:val="false"/>
        <w:autoSpaceDN w:val="false"/>
        <w:adjustRightInd w:val="false"/>
        <w:jc w:val="both"/>
        <w:textAlignment w:val="baseline"/>
        <w:rPr>
          <w:rFonts w:ascii="Arial" w:hAnsi="Arial" w:cs="Arial"/>
        </w:rPr>
      </w:pPr>
    </w:p>
    <w:p w:rsidRPr="001F59B3" w:rsidR="001F59B3" w:rsidP="001F59B3" w:rsidRDefault="001F59B3">
      <w:pPr>
        <w:overflowPunct w:val="false"/>
        <w:autoSpaceDE w:val="false"/>
        <w:autoSpaceDN w:val="false"/>
        <w:adjustRightInd w:val="false"/>
        <w:ind w:firstLine="708"/>
        <w:jc w:val="both"/>
        <w:textAlignment w:val="baseline"/>
        <w:rPr>
          <w:rFonts w:ascii="Arial" w:hAnsi="Arial" w:cs="Arial"/>
          <w:lang w:eastAsia="zh-CN"/>
        </w:rPr>
      </w:pPr>
      <w:r w:rsidRPr="001F59B3">
        <w:rPr>
          <w:rFonts w:ascii="Arial" w:hAnsi="Arial" w:eastAsia="Arial Unicode MS" w:cs="Arial"/>
          <w:kern w:val="1"/>
        </w:rPr>
        <w:t xml:space="preserve">III. </w:t>
      </w:r>
      <w:r w:rsidRPr="001F59B3">
        <w:rPr>
          <w:rFonts w:ascii="Arial" w:hAnsi="Arial" w:cs="Arial"/>
        </w:rPr>
        <w:t xml:space="preserve">Na temelju članka 33. stavka 11. Prekršajnog zakona </w:t>
      </w:r>
      <w:r w:rsidRPr="001F59B3">
        <w:rPr>
          <w:rFonts w:ascii="Arial" w:hAnsi="Arial" w:cs="Arial"/>
          <w:lang w:eastAsia="zh-CN"/>
        </w:rPr>
        <w:t>okrivljenik je dužan novčanu kaznu platiti u roku od 90 (devedeset) dana od dana pravomoćnosti ove presude u korist Državnog proračuna, priloženom uplatnicom, a u protivnom će se postupiti prema odredbama članka 34. Prekršajnog zakona.</w:t>
      </w:r>
    </w:p>
    <w:p w:rsidRPr="001F59B3" w:rsidR="001F59B3" w:rsidP="001F59B3" w:rsidRDefault="001F59B3">
      <w:pPr>
        <w:overflowPunct w:val="false"/>
        <w:autoSpaceDE w:val="false"/>
        <w:autoSpaceDN w:val="false"/>
        <w:adjustRightInd w:val="false"/>
        <w:ind w:firstLine="708"/>
        <w:jc w:val="both"/>
        <w:textAlignment w:val="baseline"/>
        <w:rPr>
          <w:rFonts w:ascii="Arial" w:hAnsi="Arial" w:cs="Arial"/>
          <w:lang w:eastAsia="zh-CN"/>
        </w:rPr>
      </w:pPr>
    </w:p>
    <w:p w:rsidR="00E3732F" w:rsidP="00471A99" w:rsidRDefault="001F59B3">
      <w:pPr>
        <w:overflowPunct w:val="false"/>
        <w:autoSpaceDE w:val="false"/>
        <w:autoSpaceDN w:val="false"/>
        <w:adjustRightInd w:val="false"/>
        <w:ind w:firstLine="708"/>
        <w:jc w:val="both"/>
        <w:textAlignment w:val="baseline"/>
        <w:rPr>
          <w:rFonts w:ascii="Arial" w:hAnsi="Arial" w:eastAsia="Calibri" w:cs="Arial"/>
        </w:rPr>
      </w:pPr>
      <w:r w:rsidRPr="001F59B3">
        <w:rPr>
          <w:rFonts w:ascii="Arial" w:hAnsi="Arial" w:cs="Arial"/>
          <w:lang w:eastAsia="zh-CN"/>
        </w:rPr>
        <w:lastRenderedPageBreak/>
        <w:t xml:space="preserve">IV. </w:t>
      </w:r>
      <w:r w:rsidRPr="001F59B3">
        <w:rPr>
          <w:rFonts w:ascii="Arial" w:hAnsi="Arial" w:eastAsia="Calibri" w:cs="Arial"/>
        </w:rPr>
        <w:t xml:space="preserve">Na temelju članka 152. stavka 3. Prekršajnog zakona novčana kazna smatrat će se u cijelosti plaćenom ako okrivljenik plati 2/3 (dvije trećine) naprijed izrečene novčane kazne u roku od </w:t>
      </w:r>
      <w:r w:rsidRPr="001F59B3">
        <w:rPr>
          <w:rFonts w:ascii="Arial" w:hAnsi="Arial" w:cs="Arial"/>
          <w:lang w:eastAsia="zh-CN"/>
        </w:rPr>
        <w:t xml:space="preserve">90 (devedeset) </w:t>
      </w:r>
      <w:r w:rsidRPr="001F59B3">
        <w:rPr>
          <w:rFonts w:ascii="Arial" w:hAnsi="Arial" w:eastAsia="Calibri" w:cs="Arial"/>
        </w:rPr>
        <w:t>dana od dana pravomoćnosti ove presude.</w:t>
      </w:r>
    </w:p>
    <w:p w:rsidRPr="00E34A84" w:rsidR="00E34A84" w:rsidP="00E34A84" w:rsidRDefault="00E34A84">
      <w:pPr>
        <w:overflowPunct w:val="false"/>
        <w:autoSpaceDE w:val="false"/>
        <w:autoSpaceDN w:val="false"/>
        <w:adjustRightInd w:val="false"/>
        <w:ind w:firstLine="708"/>
        <w:jc w:val="both"/>
        <w:textAlignment w:val="baseline"/>
        <w:rPr>
          <w:rFonts w:ascii="Arial" w:hAnsi="Arial" w:eastAsia="Calibri" w:cs="Arial"/>
        </w:rPr>
      </w:pPr>
      <w:r>
        <w:rPr>
          <w:rFonts w:ascii="Arial" w:hAnsi="Arial" w:eastAsia="Calibri" w:cs="Arial"/>
        </w:rPr>
        <w:t xml:space="preserve">V. </w:t>
      </w:r>
      <w:r w:rsidRPr="00E34A84">
        <w:rPr>
          <w:rFonts w:ascii="Arial" w:hAnsi="Arial" w:eastAsia="Calibri" w:cs="Arial"/>
        </w:rPr>
        <w:t xml:space="preserve">Na temelju članka 58. Prekršajnog zakona okrivljeniku se </w:t>
      </w:r>
    </w:p>
    <w:p w:rsidRPr="00E34A84" w:rsidR="00E34A84" w:rsidP="00E34A84" w:rsidRDefault="00E34A84">
      <w:pPr>
        <w:overflowPunct w:val="false"/>
        <w:autoSpaceDE w:val="false"/>
        <w:autoSpaceDN w:val="false"/>
        <w:adjustRightInd w:val="false"/>
        <w:ind w:firstLine="708"/>
        <w:jc w:val="both"/>
        <w:textAlignment w:val="baseline"/>
        <w:rPr>
          <w:rFonts w:ascii="Arial" w:hAnsi="Arial" w:eastAsia="Calibri" w:cs="Arial"/>
        </w:rPr>
      </w:pPr>
    </w:p>
    <w:p w:rsidRPr="00E34A84" w:rsidR="00E34A84" w:rsidP="00E34A84" w:rsidRDefault="00E34A84">
      <w:pPr>
        <w:overflowPunct w:val="false"/>
        <w:autoSpaceDE w:val="false"/>
        <w:autoSpaceDN w:val="false"/>
        <w:adjustRightInd w:val="false"/>
        <w:ind w:firstLine="708"/>
        <w:jc w:val="both"/>
        <w:textAlignment w:val="baseline"/>
        <w:rPr>
          <w:rFonts w:ascii="Arial" w:hAnsi="Arial" w:eastAsia="Calibri" w:cs="Arial"/>
        </w:rPr>
      </w:pPr>
      <w:r w:rsidRPr="00E34A84">
        <w:rPr>
          <w:rFonts w:ascii="Arial" w:hAnsi="Arial" w:eastAsia="Calibri" w:cs="Arial"/>
        </w:rPr>
        <w:t xml:space="preserve">                                                           i z r i č e   </w:t>
      </w:r>
    </w:p>
    <w:p w:rsidRPr="00E34A84" w:rsidR="00E34A84" w:rsidP="00E34A84" w:rsidRDefault="00E34A84">
      <w:pPr>
        <w:overflowPunct w:val="false"/>
        <w:autoSpaceDE w:val="false"/>
        <w:autoSpaceDN w:val="false"/>
        <w:adjustRightInd w:val="false"/>
        <w:ind w:firstLine="708"/>
        <w:jc w:val="both"/>
        <w:textAlignment w:val="baseline"/>
        <w:rPr>
          <w:rFonts w:ascii="Arial" w:hAnsi="Arial" w:eastAsia="Calibri" w:cs="Arial"/>
        </w:rPr>
      </w:pPr>
    </w:p>
    <w:p w:rsidRPr="00E34A84" w:rsidR="00E34A84" w:rsidP="00E34A84" w:rsidRDefault="00E34A84">
      <w:pPr>
        <w:overflowPunct w:val="false"/>
        <w:autoSpaceDE w:val="false"/>
        <w:autoSpaceDN w:val="false"/>
        <w:adjustRightInd w:val="false"/>
        <w:ind w:firstLine="708"/>
        <w:jc w:val="both"/>
        <w:textAlignment w:val="baseline"/>
        <w:rPr>
          <w:rFonts w:ascii="Arial" w:hAnsi="Arial" w:eastAsia="Calibri" w:cs="Arial"/>
        </w:rPr>
      </w:pPr>
      <w:r w:rsidRPr="00E34A84">
        <w:rPr>
          <w:rFonts w:ascii="Arial" w:hAnsi="Arial" w:eastAsia="Calibri" w:cs="Arial"/>
        </w:rPr>
        <w:t>ZAŠTITNA MJERA ZABRANE UPRAVLJANJA MOTORNIM VOZILOM "B" KATEGORIJE U TRAJANJU OD 6 (ŠEST) MJESECI,</w:t>
      </w:r>
    </w:p>
    <w:p w:rsidR="00E34A84" w:rsidP="00E34A84" w:rsidRDefault="00E34A84">
      <w:pPr>
        <w:overflowPunct w:val="false"/>
        <w:autoSpaceDE w:val="false"/>
        <w:autoSpaceDN w:val="false"/>
        <w:adjustRightInd w:val="false"/>
        <w:jc w:val="both"/>
        <w:textAlignment w:val="baseline"/>
        <w:rPr>
          <w:rFonts w:ascii="Arial" w:hAnsi="Arial" w:eastAsia="Calibri" w:cs="Arial"/>
        </w:rPr>
      </w:pPr>
    </w:p>
    <w:p w:rsidR="00E34A84" w:rsidP="00E34A84" w:rsidRDefault="00E34A84">
      <w:pPr>
        <w:overflowPunct w:val="false"/>
        <w:autoSpaceDE w:val="false"/>
        <w:autoSpaceDN w:val="false"/>
        <w:adjustRightInd w:val="false"/>
        <w:jc w:val="center"/>
        <w:textAlignment w:val="baseline"/>
        <w:rPr>
          <w:rFonts w:ascii="Arial" w:hAnsi="Arial" w:eastAsia="Calibri" w:cs="Arial"/>
        </w:rPr>
      </w:pPr>
      <w:r w:rsidRPr="00E34A84">
        <w:rPr>
          <w:rFonts w:ascii="Arial" w:hAnsi="Arial" w:eastAsia="Calibri" w:cs="Arial"/>
        </w:rPr>
        <w:t>a koja mjera će se izvršiti po izvršnosti ove presude.</w:t>
      </w:r>
    </w:p>
    <w:p w:rsidRPr="00E3732F" w:rsidR="00E34A84" w:rsidP="00471A99" w:rsidRDefault="00E34A84">
      <w:pPr>
        <w:overflowPunct w:val="false"/>
        <w:autoSpaceDE w:val="false"/>
        <w:autoSpaceDN w:val="false"/>
        <w:adjustRightInd w:val="false"/>
        <w:ind w:firstLine="708"/>
        <w:jc w:val="both"/>
        <w:textAlignment w:val="baseline"/>
        <w:rPr>
          <w:rFonts w:ascii="Arial" w:hAnsi="Arial" w:eastAsia="Calibri" w:cs="Arial"/>
        </w:rPr>
      </w:pPr>
    </w:p>
    <w:p w:rsidRPr="00331260" w:rsidR="00331260" w:rsidP="00331260" w:rsidRDefault="00471A99">
      <w:pPr>
        <w:ind w:firstLine="708"/>
        <w:jc w:val="both"/>
        <w:rPr>
          <w:rFonts w:ascii="Arial" w:hAnsi="Arial" w:eastAsia="Calibri" w:cs="Arial"/>
        </w:rPr>
      </w:pPr>
      <w:r>
        <w:rPr>
          <w:rFonts w:ascii="Arial" w:hAnsi="Arial" w:eastAsia="Calibri" w:cs="Arial"/>
        </w:rPr>
        <w:t>V</w:t>
      </w:r>
      <w:r w:rsidR="00E34A84">
        <w:rPr>
          <w:rFonts w:ascii="Arial" w:hAnsi="Arial" w:eastAsia="Calibri" w:cs="Arial"/>
        </w:rPr>
        <w:t>I</w:t>
      </w:r>
      <w:r w:rsidRPr="00E3732F" w:rsidR="00E3732F">
        <w:rPr>
          <w:rFonts w:ascii="Arial" w:hAnsi="Arial" w:eastAsia="Calibri" w:cs="Arial"/>
        </w:rPr>
        <w:t xml:space="preserve">. </w:t>
      </w:r>
      <w:r w:rsidRPr="00331260" w:rsidR="00331260">
        <w:rPr>
          <w:rFonts w:ascii="Arial" w:hAnsi="Arial" w:eastAsia="Calibri" w:cs="Arial"/>
        </w:rPr>
        <w:t>Na temelju članka 139. stavka 6. Prekršajnog zakona, okrivljenik se u cijelosti oslobađa obveze naknade troškova ovog postupka.</w:t>
      </w:r>
    </w:p>
    <w:p w:rsidRPr="001F59B3" w:rsidR="001F59B3" w:rsidP="001F59B3" w:rsidRDefault="001F59B3">
      <w:pPr>
        <w:jc w:val="both"/>
        <w:rPr>
          <w:rFonts w:ascii="Arial" w:hAnsi="Arial" w:cs="Arial"/>
        </w:rPr>
      </w:pPr>
    </w:p>
    <w:p w:rsidRPr="001F59B3" w:rsidR="001F59B3" w:rsidP="001F59B3" w:rsidRDefault="001F59B3">
      <w:pPr>
        <w:jc w:val="center"/>
        <w:rPr>
          <w:rFonts w:ascii="Arial" w:hAnsi="Arial" w:cs="Arial"/>
        </w:rPr>
      </w:pPr>
      <w:r w:rsidRPr="001F59B3">
        <w:rPr>
          <w:rFonts w:ascii="Arial" w:hAnsi="Arial" w:cs="Arial"/>
        </w:rPr>
        <w:t>Obrazloženje</w:t>
      </w:r>
    </w:p>
    <w:p w:rsidRPr="001F59B3" w:rsidR="001F59B3" w:rsidP="001F59B3" w:rsidRDefault="001F59B3">
      <w:pPr>
        <w:jc w:val="both"/>
        <w:rPr>
          <w:rFonts w:ascii="Arial" w:hAnsi="Arial" w:cs="Arial"/>
        </w:rPr>
      </w:pPr>
    </w:p>
    <w:p w:rsidRPr="001F59B3" w:rsidR="001F59B3" w:rsidP="001F59B3" w:rsidRDefault="001F59B3">
      <w:pPr>
        <w:suppressAutoHyphens/>
        <w:jc w:val="both"/>
        <w:rPr>
          <w:rFonts w:ascii="Arial" w:hAnsi="Arial" w:eastAsia="Calibri" w:cs="Arial"/>
        </w:rPr>
      </w:pPr>
      <w:r w:rsidRPr="001F59B3">
        <w:rPr>
          <w:rFonts w:ascii="Arial" w:hAnsi="Arial" w:eastAsia="Calibri" w:cs="Arial"/>
        </w:rPr>
        <w:tab/>
        <w:t xml:space="preserve">1. Policijska uprava šibensko-kninska, Policijska postaja </w:t>
      </w:r>
      <w:r w:rsidRPr="00331260" w:rsidR="00331260">
        <w:rPr>
          <w:rFonts w:ascii="Arial" w:hAnsi="Arial" w:eastAsia="Calibri" w:cs="Arial"/>
        </w:rPr>
        <w:t>Knin</w:t>
      </w:r>
      <w:r w:rsidRPr="00331260">
        <w:rPr>
          <w:rFonts w:ascii="Arial" w:hAnsi="Arial" w:eastAsia="Calibri" w:cs="Arial"/>
        </w:rPr>
        <w:t xml:space="preserve"> je </w:t>
      </w:r>
      <w:r w:rsidR="00471A99">
        <w:rPr>
          <w:rFonts w:ascii="Arial" w:hAnsi="Arial" w:eastAsia="Calibri" w:cs="Arial"/>
        </w:rPr>
        <w:t>27</w:t>
      </w:r>
      <w:r w:rsidRPr="00331260" w:rsidR="00331260">
        <w:rPr>
          <w:rFonts w:ascii="Arial" w:hAnsi="Arial" w:eastAsia="Calibri" w:cs="Arial"/>
        </w:rPr>
        <w:t>. travnja</w:t>
      </w:r>
      <w:r w:rsidRPr="00331260">
        <w:rPr>
          <w:rFonts w:ascii="Arial" w:hAnsi="Arial" w:eastAsia="Calibri" w:cs="Arial"/>
        </w:rPr>
        <w:t xml:space="preserve"> 2026.</w:t>
      </w:r>
      <w:r w:rsidRPr="001F59B3">
        <w:rPr>
          <w:rFonts w:ascii="Arial" w:hAnsi="Arial" w:eastAsia="Calibri" w:cs="Arial"/>
        </w:rPr>
        <w:t xml:space="preserve"> podnijela protiv okrivljenika optužni prijedlog, gornjeg broja</w:t>
      </w:r>
      <w:r w:rsidRPr="001F59B3">
        <w:rPr>
          <w:rFonts w:ascii="Arial" w:hAnsi="Arial" w:cs="Arial"/>
        </w:rPr>
        <w:t xml:space="preserve">, </w:t>
      </w:r>
      <w:r w:rsidRPr="001F59B3">
        <w:rPr>
          <w:rFonts w:ascii="Arial" w:hAnsi="Arial" w:eastAsia="Calibri" w:cs="Arial"/>
        </w:rPr>
        <w:t xml:space="preserve">zbog prekršaja činjenično opisanih i pravno označenih kao u izreci ove presude. </w:t>
      </w:r>
    </w:p>
    <w:p w:rsidRPr="001F59B3" w:rsidR="001F59B3" w:rsidP="001F59B3" w:rsidRDefault="001F59B3">
      <w:pPr>
        <w:tabs>
          <w:tab w:val="center" w:pos="4536"/>
          <w:tab w:val="right" w:pos="9072"/>
        </w:tabs>
        <w:rPr>
          <w:rFonts w:ascii="Arial" w:hAnsi="Arial" w:cs="Arial"/>
        </w:rPr>
      </w:pPr>
    </w:p>
    <w:p w:rsidRPr="001F59B3" w:rsidR="001F59B3" w:rsidP="001F59B3" w:rsidRDefault="001F59B3">
      <w:pPr>
        <w:overflowPunct w:val="false"/>
        <w:autoSpaceDE w:val="false"/>
        <w:autoSpaceDN w:val="false"/>
        <w:adjustRightInd w:val="false"/>
        <w:jc w:val="both"/>
        <w:textAlignment w:val="baseline"/>
        <w:rPr>
          <w:rFonts w:ascii="Arial" w:hAnsi="Arial" w:cs="Arial"/>
          <w:lang w:eastAsia="en-US"/>
        </w:rPr>
      </w:pPr>
      <w:r w:rsidRPr="001F59B3">
        <w:rPr>
          <w:rFonts w:ascii="Arial" w:hAnsi="Arial" w:cs="Arial"/>
        </w:rPr>
        <w:tab/>
        <w:t xml:space="preserve">2. S </w:t>
      </w:r>
      <w:r w:rsidRPr="001F59B3">
        <w:rPr>
          <w:rFonts w:ascii="Arial" w:hAnsi="Arial" w:cs="Arial"/>
          <w:lang w:eastAsia="en-US"/>
        </w:rPr>
        <w:t>obzirom na to da je okrivljenik doveden na sud po policijskim službenicima uz izvješće o uhićenju, to je protiv istog proveden žurni postupak.</w:t>
      </w:r>
    </w:p>
    <w:p w:rsidRPr="001F59B3" w:rsidR="001F59B3" w:rsidP="001F59B3" w:rsidRDefault="001F59B3">
      <w:pPr>
        <w:overflowPunct w:val="false"/>
        <w:autoSpaceDE w:val="false"/>
        <w:autoSpaceDN w:val="false"/>
        <w:adjustRightInd w:val="false"/>
        <w:jc w:val="both"/>
        <w:textAlignment w:val="baseline"/>
        <w:rPr>
          <w:rFonts w:ascii="Arial" w:hAnsi="Arial" w:cs="Arial"/>
          <w:lang w:eastAsia="en-US"/>
        </w:rPr>
      </w:pPr>
    </w:p>
    <w:p w:rsidRPr="00471A99" w:rsidR="00471A99" w:rsidP="00471A99" w:rsidRDefault="001F59B3">
      <w:pPr>
        <w:overflowPunct w:val="false"/>
        <w:autoSpaceDE w:val="false"/>
        <w:autoSpaceDN w:val="false"/>
        <w:adjustRightInd w:val="false"/>
        <w:ind w:firstLine="708"/>
        <w:jc w:val="both"/>
        <w:textAlignment w:val="baseline"/>
        <w:rPr>
          <w:rFonts w:ascii="Arial" w:hAnsi="Arial" w:cs="Arial"/>
        </w:rPr>
      </w:pPr>
      <w:r w:rsidRPr="001F59B3">
        <w:rPr>
          <w:rFonts w:ascii="Arial" w:hAnsi="Arial" w:eastAsia="Calibri" w:cs="Arial"/>
        </w:rPr>
        <w:t xml:space="preserve">3. </w:t>
      </w:r>
      <w:r w:rsidRPr="001F59B3">
        <w:rPr>
          <w:rFonts w:ascii="Arial" w:hAnsi="Arial" w:cs="Arial"/>
        </w:rPr>
        <w:t>Pozvan da se očituje o krivnji za prekršaj</w:t>
      </w:r>
      <w:r w:rsidR="00162285">
        <w:rPr>
          <w:rFonts w:ascii="Arial" w:hAnsi="Arial" w:cs="Arial"/>
        </w:rPr>
        <w:t>e</w:t>
      </w:r>
      <w:r w:rsidRPr="001F59B3">
        <w:rPr>
          <w:rFonts w:ascii="Arial" w:hAnsi="Arial" w:cs="Arial"/>
        </w:rPr>
        <w:t xml:space="preserve"> koji mu se optužnim prijedlogom stavlja</w:t>
      </w:r>
      <w:r w:rsidR="00162285">
        <w:rPr>
          <w:rFonts w:ascii="Arial" w:hAnsi="Arial" w:cs="Arial"/>
        </w:rPr>
        <w:t>ju</w:t>
      </w:r>
      <w:r w:rsidRPr="001F59B3">
        <w:rPr>
          <w:rFonts w:ascii="Arial" w:hAnsi="Arial" w:cs="Arial"/>
        </w:rPr>
        <w:t xml:space="preserve"> na teret, okrivljenik se izjasnio da se smatra krivim </w:t>
      </w:r>
      <w:r w:rsidRPr="00471A99" w:rsidR="00471A99">
        <w:rPr>
          <w:rFonts w:ascii="Arial" w:hAnsi="Arial" w:cs="Arial"/>
        </w:rPr>
        <w:t xml:space="preserve">u odnosu na prekršaje upravljanja motornim vozilom za vrijeme trajanja zaštitne mjere zabrane upravljanja motornim vozilom "B" kategorije, upravljanja predmetnim vozilom kojem je isteklo važenje prometne dozvole, te </w:t>
      </w:r>
      <w:r w:rsidR="00471A99">
        <w:rPr>
          <w:rFonts w:ascii="Arial" w:hAnsi="Arial" w:cs="Arial"/>
        </w:rPr>
        <w:t xml:space="preserve">da </w:t>
      </w:r>
      <w:r w:rsidRPr="00471A99" w:rsidR="00471A99">
        <w:rPr>
          <w:rFonts w:ascii="Arial" w:hAnsi="Arial" w:cs="Arial"/>
        </w:rPr>
        <w:t>kod sebe nisam imao važeću vozačku dozvolu, dok se u odnosu na prekršaj upravljanja motornim vozilom bez korišten</w:t>
      </w:r>
      <w:r w:rsidR="0093242E">
        <w:rPr>
          <w:rFonts w:ascii="Arial" w:hAnsi="Arial" w:cs="Arial"/>
        </w:rPr>
        <w:t>ja sigurnosnog pojasa ne smatra</w:t>
      </w:r>
      <w:r w:rsidRPr="00471A99" w:rsidR="00471A99">
        <w:rPr>
          <w:rFonts w:ascii="Arial" w:hAnsi="Arial" w:cs="Arial"/>
        </w:rPr>
        <w:t xml:space="preserve"> krivim.</w:t>
      </w:r>
    </w:p>
    <w:p w:rsidRPr="001F59B3" w:rsidR="001F59B3" w:rsidP="001F59B3" w:rsidRDefault="001F59B3">
      <w:pPr>
        <w:suppressAutoHyphens/>
        <w:jc w:val="both"/>
        <w:rPr>
          <w:rFonts w:ascii="Arial" w:hAnsi="Arial" w:cs="Arial"/>
        </w:rPr>
      </w:pPr>
    </w:p>
    <w:p w:rsidR="00E7075D" w:rsidP="00E7075D" w:rsidRDefault="001F59B3">
      <w:pPr>
        <w:ind w:right="-2"/>
        <w:jc w:val="both"/>
        <w:rPr>
          <w:rFonts w:ascii="Arial" w:hAnsi="Arial" w:cs="Arial"/>
        </w:rPr>
      </w:pPr>
      <w:r w:rsidRPr="001F59B3">
        <w:rPr>
          <w:rFonts w:ascii="Arial" w:hAnsi="Arial" w:cs="Arial"/>
        </w:rPr>
        <w:tab/>
        <w:t xml:space="preserve">4. Okrivljenik je u svom iskazu od </w:t>
      </w:r>
      <w:r w:rsidR="0093242E">
        <w:rPr>
          <w:rFonts w:ascii="Arial" w:hAnsi="Arial" w:cs="Arial"/>
        </w:rPr>
        <w:t>27</w:t>
      </w:r>
      <w:r w:rsidR="0075170A">
        <w:rPr>
          <w:rFonts w:ascii="Arial" w:hAnsi="Arial" w:cs="Arial"/>
        </w:rPr>
        <w:t>. travnja</w:t>
      </w:r>
      <w:r w:rsidR="00062730">
        <w:rPr>
          <w:rFonts w:ascii="Arial" w:hAnsi="Arial" w:cs="Arial"/>
        </w:rPr>
        <w:t xml:space="preserve"> 2026</w:t>
      </w:r>
      <w:r w:rsidR="0093242E">
        <w:rPr>
          <w:rFonts w:ascii="Arial" w:hAnsi="Arial" w:cs="Arial"/>
        </w:rPr>
        <w:t>.</w:t>
      </w:r>
      <w:r w:rsidR="00062730">
        <w:rPr>
          <w:rFonts w:ascii="Arial" w:hAnsi="Arial" w:cs="Arial"/>
        </w:rPr>
        <w:t xml:space="preserve"> iskazao da je </w:t>
      </w:r>
      <w:r w:rsidR="00E7075D">
        <w:rPr>
          <w:rFonts w:ascii="Arial" w:hAnsi="Arial" w:cs="Arial"/>
        </w:rPr>
        <w:t>točno da je utužene prigode upravljao osobnim automobilom marke Volkswagen" registarskih oznaka i broja ST 5090-E za vrijeme dok je prema njemu tekla zaštitna mjera zabrane upravljanja motornim vozilom "B" kategorije, da je također točno da je predmetnom vozilu isteklo važenje prometne dozvole za više od petnaest dana, te kod sebe nije imao vozačku dozvolu da je pokaže na uvid policijskim službenicima. Kada su policijski službenici prišli njegovom vozilu, on nije bio vezan sigurnosnim pojasom, odvezao se čim je zaustavio automobil, odnosno netom prije nego što su mu prišli policijski službenici, ali je koristio sigurnosni pojas za vrijeme dok je upravljao predmetnim vozilom. Na upit je li znao da prema njemu teče zaštitna mjera zabrane upravljanja motornim vozilom "B" kategorije, odgovara da nije imao takvoga saznanja, ali ne osporava počinjeni prekršaj upravljanja motornim vozilom za vrijeme izrečene zaštitne mjere. Na upit predstavnika ovlaštenog tužitelja jesu li policijski službenici koji su prema njemu vršili postupanje vidjeli da odvezuje sigurnosni pojas, odgovara da mu isto nije poznato, ali dodatno navodi da je ugasio vozilo kojim je upravljao, te odvezao sigurnosni pojas prije nego su mu prišli policijski službenici koji su prema njemu vršili postupanje.</w:t>
      </w:r>
    </w:p>
    <w:p w:rsidRPr="001F59B3" w:rsidR="001F59B3" w:rsidP="00E7075D" w:rsidRDefault="001F59B3">
      <w:pPr>
        <w:overflowPunct w:val="false"/>
        <w:autoSpaceDE w:val="false"/>
        <w:autoSpaceDN w:val="false"/>
        <w:adjustRightInd w:val="false"/>
        <w:jc w:val="both"/>
        <w:textAlignment w:val="baseline"/>
        <w:rPr>
          <w:rFonts w:ascii="Arial" w:hAnsi="Arial" w:cs="Arial"/>
        </w:rPr>
      </w:pPr>
    </w:p>
    <w:p w:rsidR="00E7075D" w:rsidP="00E7075D" w:rsidRDefault="001F59B3">
      <w:pPr>
        <w:ind w:right="-2"/>
        <w:jc w:val="both"/>
        <w:rPr>
          <w:rFonts w:ascii="Arial" w:hAnsi="Arial" w:cs="Arial"/>
        </w:rPr>
      </w:pPr>
      <w:r w:rsidRPr="001F59B3">
        <w:rPr>
          <w:rFonts w:ascii="Arial" w:hAnsi="Arial" w:cs="Arial"/>
        </w:rPr>
        <w:tab/>
        <w:t xml:space="preserve">5. Sud je u dokaznom postupku pročitao </w:t>
      </w:r>
      <w:r w:rsidR="00E7075D">
        <w:rPr>
          <w:rFonts w:ascii="Arial" w:hAnsi="Arial" w:cs="Arial"/>
        </w:rPr>
        <w:t xml:space="preserve">izvješće o počinjenom prekršaju PP Knin od 26. travnja 2026. godine (list spisa 4), zapisnik o ispitivanju prisutnosti alkohola, opojnih droga ili lijekova u organizmu od 26. travnja 2026. godine serijski broj 02509270 (list spisa 5), izvješće o uhićenju okrivljenika od 26. travnja 2026. godine (list spisa 6-7), izvješće o postupanju PP Knin od 27. travnja 2026. godine (list spisa 8), obavezni prekršajni nalog PP Knin Klasa: 211-07/25-2/57571, </w:t>
      </w:r>
      <w:proofErr w:type="spellStart"/>
      <w:r w:rsidR="00E7075D">
        <w:rPr>
          <w:rFonts w:ascii="Arial" w:hAnsi="Arial" w:cs="Arial"/>
        </w:rPr>
        <w:t>Urbroj</w:t>
      </w:r>
      <w:proofErr w:type="spellEnd"/>
      <w:r w:rsidR="00E7075D">
        <w:rPr>
          <w:rFonts w:ascii="Arial" w:hAnsi="Arial" w:cs="Arial"/>
        </w:rPr>
        <w:t>: 511-13-10-25-1 od 7. studenog 2025. godine (list spisa 9), obrazac medicinske dokumentacije o pacijentu za doktore medicine TIM 1 ambulanta od 26. travnja 2026. godine (list spisa 10), te potvrda o ranijoj prekršajnoj osuđivanosti okrivljenika Odjela za prekršajne evidencije od 27. travnja 2026. godine (list spisa 11-13).</w:t>
      </w:r>
    </w:p>
    <w:p w:rsidRPr="001F59B3" w:rsidR="00DD4B8C" w:rsidP="001F59B3" w:rsidRDefault="00DD4B8C">
      <w:pPr>
        <w:overflowPunct w:val="false"/>
        <w:autoSpaceDE w:val="false"/>
        <w:autoSpaceDN w:val="false"/>
        <w:adjustRightInd w:val="false"/>
        <w:jc w:val="both"/>
        <w:rPr>
          <w:rFonts w:ascii="Arial" w:hAnsi="Arial" w:cs="Arial"/>
        </w:rPr>
      </w:pPr>
    </w:p>
    <w:p w:rsidRPr="001F59B3" w:rsidR="001F59B3" w:rsidP="0093242E" w:rsidRDefault="001F59B3">
      <w:pPr>
        <w:overflowPunct w:val="false"/>
        <w:autoSpaceDE w:val="false"/>
        <w:autoSpaceDN w:val="false"/>
        <w:adjustRightInd w:val="false"/>
        <w:ind w:firstLine="708"/>
        <w:jc w:val="both"/>
        <w:textAlignment w:val="baseline"/>
        <w:rPr>
          <w:rFonts w:ascii="Arial" w:hAnsi="Arial" w:cs="Arial"/>
          <w:kern w:val="2"/>
        </w:rPr>
      </w:pPr>
      <w:r w:rsidRPr="001F59B3">
        <w:rPr>
          <w:rFonts w:ascii="Arial" w:hAnsi="Arial" w:cs="Arial"/>
          <w:kern w:val="2"/>
        </w:rPr>
        <w:t xml:space="preserve">6. Nakon provedenog dokaznog postupka, sud je nedvojbeno utvrdio da je okrivljenik počinio prekršaj iz članka </w:t>
      </w:r>
      <w:r w:rsidR="0093242E">
        <w:rPr>
          <w:rFonts w:ascii="Arial" w:hAnsi="Arial" w:cs="Arial"/>
          <w:kern w:val="2"/>
        </w:rPr>
        <w:t>289</w:t>
      </w:r>
      <w:r w:rsidRPr="001F59B3">
        <w:rPr>
          <w:rFonts w:ascii="Arial" w:hAnsi="Arial" w:cs="Arial"/>
          <w:kern w:val="2"/>
        </w:rPr>
        <w:t>. stavka</w:t>
      </w:r>
      <w:r w:rsidR="0093242E">
        <w:rPr>
          <w:rFonts w:ascii="Arial" w:hAnsi="Arial" w:cs="Arial"/>
          <w:kern w:val="2"/>
        </w:rPr>
        <w:t xml:space="preserve"> 1</w:t>
      </w:r>
      <w:r w:rsidRPr="001F59B3">
        <w:rPr>
          <w:rFonts w:ascii="Arial" w:hAnsi="Arial" w:cs="Arial"/>
          <w:kern w:val="2"/>
        </w:rPr>
        <w:t>.</w:t>
      </w:r>
      <w:r w:rsidR="0075170A">
        <w:rPr>
          <w:rFonts w:ascii="Arial" w:hAnsi="Arial" w:cs="Arial"/>
          <w:kern w:val="2"/>
        </w:rPr>
        <w:t xml:space="preserve"> </w:t>
      </w:r>
      <w:r w:rsidRPr="001F59B3">
        <w:rPr>
          <w:rFonts w:ascii="Arial" w:hAnsi="Arial" w:cs="Arial"/>
          <w:kern w:val="2"/>
        </w:rPr>
        <w:t>Zakona o sigurnosti prometa n</w:t>
      </w:r>
      <w:r w:rsidR="00E3732F">
        <w:rPr>
          <w:rFonts w:ascii="Arial" w:hAnsi="Arial" w:cs="Arial"/>
          <w:kern w:val="2"/>
        </w:rPr>
        <w:t xml:space="preserve">a cestama, kažnjiv po članku </w:t>
      </w:r>
      <w:r w:rsidR="0093242E">
        <w:rPr>
          <w:rFonts w:ascii="Arial" w:hAnsi="Arial" w:cs="Arial"/>
          <w:kern w:val="2"/>
        </w:rPr>
        <w:t>289. stavku 4</w:t>
      </w:r>
      <w:r w:rsidRPr="001F59B3">
        <w:rPr>
          <w:rFonts w:ascii="Arial" w:hAnsi="Arial" w:cs="Arial"/>
          <w:kern w:val="2"/>
        </w:rPr>
        <w:t>. istog Zakona</w:t>
      </w:r>
      <w:r w:rsidR="00E3732F">
        <w:rPr>
          <w:rFonts w:ascii="Arial" w:hAnsi="Arial" w:cs="Arial"/>
          <w:kern w:val="2"/>
        </w:rPr>
        <w:t>,</w:t>
      </w:r>
      <w:r w:rsidRPr="001F59B3">
        <w:rPr>
          <w:rFonts w:ascii="Arial" w:hAnsi="Arial" w:cs="Arial"/>
          <w:kern w:val="2"/>
        </w:rPr>
        <w:t xml:space="preserve"> </w:t>
      </w:r>
      <w:r w:rsidR="0093242E">
        <w:rPr>
          <w:rFonts w:ascii="Arial" w:hAnsi="Arial" w:cs="Arial"/>
          <w:kern w:val="2"/>
        </w:rPr>
        <w:t>prekršaj iz članka 238</w:t>
      </w:r>
      <w:r w:rsidRPr="0093242E" w:rsidR="0093242E">
        <w:rPr>
          <w:rFonts w:ascii="Arial" w:hAnsi="Arial" w:cs="Arial"/>
          <w:kern w:val="2"/>
        </w:rPr>
        <w:t xml:space="preserve">. stavka </w:t>
      </w:r>
      <w:r w:rsidR="0093242E">
        <w:rPr>
          <w:rFonts w:ascii="Arial" w:hAnsi="Arial" w:cs="Arial"/>
          <w:kern w:val="2"/>
        </w:rPr>
        <w:t>1</w:t>
      </w:r>
      <w:r w:rsidRPr="0093242E" w:rsidR="0093242E">
        <w:rPr>
          <w:rFonts w:ascii="Arial" w:hAnsi="Arial" w:cs="Arial"/>
          <w:kern w:val="2"/>
        </w:rPr>
        <w:t>. Zakona o sigurnosti prometa na cesta</w:t>
      </w:r>
      <w:r w:rsidR="0093242E">
        <w:rPr>
          <w:rFonts w:ascii="Arial" w:hAnsi="Arial" w:cs="Arial"/>
          <w:kern w:val="2"/>
        </w:rPr>
        <w:t>ma, kažnjiv po članku 238. stavku 7</w:t>
      </w:r>
      <w:r w:rsidRPr="0093242E" w:rsidR="0093242E">
        <w:rPr>
          <w:rFonts w:ascii="Arial" w:hAnsi="Arial" w:cs="Arial"/>
          <w:kern w:val="2"/>
        </w:rPr>
        <w:t>. istog Zakona</w:t>
      </w:r>
      <w:r w:rsidR="0093242E">
        <w:rPr>
          <w:rFonts w:ascii="Arial" w:hAnsi="Arial" w:cs="Arial"/>
          <w:kern w:val="2"/>
        </w:rPr>
        <w:t xml:space="preserve">, </w:t>
      </w:r>
      <w:r w:rsidRPr="001F59B3">
        <w:rPr>
          <w:rFonts w:ascii="Arial" w:hAnsi="Arial" w:cs="Arial"/>
          <w:kern w:val="2"/>
        </w:rPr>
        <w:t>prekršaj iz članka</w:t>
      </w:r>
      <w:r w:rsidR="00E3732F">
        <w:rPr>
          <w:rFonts w:ascii="Arial" w:hAnsi="Arial" w:cs="Arial"/>
          <w:kern w:val="2"/>
        </w:rPr>
        <w:t xml:space="preserve"> </w:t>
      </w:r>
      <w:r w:rsidR="0075170A">
        <w:rPr>
          <w:rFonts w:ascii="Arial" w:hAnsi="Arial" w:cs="Arial"/>
          <w:kern w:val="2"/>
        </w:rPr>
        <w:t>163</w:t>
      </w:r>
      <w:r w:rsidR="00E3732F">
        <w:rPr>
          <w:rFonts w:ascii="Arial" w:hAnsi="Arial" w:cs="Arial"/>
          <w:kern w:val="2"/>
        </w:rPr>
        <w:t>. stavka 1</w:t>
      </w:r>
      <w:r w:rsidRPr="001F59B3">
        <w:rPr>
          <w:rFonts w:ascii="Arial" w:hAnsi="Arial" w:cs="Arial"/>
          <w:kern w:val="2"/>
        </w:rPr>
        <w:t>. Zakona o sigurnosti prometa n</w:t>
      </w:r>
      <w:r w:rsidR="0075170A">
        <w:rPr>
          <w:rFonts w:ascii="Arial" w:hAnsi="Arial" w:cs="Arial"/>
          <w:kern w:val="2"/>
        </w:rPr>
        <w:t>a cestama, kažnjiv po članku 163. stavku 8</w:t>
      </w:r>
      <w:r w:rsidRPr="001F59B3">
        <w:rPr>
          <w:rFonts w:ascii="Arial" w:hAnsi="Arial" w:cs="Arial"/>
          <w:kern w:val="2"/>
        </w:rPr>
        <w:t>. istog Zakona</w:t>
      </w:r>
      <w:r w:rsidR="00E3732F">
        <w:rPr>
          <w:rFonts w:ascii="Arial" w:hAnsi="Arial" w:cs="Arial"/>
          <w:kern w:val="2"/>
        </w:rPr>
        <w:t>,</w:t>
      </w:r>
      <w:r w:rsidR="0093242E">
        <w:rPr>
          <w:rFonts w:ascii="Arial" w:hAnsi="Arial" w:cs="Arial"/>
          <w:kern w:val="2"/>
        </w:rPr>
        <w:t xml:space="preserve"> te prekršaj iz članka 229</w:t>
      </w:r>
      <w:r w:rsidR="00E3732F">
        <w:rPr>
          <w:rFonts w:ascii="Arial" w:hAnsi="Arial" w:cs="Arial"/>
          <w:kern w:val="2"/>
        </w:rPr>
        <w:t xml:space="preserve">. stavka </w:t>
      </w:r>
      <w:r w:rsidR="0093242E">
        <w:rPr>
          <w:rFonts w:ascii="Arial" w:hAnsi="Arial" w:cs="Arial"/>
          <w:kern w:val="2"/>
        </w:rPr>
        <w:t>1</w:t>
      </w:r>
      <w:r w:rsidRPr="00E3732F" w:rsidR="00E3732F">
        <w:rPr>
          <w:rFonts w:ascii="Arial" w:hAnsi="Arial" w:cs="Arial"/>
          <w:kern w:val="2"/>
        </w:rPr>
        <w:t>. Zakona o sigurnosti prometa na cesta</w:t>
      </w:r>
      <w:r w:rsidR="0093242E">
        <w:rPr>
          <w:rFonts w:ascii="Arial" w:hAnsi="Arial" w:cs="Arial"/>
          <w:kern w:val="2"/>
        </w:rPr>
        <w:t>ma, kažnjiv po članku 229. stavku 5. istog Zakona.</w:t>
      </w:r>
    </w:p>
    <w:p w:rsidRPr="001F59B3" w:rsidR="001F59B3" w:rsidP="001F59B3" w:rsidRDefault="001F59B3">
      <w:pPr>
        <w:jc w:val="both"/>
        <w:rPr>
          <w:rFonts w:ascii="Arial" w:hAnsi="Arial" w:cs="Arial"/>
        </w:rPr>
      </w:pPr>
    </w:p>
    <w:p w:rsidRPr="0093242E" w:rsidR="0093242E" w:rsidP="0093242E" w:rsidRDefault="001F59B3">
      <w:pPr>
        <w:ind w:firstLine="708"/>
        <w:jc w:val="both"/>
        <w:rPr>
          <w:rFonts w:ascii="Arial" w:hAnsi="Arial" w:cs="Arial"/>
        </w:rPr>
      </w:pPr>
      <w:r w:rsidRPr="001F59B3">
        <w:rPr>
          <w:rFonts w:ascii="Arial" w:hAnsi="Arial" w:cs="Arial"/>
        </w:rPr>
        <w:t xml:space="preserve">7. </w:t>
      </w:r>
      <w:r w:rsidRPr="0075170A" w:rsidR="0075170A">
        <w:rPr>
          <w:rFonts w:ascii="Arial" w:hAnsi="Arial" w:cs="Arial"/>
        </w:rPr>
        <w:t xml:space="preserve">Člankom </w:t>
      </w:r>
      <w:r w:rsidRPr="0093242E" w:rsidR="0093242E">
        <w:rPr>
          <w:rFonts w:ascii="Arial" w:hAnsi="Arial" w:cs="Arial"/>
        </w:rPr>
        <w:t>289. stavkom 1. Zakona o sigurnosti prometa na cestama propisano je da vozač kojem je vozačka dozvola oduzeta (članak 284.) ili je isključen iz prometa (članak 285.) ili mu je izrečena mjera opreza privremenog oduzimanja vozačke dozvole ili zaštitna mjera zabrane upravljanja motornim vozilom, odnosno zabrana korištenja vozačke dozvole ili mu je od strane liječnika koji je obavio pregled ili je liječio vozača ili izabranog liječnika izdano upozorenje o zdravstvenom stanju zbog kojeg vozač privremeno nije sposoban sigurno upravljati vozilom, ne smije za to vrijeme upravljati vozilom u prometu na cesti.</w:t>
      </w:r>
    </w:p>
    <w:p w:rsidR="00E3732F" w:rsidP="0093242E" w:rsidRDefault="00E3732F">
      <w:pPr>
        <w:jc w:val="both"/>
        <w:rPr>
          <w:rFonts w:ascii="Arial" w:hAnsi="Arial" w:cs="Arial"/>
        </w:rPr>
      </w:pPr>
    </w:p>
    <w:p w:rsidR="0075170A" w:rsidP="00E3732F" w:rsidRDefault="00E3732F">
      <w:pPr>
        <w:ind w:firstLine="708"/>
        <w:jc w:val="both"/>
        <w:rPr>
          <w:rFonts w:ascii="Arial" w:hAnsi="Arial" w:cs="Arial"/>
        </w:rPr>
      </w:pPr>
      <w:r>
        <w:rPr>
          <w:rFonts w:ascii="Arial" w:hAnsi="Arial" w:cs="Arial"/>
        </w:rPr>
        <w:t xml:space="preserve">8. </w:t>
      </w:r>
      <w:r w:rsidRPr="0075170A" w:rsidR="0075170A">
        <w:rPr>
          <w:rFonts w:ascii="Arial" w:hAnsi="Arial" w:cs="Arial"/>
        </w:rPr>
        <w:t xml:space="preserve">Člankom </w:t>
      </w:r>
      <w:r w:rsidRPr="0093242E" w:rsidR="0093242E">
        <w:rPr>
          <w:rFonts w:ascii="Arial" w:hAnsi="Arial" w:cs="Arial"/>
        </w:rPr>
        <w:t>238. stavkom 1. Zakona o sigurnosti prometa na cestama propisano je da motorna i priključna vozila smiju sudjelovati u prometu na cesti ako su registrirana i ako imaju važeću prometnu dozvolu.</w:t>
      </w:r>
    </w:p>
    <w:p w:rsidR="0093242E" w:rsidP="00E3732F" w:rsidRDefault="0093242E">
      <w:pPr>
        <w:ind w:firstLine="708"/>
        <w:jc w:val="both"/>
        <w:rPr>
          <w:rFonts w:ascii="Arial" w:hAnsi="Arial" w:cs="Arial"/>
        </w:rPr>
      </w:pPr>
    </w:p>
    <w:p w:rsidR="00C03D54" w:rsidP="00E3732F" w:rsidRDefault="00E3732F">
      <w:pPr>
        <w:ind w:firstLine="708"/>
        <w:jc w:val="both"/>
        <w:rPr>
          <w:rFonts w:ascii="Arial" w:hAnsi="Arial" w:cs="Arial"/>
        </w:rPr>
      </w:pPr>
      <w:r>
        <w:rPr>
          <w:rFonts w:ascii="Arial" w:hAnsi="Arial" w:cs="Arial"/>
        </w:rPr>
        <w:t xml:space="preserve">9. Člankom </w:t>
      </w:r>
      <w:r w:rsidRPr="0093242E" w:rsidR="0093242E">
        <w:rPr>
          <w:rFonts w:ascii="Arial" w:hAnsi="Arial" w:cs="Arial"/>
        </w:rPr>
        <w:t>163. stavkom 1. Zakona o sigurnosti prometa na cestama propisano je da su vozač i putnici tijekom vožnje u motornom vozilu na sjedalima na kojima su ugrađeni sigurnosni pojasevi dužni koristiti pojas na način koji je odredio proizvođač sigurnosnog pojasa.</w:t>
      </w:r>
    </w:p>
    <w:p w:rsidR="0093242E" w:rsidP="00E3732F" w:rsidRDefault="0093242E">
      <w:pPr>
        <w:ind w:firstLine="708"/>
        <w:jc w:val="both"/>
        <w:rPr>
          <w:rFonts w:ascii="Arial" w:hAnsi="Arial" w:cs="Arial"/>
        </w:rPr>
      </w:pPr>
    </w:p>
    <w:p w:rsidRPr="001F59B3" w:rsidR="00C03D54" w:rsidP="00E3732F" w:rsidRDefault="00C03D54">
      <w:pPr>
        <w:ind w:firstLine="708"/>
        <w:jc w:val="both"/>
        <w:rPr>
          <w:rFonts w:ascii="Arial" w:hAnsi="Arial" w:cs="Arial"/>
          <w:b/>
          <w:bCs/>
        </w:rPr>
      </w:pPr>
      <w:r>
        <w:rPr>
          <w:rFonts w:ascii="Arial" w:hAnsi="Arial" w:cs="Arial"/>
        </w:rPr>
        <w:t xml:space="preserve">10. </w:t>
      </w:r>
      <w:r w:rsidRPr="00C03D54">
        <w:rPr>
          <w:rFonts w:ascii="Arial" w:hAnsi="Arial" w:cs="Arial"/>
        </w:rPr>
        <w:t xml:space="preserve">Člankom </w:t>
      </w:r>
      <w:r w:rsidRPr="0093242E" w:rsidR="0093242E">
        <w:rPr>
          <w:rFonts w:ascii="Arial" w:hAnsi="Arial" w:cs="Arial"/>
        </w:rPr>
        <w:t>229. stavkom 1. Zakona o sigurnosti prometa na cestama propisano je da kad upravlja vozilom, vozač mora kod sebe imati vozačku dozvolu ili potvrdu o podnesenom zahtjevu za izdavanje vozačke dozvole i dužan ju je pokazati na zahtjev policijskog službenika.</w:t>
      </w:r>
    </w:p>
    <w:p w:rsidR="00C03D54" w:rsidP="00162285" w:rsidRDefault="00C03D54">
      <w:pPr>
        <w:jc w:val="both"/>
        <w:rPr>
          <w:rFonts w:ascii="Arial" w:hAnsi="Arial" w:cs="Arial"/>
        </w:rPr>
      </w:pPr>
    </w:p>
    <w:p w:rsidRPr="005E59E8" w:rsidR="004576CC" w:rsidP="004576CC" w:rsidRDefault="00C03D54">
      <w:pPr>
        <w:ind w:firstLine="708"/>
        <w:jc w:val="both"/>
        <w:rPr>
          <w:rFonts w:ascii="Arial" w:hAnsi="Arial" w:cs="Arial"/>
        </w:rPr>
      </w:pPr>
      <w:r>
        <w:rPr>
          <w:rFonts w:ascii="Arial" w:hAnsi="Arial" w:cs="Arial"/>
        </w:rPr>
        <w:t xml:space="preserve">11. </w:t>
      </w:r>
      <w:r w:rsidR="0093242E">
        <w:rPr>
          <w:rFonts w:ascii="Arial" w:hAnsi="Arial" w:cs="Arial"/>
        </w:rPr>
        <w:t>U postupku nije sporno da je okrivljenik utužene prigode</w:t>
      </w:r>
      <w:r w:rsidR="004576CC">
        <w:rPr>
          <w:rFonts w:ascii="Arial" w:hAnsi="Arial" w:cs="Arial"/>
        </w:rPr>
        <w:t xml:space="preserve"> </w:t>
      </w:r>
      <w:r w:rsidRPr="00E7075D" w:rsidR="004576CC">
        <w:rPr>
          <w:rFonts w:ascii="Arial" w:hAnsi="Arial" w:cs="Arial"/>
        </w:rPr>
        <w:t>upravlja</w:t>
      </w:r>
      <w:r w:rsidR="004576CC">
        <w:rPr>
          <w:rFonts w:ascii="Arial" w:hAnsi="Arial" w:cs="Arial"/>
        </w:rPr>
        <w:t>o</w:t>
      </w:r>
      <w:r w:rsidRPr="00E7075D" w:rsidR="004576CC">
        <w:rPr>
          <w:rFonts w:ascii="Arial" w:hAnsi="Arial" w:cs="Arial"/>
        </w:rPr>
        <w:t xml:space="preserve"> osobnim automobilom marke "Volkswagen" registarskih oznaka i broja ST5090-E, za vrijeme dok mu je izrečena zaštitna mjera zabrane upravljanja motornim vozilom "B" kategorije, Obaveznim prekršajnim nalogom PP Knin, Klasa: 211-07/25-2/57571, u trajanju od 6 mjeseci, s danom izvršnosti mjere 28.11.2025. i danom kraj mjere 28.05.2026.</w:t>
      </w:r>
      <w:r w:rsidR="004576CC">
        <w:rPr>
          <w:rFonts w:ascii="Arial" w:hAnsi="Arial" w:cs="Arial"/>
        </w:rPr>
        <w:t>, te da je</w:t>
      </w:r>
      <w:r w:rsidRPr="005E59E8" w:rsidR="004576CC">
        <w:rPr>
          <w:rFonts w:ascii="Arial" w:hAnsi="Arial" w:cs="Arial"/>
        </w:rPr>
        <w:t xml:space="preserve"> </w:t>
      </w:r>
      <w:r w:rsidRPr="00E7075D" w:rsidR="004576CC">
        <w:rPr>
          <w:rFonts w:ascii="Arial" w:hAnsi="Arial" w:cs="Arial"/>
        </w:rPr>
        <w:t>upravljao vozilom kojem je isteklo važenje prometne dozvole više</w:t>
      </w:r>
      <w:r w:rsidR="00963DCB">
        <w:rPr>
          <w:rFonts w:ascii="Arial" w:hAnsi="Arial" w:cs="Arial"/>
        </w:rPr>
        <w:t xml:space="preserve"> </w:t>
      </w:r>
      <w:r w:rsidR="00963DCB">
        <w:rPr>
          <w:rFonts w:ascii="Arial" w:hAnsi="Arial" w:cs="Arial"/>
        </w:rPr>
        <w:lastRenderedPageBreak/>
        <w:t xml:space="preserve">od 15 dana s danom 28.02.2026. kao i da kod sebe nije imao vozački dozvolu da je pokaže na uvid policijskim službenicima. </w:t>
      </w:r>
    </w:p>
    <w:p w:rsidR="004576CC" w:rsidP="004F3C3D" w:rsidRDefault="004576CC">
      <w:pPr>
        <w:ind w:firstLine="708"/>
        <w:jc w:val="both"/>
        <w:rPr>
          <w:rFonts w:ascii="Arial" w:hAnsi="Arial" w:cs="Arial"/>
        </w:rPr>
      </w:pPr>
    </w:p>
    <w:p w:rsidR="005B2256" w:rsidP="005B2256" w:rsidRDefault="0093242E">
      <w:pPr>
        <w:ind w:right="-2" w:firstLine="708"/>
        <w:jc w:val="both"/>
        <w:rPr>
          <w:rFonts w:ascii="Arial" w:hAnsi="Arial" w:cs="Arial"/>
        </w:rPr>
      </w:pPr>
      <w:r>
        <w:rPr>
          <w:rFonts w:ascii="Arial" w:hAnsi="Arial" w:cs="Arial"/>
        </w:rPr>
        <w:t xml:space="preserve">12. </w:t>
      </w:r>
      <w:r w:rsidRPr="004576CC">
        <w:rPr>
          <w:rFonts w:ascii="Arial" w:hAnsi="Arial" w:cs="Arial"/>
        </w:rPr>
        <w:t>Okrivljenik je u svom iskazu od 27. travnja 2026. u cijelosti priznao da je navedene prigode u</w:t>
      </w:r>
      <w:r w:rsidRPr="004576CC">
        <w:rPr>
          <w:rFonts w:ascii="Arial" w:hAnsi="Arial" w:cs="Arial"/>
          <w:noProof/>
        </w:rPr>
        <w:drawing>
          <wp:anchor distT="0" distB="0" distL="114300" distR="114300" simplePos="false" relativeHeight="251661312" behindDoc="false" locked="false" layoutInCell="true" allowOverlap="false">
            <wp:simplePos x="0" y="0"/>
            <wp:positionH relativeFrom="page">
              <wp:posOffset>1036320</wp:posOffset>
            </wp:positionH>
            <wp:positionV relativeFrom="page">
              <wp:posOffset>9838690</wp:posOffset>
            </wp:positionV>
            <wp:extent cx="15240" cy="6350"/>
            <wp:effectExtent l="0" t="0" r="0" b="0"/>
            <wp:wrapSquare wrapText="bothSides"/>
            <wp:docPr id="1" name="Slika 1"/>
            <wp:cNvGraphicFramePr>
              <a:graphicFrameLocks noChangeAspect="true"/>
            </wp:cNvGraphicFramePr>
            <a:graphic>
              <a:graphicData uri="http://schemas.openxmlformats.org/drawingml/2006/picture">
                <pic:pic>
                  <pic:nvPicPr>
                    <pic:cNvPr id="0" name="Picture 2496"/>
                    <pic:cNvPicPr>
                      <a:picLocks noChangeAspect="true" noChangeArrowheads="true"/>
                    </pic:cNvPicPr>
                  </pic:nvPicPr>
                  <pic:blipFill>
                    <a:blip cstate="print" r:embed="rId10">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15240" cy="6350"/>
                    </a:xfrm>
                    <a:prstGeom prst="rect">
                      <a:avLst/>
                    </a:prstGeom>
                    <a:noFill/>
                  </pic:spPr>
                </pic:pic>
              </a:graphicData>
            </a:graphic>
          </wp:anchor>
        </w:drawing>
      </w:r>
      <w:r w:rsidRPr="004576CC" w:rsidR="00E7075D">
        <w:rPr>
          <w:rFonts w:ascii="Arial" w:hAnsi="Arial" w:cs="Arial"/>
        </w:rPr>
        <w:t>pravljao osobnim automobilom marke "Volkswagen</w:t>
      </w:r>
      <w:r w:rsidRPr="004576CC">
        <w:rPr>
          <w:rFonts w:ascii="Arial" w:hAnsi="Arial" w:cs="Arial"/>
        </w:rPr>
        <w:t xml:space="preserve">" registarskih oznaka i broja </w:t>
      </w:r>
      <w:r w:rsidRPr="004576CC" w:rsidR="00E7075D">
        <w:rPr>
          <w:rFonts w:ascii="Arial" w:hAnsi="Arial" w:cs="Arial"/>
        </w:rPr>
        <w:t xml:space="preserve">ST 5090-E </w:t>
      </w:r>
      <w:r w:rsidRPr="004576CC" w:rsidR="004576CC">
        <w:rPr>
          <w:rFonts w:ascii="Arial" w:hAnsi="Arial" w:cs="Arial"/>
        </w:rPr>
        <w:t xml:space="preserve">za vrijeme dok je prema </w:t>
      </w:r>
      <w:r w:rsidR="004576CC">
        <w:rPr>
          <w:rFonts w:ascii="Arial" w:hAnsi="Arial" w:cs="Arial"/>
        </w:rPr>
        <w:t>njemu</w:t>
      </w:r>
      <w:r w:rsidRPr="004576CC" w:rsidR="004576CC">
        <w:rPr>
          <w:rFonts w:ascii="Arial" w:hAnsi="Arial" w:cs="Arial"/>
        </w:rPr>
        <w:t xml:space="preserve"> tekla zaštitna mjera zabrane upravljanja motornim vozilom "B" kategorije, te također </w:t>
      </w:r>
      <w:r w:rsidR="004576CC">
        <w:rPr>
          <w:rFonts w:ascii="Arial" w:hAnsi="Arial" w:cs="Arial"/>
        </w:rPr>
        <w:t xml:space="preserve">da je </w:t>
      </w:r>
      <w:r w:rsidRPr="004576CC" w:rsidR="004576CC">
        <w:rPr>
          <w:rFonts w:ascii="Arial" w:hAnsi="Arial" w:cs="Arial"/>
        </w:rPr>
        <w:t>točno da je predmetnom vozilu isteklo važenje prometne dozvole za više od petnaest dana, te kod sebe ni</w:t>
      </w:r>
      <w:r w:rsidR="004576CC">
        <w:rPr>
          <w:rFonts w:ascii="Arial" w:hAnsi="Arial" w:cs="Arial"/>
        </w:rPr>
        <w:t>je</w:t>
      </w:r>
      <w:r w:rsidRPr="004576CC" w:rsidR="004576CC">
        <w:rPr>
          <w:rFonts w:ascii="Arial" w:hAnsi="Arial" w:cs="Arial"/>
        </w:rPr>
        <w:t xml:space="preserve"> imao vozačku dozvolu da je pokaže na uvid policijskim službenicima. Kada su policijski službenici prišli </w:t>
      </w:r>
      <w:r w:rsidR="004576CC">
        <w:rPr>
          <w:rFonts w:ascii="Arial" w:hAnsi="Arial" w:cs="Arial"/>
        </w:rPr>
        <w:t>njegovom</w:t>
      </w:r>
      <w:r w:rsidRPr="004576CC" w:rsidR="004576CC">
        <w:rPr>
          <w:rFonts w:ascii="Arial" w:hAnsi="Arial" w:cs="Arial"/>
        </w:rPr>
        <w:t xml:space="preserve"> vozilu, </w:t>
      </w:r>
      <w:r w:rsidR="004576CC">
        <w:rPr>
          <w:rFonts w:ascii="Arial" w:hAnsi="Arial" w:cs="Arial"/>
        </w:rPr>
        <w:t>on da nije</w:t>
      </w:r>
      <w:r w:rsidRPr="004576CC" w:rsidR="004576CC">
        <w:rPr>
          <w:rFonts w:ascii="Arial" w:hAnsi="Arial" w:cs="Arial"/>
        </w:rPr>
        <w:t xml:space="preserve"> bio vezan sigurnosnim pojasom, odvezao se čim </w:t>
      </w:r>
      <w:r w:rsidR="004576CC">
        <w:rPr>
          <w:rFonts w:ascii="Arial" w:hAnsi="Arial" w:cs="Arial"/>
        </w:rPr>
        <w:t>je</w:t>
      </w:r>
      <w:r w:rsidRPr="004576CC" w:rsidR="004576CC">
        <w:rPr>
          <w:rFonts w:ascii="Arial" w:hAnsi="Arial" w:cs="Arial"/>
        </w:rPr>
        <w:t xml:space="preserve"> zaustavio automobil, odnosno netom prije nego što su m</w:t>
      </w:r>
      <w:r w:rsidR="004576CC">
        <w:rPr>
          <w:rFonts w:ascii="Arial" w:hAnsi="Arial" w:cs="Arial"/>
        </w:rPr>
        <w:t>u</w:t>
      </w:r>
      <w:r w:rsidRPr="004576CC" w:rsidR="004576CC">
        <w:rPr>
          <w:rFonts w:ascii="Arial" w:hAnsi="Arial" w:cs="Arial"/>
        </w:rPr>
        <w:t xml:space="preserve"> prišli policijski službenici, ali </w:t>
      </w:r>
      <w:r w:rsidR="004576CC">
        <w:rPr>
          <w:rFonts w:ascii="Arial" w:hAnsi="Arial" w:cs="Arial"/>
        </w:rPr>
        <w:t>da je</w:t>
      </w:r>
      <w:r w:rsidRPr="004576CC" w:rsidR="004576CC">
        <w:rPr>
          <w:rFonts w:ascii="Arial" w:hAnsi="Arial" w:cs="Arial"/>
        </w:rPr>
        <w:t xml:space="preserve"> koristio sigurnosni pojas za vrijeme dok </w:t>
      </w:r>
      <w:r w:rsidR="004576CC">
        <w:rPr>
          <w:rFonts w:ascii="Arial" w:hAnsi="Arial" w:cs="Arial"/>
        </w:rPr>
        <w:t>je</w:t>
      </w:r>
      <w:r w:rsidRPr="004576CC" w:rsidR="004576CC">
        <w:rPr>
          <w:rFonts w:ascii="Arial" w:hAnsi="Arial" w:cs="Arial"/>
        </w:rPr>
        <w:t xml:space="preserve"> upravljao predmetnim vozilom.</w:t>
      </w:r>
      <w:r w:rsidR="004576CC">
        <w:rPr>
          <w:rFonts w:ascii="Arial" w:hAnsi="Arial" w:cs="Arial"/>
        </w:rPr>
        <w:t xml:space="preserve"> Na pitanje suda </w:t>
      </w:r>
      <w:r w:rsidRPr="004576CC" w:rsidR="004576CC">
        <w:rPr>
          <w:rFonts w:ascii="Arial" w:hAnsi="Arial" w:cs="Arial"/>
        </w:rPr>
        <w:t xml:space="preserve">je li znao da prema </w:t>
      </w:r>
      <w:r w:rsidR="004576CC">
        <w:rPr>
          <w:rFonts w:ascii="Arial" w:hAnsi="Arial" w:cs="Arial"/>
        </w:rPr>
        <w:t>njemu</w:t>
      </w:r>
      <w:r w:rsidRPr="004576CC" w:rsidR="004576CC">
        <w:rPr>
          <w:rFonts w:ascii="Arial" w:hAnsi="Arial" w:cs="Arial"/>
        </w:rPr>
        <w:t xml:space="preserve"> teče zaštitna mjera zabrane upravljanja motornim vozilom "B" kategorije, odgovara da </w:t>
      </w:r>
      <w:r w:rsidR="004576CC">
        <w:rPr>
          <w:rFonts w:ascii="Arial" w:hAnsi="Arial" w:cs="Arial"/>
        </w:rPr>
        <w:t>nije</w:t>
      </w:r>
      <w:r w:rsidRPr="004576CC" w:rsidR="004576CC">
        <w:rPr>
          <w:rFonts w:ascii="Arial" w:hAnsi="Arial" w:cs="Arial"/>
        </w:rPr>
        <w:t xml:space="preserve"> imao takvoga saznanja, ali ne osporava počinjeni prekršaj upravljanja motornim vozilom za vrijeme izrečene zaštitne mjere.</w:t>
      </w:r>
      <w:r w:rsidR="004576CC">
        <w:rPr>
          <w:rFonts w:ascii="Arial" w:hAnsi="Arial" w:cs="Arial"/>
        </w:rPr>
        <w:t xml:space="preserve"> </w:t>
      </w:r>
      <w:r w:rsidRPr="004576CC" w:rsidR="004576CC">
        <w:rPr>
          <w:rFonts w:ascii="Arial" w:hAnsi="Arial" w:cs="Arial"/>
        </w:rPr>
        <w:t xml:space="preserve">Na upit predstavnika ovlaštenog tužitelja jesu li policijski službenici koji su prema </w:t>
      </w:r>
      <w:r w:rsidR="004576CC">
        <w:rPr>
          <w:rFonts w:ascii="Arial" w:hAnsi="Arial" w:cs="Arial"/>
        </w:rPr>
        <w:t>njemu</w:t>
      </w:r>
      <w:r w:rsidRPr="004576CC" w:rsidR="004576CC">
        <w:rPr>
          <w:rFonts w:ascii="Arial" w:hAnsi="Arial" w:cs="Arial"/>
        </w:rPr>
        <w:t xml:space="preserve"> vršili postupanje vidjeli da odvezuje sigurnosni pojas, odgovara da m</w:t>
      </w:r>
      <w:r w:rsidR="004576CC">
        <w:rPr>
          <w:rFonts w:ascii="Arial" w:hAnsi="Arial" w:cs="Arial"/>
        </w:rPr>
        <w:t>u</w:t>
      </w:r>
      <w:r w:rsidRPr="004576CC" w:rsidR="004576CC">
        <w:rPr>
          <w:rFonts w:ascii="Arial" w:hAnsi="Arial" w:cs="Arial"/>
        </w:rPr>
        <w:t xml:space="preserve"> isto nije poznato, ali dodatno navodi da </w:t>
      </w:r>
      <w:r w:rsidR="004576CC">
        <w:rPr>
          <w:rFonts w:ascii="Arial" w:hAnsi="Arial" w:cs="Arial"/>
        </w:rPr>
        <w:t>je</w:t>
      </w:r>
      <w:r w:rsidRPr="004576CC" w:rsidR="004576CC">
        <w:rPr>
          <w:rFonts w:ascii="Arial" w:hAnsi="Arial" w:cs="Arial"/>
        </w:rPr>
        <w:t xml:space="preserve"> ugasio vozilo kojim </w:t>
      </w:r>
      <w:r w:rsidR="004576CC">
        <w:rPr>
          <w:rFonts w:ascii="Arial" w:hAnsi="Arial" w:cs="Arial"/>
        </w:rPr>
        <w:t>je</w:t>
      </w:r>
      <w:r w:rsidRPr="004576CC" w:rsidR="004576CC">
        <w:rPr>
          <w:rFonts w:ascii="Arial" w:hAnsi="Arial" w:cs="Arial"/>
        </w:rPr>
        <w:t xml:space="preserve"> upravljao, te odvezao sigurnosni pojas prije nego su m</w:t>
      </w:r>
      <w:r w:rsidR="004576CC">
        <w:rPr>
          <w:rFonts w:ascii="Arial" w:hAnsi="Arial" w:cs="Arial"/>
        </w:rPr>
        <w:t>u</w:t>
      </w:r>
      <w:r w:rsidRPr="004576CC" w:rsidR="004576CC">
        <w:rPr>
          <w:rFonts w:ascii="Arial" w:hAnsi="Arial" w:cs="Arial"/>
        </w:rPr>
        <w:t xml:space="preserve"> prišli policijski službenici koji su prema </w:t>
      </w:r>
      <w:r w:rsidR="004576CC">
        <w:rPr>
          <w:rFonts w:ascii="Arial" w:hAnsi="Arial" w:cs="Arial"/>
        </w:rPr>
        <w:t>njemu</w:t>
      </w:r>
      <w:r w:rsidRPr="004576CC" w:rsidR="004576CC">
        <w:rPr>
          <w:rFonts w:ascii="Arial" w:hAnsi="Arial" w:cs="Arial"/>
        </w:rPr>
        <w:t xml:space="preserve"> vršili postupanje.</w:t>
      </w:r>
      <w:r w:rsidR="004576CC">
        <w:rPr>
          <w:rFonts w:ascii="Arial" w:hAnsi="Arial" w:cs="Arial"/>
        </w:rPr>
        <w:t xml:space="preserve"> </w:t>
      </w:r>
      <w:r w:rsidRPr="00963DCB">
        <w:rPr>
          <w:rFonts w:ascii="Arial" w:hAnsi="Arial" w:cs="Arial"/>
        </w:rPr>
        <w:t xml:space="preserve">Iskaz okrivljenika </w:t>
      </w:r>
      <w:r w:rsidR="00963DCB">
        <w:rPr>
          <w:rFonts w:ascii="Arial" w:hAnsi="Arial" w:cs="Arial"/>
        </w:rPr>
        <w:t xml:space="preserve">u dijelu u kojem priznaje da je upravljao predmetnim vozilom za vrijeme dok je prema njemu trajala zaštitna mjera zabrane upravljanja motornim vozilom, da je predmetnom vozilu isteklo važenje prometne dozvole kao i da kod sebe nije imao vozačku dozvolu </w:t>
      </w:r>
      <w:r w:rsidRPr="00963DCB">
        <w:rPr>
          <w:rFonts w:ascii="Arial" w:hAnsi="Arial" w:cs="Arial"/>
        </w:rPr>
        <w:t xml:space="preserve">sud je cijenio istinitim jer je u tom smislu </w:t>
      </w:r>
      <w:r w:rsidR="00963DCB">
        <w:rPr>
          <w:rFonts w:ascii="Arial" w:hAnsi="Arial" w:cs="Arial"/>
        </w:rPr>
        <w:t xml:space="preserve">njegov iskaz </w:t>
      </w:r>
      <w:r w:rsidRPr="00963DCB">
        <w:rPr>
          <w:rFonts w:ascii="Arial" w:hAnsi="Arial" w:cs="Arial"/>
        </w:rPr>
        <w:t xml:space="preserve">suglasan sa pročitanim ispravama </w:t>
      </w:r>
      <w:r w:rsidRPr="00963DCB" w:rsidR="005B2256">
        <w:rPr>
          <w:rFonts w:ascii="Arial" w:hAnsi="Arial" w:cs="Arial"/>
        </w:rPr>
        <w:t>–</w:t>
      </w:r>
      <w:r w:rsidRPr="00963DCB">
        <w:rPr>
          <w:rFonts w:ascii="Arial" w:hAnsi="Arial" w:cs="Arial"/>
        </w:rPr>
        <w:t xml:space="preserve"> </w:t>
      </w:r>
      <w:r w:rsidR="005B2256">
        <w:rPr>
          <w:rFonts w:ascii="Arial" w:hAnsi="Arial" w:cs="Arial"/>
        </w:rPr>
        <w:t xml:space="preserve">izvješćem o počinjenom prekršaju PP Knin od 26. travnja 2026. godine (list spisa 4), zapisnikom o ispitivanju prisutnosti alkohola, opojnih droga ili lijekova u organizmu od 26. travnja 2026. godine serijski broj 02509270 (list spisa 5), izvješćem o uhićenju okrivljenika od 26. travnja 2026. godine (list spisa 6-7), izvješćem o postupanju PP Knin od 27. travnja 2026. godine (list spisa 8), obaveznim prekršajnim nalogom PP Knin Klasa: 211-07/25-2/57571, </w:t>
      </w:r>
      <w:proofErr w:type="spellStart"/>
      <w:r w:rsidR="005B2256">
        <w:rPr>
          <w:rFonts w:ascii="Arial" w:hAnsi="Arial" w:cs="Arial"/>
        </w:rPr>
        <w:t>Urbroj</w:t>
      </w:r>
      <w:proofErr w:type="spellEnd"/>
      <w:r w:rsidR="005B2256">
        <w:rPr>
          <w:rFonts w:ascii="Arial" w:hAnsi="Arial" w:cs="Arial"/>
        </w:rPr>
        <w:t>: 511-13-10-25-1 od 7. studenog 2025. godine (list spisa 9).</w:t>
      </w:r>
    </w:p>
    <w:p w:rsidR="0093242E" w:rsidP="0093242E" w:rsidRDefault="0093242E">
      <w:pPr>
        <w:jc w:val="both"/>
        <w:rPr>
          <w:rFonts w:ascii="Arial" w:hAnsi="Arial" w:cs="Arial"/>
        </w:rPr>
      </w:pPr>
    </w:p>
    <w:p w:rsidR="0093242E" w:rsidP="004F3C3D" w:rsidRDefault="00963DCB">
      <w:pPr>
        <w:ind w:firstLine="708"/>
        <w:jc w:val="both"/>
        <w:rPr>
          <w:rFonts w:ascii="Arial" w:hAnsi="Arial" w:cs="Arial"/>
        </w:rPr>
      </w:pPr>
      <w:r>
        <w:rPr>
          <w:rFonts w:ascii="Arial" w:hAnsi="Arial" w:cs="Arial"/>
        </w:rPr>
        <w:t>13</w:t>
      </w:r>
      <w:r w:rsidR="0093242E">
        <w:rPr>
          <w:rFonts w:ascii="Arial" w:hAnsi="Arial" w:cs="Arial"/>
        </w:rPr>
        <w:t xml:space="preserve">. Sporno je s obzirom na obranu okrivljenika je li okrivljenik utužene prigode bio vezan sigurnosnim pojasom. </w:t>
      </w:r>
    </w:p>
    <w:p w:rsidR="0093242E" w:rsidP="004F3C3D" w:rsidRDefault="0093242E">
      <w:pPr>
        <w:ind w:firstLine="708"/>
        <w:jc w:val="both"/>
        <w:rPr>
          <w:rFonts w:ascii="Arial" w:hAnsi="Arial" w:cs="Arial"/>
        </w:rPr>
      </w:pPr>
    </w:p>
    <w:p w:rsidR="0093242E" w:rsidP="004F3C3D" w:rsidRDefault="00963DCB">
      <w:pPr>
        <w:ind w:firstLine="708"/>
        <w:jc w:val="both"/>
        <w:rPr>
          <w:rFonts w:ascii="Arial" w:hAnsi="Arial" w:cs="Arial"/>
        </w:rPr>
      </w:pPr>
      <w:r>
        <w:rPr>
          <w:rFonts w:ascii="Arial" w:hAnsi="Arial" w:cs="Arial"/>
        </w:rPr>
        <w:t>14</w:t>
      </w:r>
      <w:r w:rsidR="0093242E">
        <w:rPr>
          <w:rFonts w:ascii="Arial" w:hAnsi="Arial" w:cs="Arial"/>
        </w:rPr>
        <w:t>. Radi razjašnjenja sporne, a za ovaj postupak odlučujuće činjenice, sud je izvršio uvid u izvješće</w:t>
      </w:r>
      <w:r w:rsidRPr="0093242E" w:rsidR="0093242E">
        <w:rPr>
          <w:rFonts w:ascii="Arial" w:hAnsi="Arial" w:cs="Arial"/>
        </w:rPr>
        <w:t xml:space="preserve"> o počinjenom prekršaju PP Knin od 26. travnja 2026. godine (list spisa 4)</w:t>
      </w:r>
      <w:r w:rsidR="0093242E">
        <w:rPr>
          <w:rFonts w:ascii="Arial" w:hAnsi="Arial" w:cs="Arial"/>
        </w:rPr>
        <w:t xml:space="preserve"> </w:t>
      </w:r>
      <w:r w:rsidRPr="00A32F45" w:rsidR="0093242E">
        <w:rPr>
          <w:rFonts w:ascii="Arial" w:hAnsi="Arial" w:cs="Arial"/>
        </w:rPr>
        <w:t>na temelju kojeg je utvrđeno</w:t>
      </w:r>
      <w:r w:rsidR="0093242E">
        <w:rPr>
          <w:rFonts w:ascii="Arial" w:hAnsi="Arial" w:cs="Arial"/>
        </w:rPr>
        <w:t xml:space="preserve"> </w:t>
      </w:r>
      <w:r w:rsidR="005B2256">
        <w:rPr>
          <w:rFonts w:ascii="Arial" w:hAnsi="Arial" w:cs="Arial"/>
        </w:rPr>
        <w:t>kako je okrivljenik upravljao navedenim vozilom za vrijeme dok mu je na snazi zaštitna mjera upravljanja motornim vozilom "B" kategorije od strane tijela PP Knin broj rješenja 211-07/25-2/57571, s početkom trajanja mjere od 28.11.2025. godine do 28.5.2026. godine, na navedenom vozilu je isteklo važenje prometne dozvole za više od petnaest dana s datumom 28.2.2026. godine, prilikom upravljanja vozilom nije koristio sigurnosni pojas, te kod sebe prilikom kontrole nije imao vozačku dozvolu.</w:t>
      </w:r>
    </w:p>
    <w:p w:rsidR="0093242E" w:rsidP="004F3C3D" w:rsidRDefault="0093242E">
      <w:pPr>
        <w:ind w:firstLine="708"/>
        <w:jc w:val="both"/>
        <w:rPr>
          <w:rFonts w:ascii="Arial" w:hAnsi="Arial" w:cs="Arial"/>
        </w:rPr>
      </w:pPr>
    </w:p>
    <w:p w:rsidR="0089394F" w:rsidP="0089394F" w:rsidRDefault="0093242E">
      <w:pPr>
        <w:ind w:firstLine="708"/>
        <w:jc w:val="both"/>
        <w:rPr>
          <w:rFonts w:ascii="Arial" w:hAnsi="Arial" w:cs="Arial"/>
        </w:rPr>
      </w:pPr>
      <w:r>
        <w:rPr>
          <w:rFonts w:ascii="Arial" w:hAnsi="Arial" w:cs="Arial"/>
        </w:rPr>
        <w:t>1</w:t>
      </w:r>
      <w:r w:rsidR="00963DCB">
        <w:rPr>
          <w:rFonts w:ascii="Arial" w:hAnsi="Arial" w:cs="Arial"/>
        </w:rPr>
        <w:t>5</w:t>
      </w:r>
      <w:r>
        <w:rPr>
          <w:rFonts w:ascii="Arial" w:hAnsi="Arial" w:cs="Arial"/>
        </w:rPr>
        <w:t xml:space="preserve">. Nadalje, </w:t>
      </w:r>
      <w:r w:rsidR="004F5D94">
        <w:rPr>
          <w:rFonts w:ascii="Arial" w:hAnsi="Arial" w:cs="Arial"/>
        </w:rPr>
        <w:t>radi razjašnjenja sporne činjenice</w:t>
      </w:r>
      <w:r w:rsidR="00963DCB">
        <w:rPr>
          <w:rFonts w:ascii="Arial" w:hAnsi="Arial" w:cs="Arial"/>
        </w:rPr>
        <w:t>,</w:t>
      </w:r>
      <w:r w:rsidR="004F5D94">
        <w:rPr>
          <w:rFonts w:ascii="Arial" w:hAnsi="Arial" w:cs="Arial"/>
        </w:rPr>
        <w:t xml:space="preserve"> </w:t>
      </w:r>
      <w:r>
        <w:rPr>
          <w:rFonts w:ascii="Arial" w:hAnsi="Arial" w:cs="Arial"/>
        </w:rPr>
        <w:t>sud je izvršio uvid u izvješće</w:t>
      </w:r>
      <w:r w:rsidRPr="0093242E">
        <w:rPr>
          <w:rFonts w:ascii="Arial" w:hAnsi="Arial" w:cs="Arial"/>
        </w:rPr>
        <w:t xml:space="preserve"> o postupanju PP Knin od 27. travnja 2026. godine (list spisa 8)</w:t>
      </w:r>
      <w:r>
        <w:rPr>
          <w:rFonts w:ascii="Arial" w:hAnsi="Arial" w:cs="Arial"/>
        </w:rPr>
        <w:t xml:space="preserve"> na temelju kojeg </w:t>
      </w:r>
      <w:r w:rsidRPr="00A32F45">
        <w:rPr>
          <w:rFonts w:ascii="Arial" w:hAnsi="Arial" w:cs="Arial"/>
        </w:rPr>
        <w:t>je utvrđeno</w:t>
      </w:r>
      <w:r w:rsidR="005B2256">
        <w:rPr>
          <w:rFonts w:ascii="Arial" w:hAnsi="Arial" w:cs="Arial"/>
        </w:rPr>
        <w:t xml:space="preserve"> da je dana </w:t>
      </w:r>
      <w:r w:rsidR="0089394F">
        <w:rPr>
          <w:rFonts w:ascii="Arial" w:hAnsi="Arial" w:cs="Arial"/>
        </w:rPr>
        <w:t xml:space="preserve">26. travnja 2026. godine u 21:45 sati tijekom kontrole vozila i osoba u Kninu, </w:t>
      </w:r>
      <w:proofErr w:type="spellStart"/>
      <w:r w:rsidR="0089394F">
        <w:rPr>
          <w:rFonts w:ascii="Arial" w:hAnsi="Arial" w:cs="Arial"/>
        </w:rPr>
        <w:t>Zlatovićeva</w:t>
      </w:r>
      <w:proofErr w:type="spellEnd"/>
      <w:r w:rsidR="0089394F">
        <w:rPr>
          <w:rFonts w:ascii="Arial" w:hAnsi="Arial" w:cs="Arial"/>
        </w:rPr>
        <w:t xml:space="preserve"> kbr.</w:t>
      </w:r>
      <w:r w:rsidR="00A32F45">
        <w:rPr>
          <w:rFonts w:ascii="Arial" w:hAnsi="Arial" w:cs="Arial"/>
        </w:rPr>
        <w:t xml:space="preserve"> 2</w:t>
      </w:r>
      <w:r w:rsidR="0089394F">
        <w:rPr>
          <w:rFonts w:ascii="Arial" w:hAnsi="Arial" w:cs="Arial"/>
        </w:rPr>
        <w:t xml:space="preserve">, zaustavljen osobni automobil marke VW </w:t>
      </w:r>
      <w:proofErr w:type="spellStart"/>
      <w:r w:rsidR="0089394F">
        <w:rPr>
          <w:rFonts w:ascii="Arial" w:hAnsi="Arial" w:cs="Arial"/>
        </w:rPr>
        <w:t>Touran</w:t>
      </w:r>
      <w:proofErr w:type="spellEnd"/>
      <w:r w:rsidR="0089394F">
        <w:rPr>
          <w:rFonts w:ascii="Arial" w:hAnsi="Arial" w:cs="Arial"/>
        </w:rPr>
        <w:t xml:space="preserve"> reg. oznake ST 5090-E, kojim je upravljao Toni Barišić rođen 4. siječnja 1994. godine, od oca Mile, OIB: 95502971224, sa adresom prebivališta u mjestu  Knin, Svačićeva </w:t>
      </w:r>
      <w:r w:rsidR="0089394F">
        <w:rPr>
          <w:rFonts w:ascii="Arial" w:hAnsi="Arial" w:cs="Arial"/>
        </w:rPr>
        <w:lastRenderedPageBreak/>
        <w:t>15. Tijekom kontrole utvrđeno je da isti prilikom upravljanja vozilom nije ko</w:t>
      </w:r>
      <w:r w:rsidR="004576CC">
        <w:rPr>
          <w:rFonts w:ascii="Arial" w:hAnsi="Arial" w:cs="Arial"/>
        </w:rPr>
        <w:t xml:space="preserve">ristio sigurnosni pojas, te da </w:t>
      </w:r>
      <w:r w:rsidR="0089394F">
        <w:rPr>
          <w:rFonts w:ascii="Arial" w:hAnsi="Arial" w:cs="Arial"/>
        </w:rPr>
        <w:t>j</w:t>
      </w:r>
      <w:r w:rsidR="004576CC">
        <w:rPr>
          <w:rFonts w:ascii="Arial" w:hAnsi="Arial" w:cs="Arial"/>
        </w:rPr>
        <w:t>e</w:t>
      </w:r>
      <w:r w:rsidR="0089394F">
        <w:rPr>
          <w:rFonts w:ascii="Arial" w:hAnsi="Arial" w:cs="Arial"/>
        </w:rPr>
        <w:t xml:space="preserve"> navedenom vozilu isteklo važenje prometne dozvole za više od petnaest dana s datumom 28.2.2026. godine, kao i da kod sebe nije imao vozačku dozvolu, da upravlja vozilom za vrijeme </w:t>
      </w:r>
      <w:r w:rsidR="0064730F">
        <w:rPr>
          <w:rFonts w:ascii="Arial" w:hAnsi="Arial" w:cs="Arial"/>
        </w:rPr>
        <w:t>dok mu je na snazi zaštitna mjera upravljanja motornim vozilom "B" kategorije od strane tijela PP Knin, broj rješenja 211-07/25-2/57571, s početkom trajanja mjere od 28.11.2025. godine do 28.5.2026. godine.</w:t>
      </w:r>
    </w:p>
    <w:p w:rsidR="0093242E" w:rsidP="004F3C3D" w:rsidRDefault="0093242E">
      <w:pPr>
        <w:ind w:firstLine="708"/>
        <w:jc w:val="both"/>
        <w:rPr>
          <w:rFonts w:ascii="Arial" w:hAnsi="Arial" w:cs="Arial"/>
        </w:rPr>
      </w:pPr>
    </w:p>
    <w:p w:rsidR="0093242E" w:rsidP="004F3C3D" w:rsidRDefault="0093242E">
      <w:pPr>
        <w:ind w:firstLine="708"/>
        <w:jc w:val="both"/>
        <w:rPr>
          <w:rFonts w:ascii="Arial" w:hAnsi="Arial" w:cs="Arial"/>
        </w:rPr>
      </w:pPr>
      <w:r>
        <w:rPr>
          <w:rFonts w:ascii="Arial" w:hAnsi="Arial" w:cs="Arial"/>
        </w:rPr>
        <w:t>1</w:t>
      </w:r>
      <w:r w:rsidR="00963DCB">
        <w:rPr>
          <w:rFonts w:ascii="Arial" w:hAnsi="Arial" w:cs="Arial"/>
        </w:rPr>
        <w:t>6</w:t>
      </w:r>
      <w:r>
        <w:rPr>
          <w:rFonts w:ascii="Arial" w:hAnsi="Arial" w:cs="Arial"/>
        </w:rPr>
        <w:t xml:space="preserve">. </w:t>
      </w:r>
      <w:r w:rsidRPr="0093242E">
        <w:rPr>
          <w:rFonts w:ascii="Arial" w:hAnsi="Arial" w:cs="Arial"/>
        </w:rPr>
        <w:t>Pročitanu materijalnu dokumentaciju sud je ocijenio kao vjerodostojnu jer je ista sačinjena u obavljanju pos</w:t>
      </w:r>
      <w:r>
        <w:rPr>
          <w:rFonts w:ascii="Arial" w:hAnsi="Arial" w:cs="Arial"/>
        </w:rPr>
        <w:t>lova ovlaštenih službenih osoba</w:t>
      </w:r>
      <w:r w:rsidR="004F5D94">
        <w:rPr>
          <w:rFonts w:ascii="Arial" w:hAnsi="Arial" w:cs="Arial"/>
        </w:rPr>
        <w:t>. Naime, ista je sastavljena od strane službenih osoba – policijskih</w:t>
      </w:r>
      <w:r w:rsidRPr="0093242E">
        <w:rPr>
          <w:rFonts w:ascii="Arial" w:hAnsi="Arial" w:cs="Arial"/>
        </w:rPr>
        <w:t xml:space="preserve"> službenika, na temelju neposrednog opažanja </w:t>
      </w:r>
      <w:proofErr w:type="spellStart"/>
      <w:r w:rsidRPr="0093242E">
        <w:rPr>
          <w:rFonts w:ascii="Arial" w:hAnsi="Arial" w:cs="Arial"/>
        </w:rPr>
        <w:t>učina</w:t>
      </w:r>
      <w:proofErr w:type="spellEnd"/>
      <w:r w:rsidRPr="0093242E">
        <w:rPr>
          <w:rFonts w:ascii="Arial" w:hAnsi="Arial" w:cs="Arial"/>
        </w:rPr>
        <w:t xml:space="preserve"> prekršaja, pri čemu je identitet počinitelja prekršaja, ovdje okrivljenika, nedvojbeno utvrđen uvidom</w:t>
      </w:r>
      <w:r w:rsidR="004F5D94">
        <w:rPr>
          <w:rFonts w:ascii="Arial" w:hAnsi="Arial" w:cs="Arial"/>
        </w:rPr>
        <w:t xml:space="preserve"> u informacijski sustav MUP-a. </w:t>
      </w:r>
      <w:r w:rsidRPr="004F5D94" w:rsidR="004F5D94">
        <w:rPr>
          <w:rFonts w:ascii="Arial" w:hAnsi="Arial" w:cs="Arial"/>
        </w:rPr>
        <w:t>Sud pritom nije utvrdio objektivnog razloga zb</w:t>
      </w:r>
      <w:r w:rsidR="004F5D94">
        <w:rPr>
          <w:rFonts w:ascii="Arial" w:hAnsi="Arial" w:cs="Arial"/>
        </w:rPr>
        <w:t>og kojeg bi policijski službenici kao službene osobe lažno teretili</w:t>
      </w:r>
      <w:r w:rsidRPr="004F5D94" w:rsidR="004F5D94">
        <w:rPr>
          <w:rFonts w:ascii="Arial" w:hAnsi="Arial" w:cs="Arial"/>
        </w:rPr>
        <w:t xml:space="preserve"> okrivljenika.</w:t>
      </w:r>
    </w:p>
    <w:p w:rsidR="004F5D94" w:rsidP="004F3C3D" w:rsidRDefault="004F5D94">
      <w:pPr>
        <w:ind w:firstLine="708"/>
        <w:jc w:val="both"/>
        <w:rPr>
          <w:rFonts w:ascii="Arial" w:hAnsi="Arial" w:cs="Arial"/>
        </w:rPr>
      </w:pPr>
    </w:p>
    <w:p w:rsidRPr="00162285" w:rsidR="004F5D94" w:rsidP="004F3C3D" w:rsidRDefault="004F5D94">
      <w:pPr>
        <w:ind w:firstLine="708"/>
        <w:jc w:val="both"/>
        <w:rPr>
          <w:rFonts w:ascii="Arial" w:hAnsi="Arial" w:cs="Arial"/>
        </w:rPr>
      </w:pPr>
      <w:r>
        <w:rPr>
          <w:rFonts w:ascii="Arial" w:hAnsi="Arial" w:cs="Arial"/>
        </w:rPr>
        <w:t>1</w:t>
      </w:r>
      <w:r w:rsidR="000A7897">
        <w:rPr>
          <w:rFonts w:ascii="Arial" w:hAnsi="Arial" w:cs="Arial"/>
        </w:rPr>
        <w:t>7</w:t>
      </w:r>
      <w:r>
        <w:rPr>
          <w:rFonts w:ascii="Arial" w:hAnsi="Arial" w:cs="Arial"/>
        </w:rPr>
        <w:t xml:space="preserve">. </w:t>
      </w:r>
      <w:r w:rsidRPr="004F5D94">
        <w:rPr>
          <w:rFonts w:ascii="Arial" w:hAnsi="Arial" w:cs="Arial"/>
        </w:rPr>
        <w:t xml:space="preserve">Zbog navedenog, sud nije povjerovao </w:t>
      </w:r>
      <w:r w:rsidR="000A7897">
        <w:rPr>
          <w:rFonts w:ascii="Arial" w:hAnsi="Arial" w:cs="Arial"/>
        </w:rPr>
        <w:t xml:space="preserve">iskazu </w:t>
      </w:r>
      <w:r w:rsidRPr="004F5D94">
        <w:rPr>
          <w:rFonts w:ascii="Arial" w:hAnsi="Arial" w:cs="Arial"/>
        </w:rPr>
        <w:t>okriv</w:t>
      </w:r>
      <w:r>
        <w:rPr>
          <w:rFonts w:ascii="Arial" w:hAnsi="Arial" w:cs="Arial"/>
        </w:rPr>
        <w:t>ljeniku da je navedene prigode bio vezan sigurnosnim pojasom, ovo napose iz razloga jer sam okrivljenik u svojoj obrani iskazuje da nije bio vezan sigurnosnim pojasom kada su mu prišli policijski službenici</w:t>
      </w:r>
      <w:r w:rsidRPr="004F5D94">
        <w:rPr>
          <w:rFonts w:ascii="Arial" w:hAnsi="Arial" w:cs="Arial"/>
        </w:rPr>
        <w:t xml:space="preserve"> </w:t>
      </w:r>
      <w:r>
        <w:rPr>
          <w:rFonts w:ascii="Arial" w:hAnsi="Arial" w:cs="Arial"/>
        </w:rPr>
        <w:t xml:space="preserve">zbog čega je njegova tvrdnja </w:t>
      </w:r>
      <w:r w:rsidR="00A80356">
        <w:rPr>
          <w:rFonts w:ascii="Arial" w:hAnsi="Arial" w:cs="Arial"/>
        </w:rPr>
        <w:t xml:space="preserve">da je prilikom vožnje koristio sigurnosni pojas </w:t>
      </w:r>
      <w:r>
        <w:rPr>
          <w:rFonts w:ascii="Arial" w:hAnsi="Arial" w:cs="Arial"/>
        </w:rPr>
        <w:t xml:space="preserve">nelogična i životno neuvjerljiva. Treba napomenuti da je iz prekršajne evidencije razvidno da je okrivljenik ranije </w:t>
      </w:r>
      <w:r w:rsidR="00A402FA">
        <w:rPr>
          <w:rFonts w:ascii="Arial" w:hAnsi="Arial" w:cs="Arial"/>
        </w:rPr>
        <w:t xml:space="preserve">tri puta </w:t>
      </w:r>
      <w:r>
        <w:rPr>
          <w:rFonts w:ascii="Arial" w:hAnsi="Arial" w:cs="Arial"/>
        </w:rPr>
        <w:t>prekršajno osuđivan za isti prometni prekršaj iz članka</w:t>
      </w:r>
      <w:r w:rsidR="00A402FA">
        <w:rPr>
          <w:rFonts w:ascii="Arial" w:hAnsi="Arial" w:cs="Arial"/>
        </w:rPr>
        <w:t xml:space="preserve"> </w:t>
      </w:r>
      <w:r w:rsidR="0064730F">
        <w:rPr>
          <w:rFonts w:ascii="Arial" w:hAnsi="Arial" w:cs="Arial"/>
        </w:rPr>
        <w:t>163. stavak</w:t>
      </w:r>
      <w:r w:rsidRPr="00A402FA" w:rsidR="00A402FA">
        <w:rPr>
          <w:rFonts w:ascii="Arial" w:hAnsi="Arial" w:cs="Arial"/>
        </w:rPr>
        <w:t xml:space="preserve"> 1. Zakona o sigurnosti prometa na cestam</w:t>
      </w:r>
      <w:r w:rsidR="0064730F">
        <w:rPr>
          <w:rFonts w:ascii="Arial" w:hAnsi="Arial" w:cs="Arial"/>
        </w:rPr>
        <w:t>a, kažnjiv po članku 163. stavak</w:t>
      </w:r>
      <w:r w:rsidRPr="00A402FA" w:rsidR="00A402FA">
        <w:rPr>
          <w:rFonts w:ascii="Arial" w:hAnsi="Arial" w:cs="Arial"/>
        </w:rPr>
        <w:t xml:space="preserve"> 8. istog Zakona </w:t>
      </w:r>
      <w:r w:rsidR="00A402FA">
        <w:rPr>
          <w:rFonts w:ascii="Arial" w:hAnsi="Arial" w:cs="Arial"/>
        </w:rPr>
        <w:t>(</w:t>
      </w:r>
      <w:r w:rsidRPr="00A32F45" w:rsidR="00A402FA">
        <w:rPr>
          <w:rFonts w:ascii="Arial" w:hAnsi="Arial" w:cs="Arial"/>
        </w:rPr>
        <w:t>odlukom Postaje prometne policije Šibenik</w:t>
      </w:r>
      <w:r w:rsidR="0064730F">
        <w:rPr>
          <w:rFonts w:ascii="Arial" w:hAnsi="Arial" w:cs="Arial"/>
        </w:rPr>
        <w:t xml:space="preserve"> broj 211-07/24-4/66815 od 6.8.2024., pravomoćno 24.12.2024., odlukom Policijske postaje Knin broj 211-07/23-4/58750 od 11.8.2023., pravomoćno 5.9.2023., odlukom Policijske postaje Knin broj 211-07/23-4/82942 od 3.11.2023., pravomoćno 23.1.2024.). </w:t>
      </w:r>
      <w:r w:rsidRPr="004F5D94">
        <w:rPr>
          <w:rFonts w:ascii="Arial" w:hAnsi="Arial" w:cs="Arial"/>
        </w:rPr>
        <w:t>Okrivlj</w:t>
      </w:r>
      <w:r>
        <w:rPr>
          <w:rFonts w:ascii="Arial" w:hAnsi="Arial" w:cs="Arial"/>
        </w:rPr>
        <w:t xml:space="preserve">enik </w:t>
      </w:r>
      <w:r w:rsidR="00A402FA">
        <w:rPr>
          <w:rFonts w:ascii="Arial" w:hAnsi="Arial" w:cs="Arial"/>
        </w:rPr>
        <w:t>ničime nije</w:t>
      </w:r>
      <w:r>
        <w:rPr>
          <w:rFonts w:ascii="Arial" w:hAnsi="Arial" w:cs="Arial"/>
        </w:rPr>
        <w:t xml:space="preserve"> dokazao navedenu tvrdnju</w:t>
      </w:r>
      <w:r w:rsidRPr="004F5D94">
        <w:rPr>
          <w:rFonts w:ascii="Arial" w:hAnsi="Arial" w:cs="Arial"/>
        </w:rPr>
        <w:t xml:space="preserve"> niti je predložio bilo </w:t>
      </w:r>
      <w:r>
        <w:rPr>
          <w:rFonts w:ascii="Arial" w:hAnsi="Arial" w:cs="Arial"/>
        </w:rPr>
        <w:t>kakav dokaz na okolnost njegove tvrdnje</w:t>
      </w:r>
      <w:r w:rsidRPr="004F5D94">
        <w:rPr>
          <w:rFonts w:ascii="Arial" w:hAnsi="Arial" w:cs="Arial"/>
        </w:rPr>
        <w:t xml:space="preserve"> te je stoga sud njegovu obranu</w:t>
      </w:r>
      <w:r w:rsidR="00A402FA">
        <w:rPr>
          <w:rFonts w:ascii="Arial" w:hAnsi="Arial" w:cs="Arial"/>
        </w:rPr>
        <w:t xml:space="preserve"> u tom dijelu</w:t>
      </w:r>
      <w:r w:rsidRPr="004F5D94">
        <w:rPr>
          <w:rFonts w:ascii="Arial" w:hAnsi="Arial" w:cs="Arial"/>
        </w:rPr>
        <w:t xml:space="preserve"> cijenio neuvjerljivom i očigledno usmjerenom na izbjegavanje </w:t>
      </w:r>
      <w:proofErr w:type="spellStart"/>
      <w:r w:rsidRPr="004F5D94">
        <w:rPr>
          <w:rFonts w:ascii="Arial" w:hAnsi="Arial" w:cs="Arial"/>
        </w:rPr>
        <w:t>prekršajnopravne</w:t>
      </w:r>
      <w:proofErr w:type="spellEnd"/>
      <w:r w:rsidRPr="004F5D94">
        <w:rPr>
          <w:rFonts w:ascii="Arial" w:hAnsi="Arial" w:cs="Arial"/>
        </w:rPr>
        <w:t xml:space="preserve"> odgovornosti.</w:t>
      </w:r>
    </w:p>
    <w:p w:rsidRPr="001F59B3" w:rsidR="00C03D54" w:rsidP="00162285" w:rsidRDefault="00C03D54">
      <w:pPr>
        <w:jc w:val="both"/>
        <w:rPr>
          <w:rFonts w:ascii="Arial" w:hAnsi="Arial" w:cs="Arial"/>
        </w:rPr>
      </w:pPr>
    </w:p>
    <w:p w:rsidRPr="001F59B3" w:rsidR="001F59B3" w:rsidP="00652568" w:rsidRDefault="0093242E">
      <w:pPr>
        <w:ind w:firstLine="708"/>
        <w:jc w:val="both"/>
        <w:rPr>
          <w:rFonts w:ascii="Arial" w:hAnsi="Arial" w:cs="Arial"/>
        </w:rPr>
      </w:pPr>
      <w:r>
        <w:rPr>
          <w:rFonts w:ascii="Arial" w:hAnsi="Arial" w:cs="Arial"/>
        </w:rPr>
        <w:t>1</w:t>
      </w:r>
      <w:r w:rsidR="00A80356">
        <w:rPr>
          <w:rFonts w:ascii="Arial" w:hAnsi="Arial" w:cs="Arial"/>
        </w:rPr>
        <w:t>8</w:t>
      </w:r>
      <w:r w:rsidRPr="001F59B3" w:rsidR="001F59B3">
        <w:rPr>
          <w:rFonts w:ascii="Arial" w:hAnsi="Arial" w:cs="Arial"/>
        </w:rPr>
        <w:t xml:space="preserve">. Slijedom navedenog, po provedenom dokaznom postupku nedvojbeno je utvrđeno da je </w:t>
      </w:r>
      <w:r w:rsidR="004F3C3D">
        <w:rPr>
          <w:rFonts w:ascii="Arial" w:hAnsi="Arial" w:cs="Arial"/>
        </w:rPr>
        <w:t xml:space="preserve">okrivljenik </w:t>
      </w:r>
      <w:r w:rsidRPr="00A32F45" w:rsidR="004F3C3D">
        <w:rPr>
          <w:rFonts w:ascii="Arial" w:hAnsi="Arial" w:cs="Arial"/>
        </w:rPr>
        <w:t xml:space="preserve">dana </w:t>
      </w:r>
      <w:r w:rsidR="0064730F">
        <w:rPr>
          <w:rFonts w:ascii="Arial" w:hAnsi="Arial" w:cs="Arial"/>
        </w:rPr>
        <w:t xml:space="preserve">26. travnja 2026. godine u 22:00 sati u mjestu Knin, </w:t>
      </w:r>
      <w:proofErr w:type="spellStart"/>
      <w:r w:rsidR="0064730F">
        <w:rPr>
          <w:rFonts w:ascii="Arial" w:hAnsi="Arial" w:cs="Arial"/>
        </w:rPr>
        <w:t>Zlatovi</w:t>
      </w:r>
      <w:r w:rsidR="00652568">
        <w:rPr>
          <w:rFonts w:ascii="Arial" w:hAnsi="Arial" w:cs="Arial"/>
        </w:rPr>
        <w:t>ćeva</w:t>
      </w:r>
      <w:proofErr w:type="spellEnd"/>
      <w:r w:rsidR="00652568">
        <w:rPr>
          <w:rFonts w:ascii="Arial" w:hAnsi="Arial" w:cs="Arial"/>
        </w:rPr>
        <w:t xml:space="preserve"> ulica 2, grad/općina Knin, </w:t>
      </w:r>
      <w:r w:rsidRPr="00E7075D" w:rsidR="0064730F">
        <w:rPr>
          <w:rFonts w:ascii="Arial" w:hAnsi="Arial" w:cs="Arial"/>
        </w:rPr>
        <w:t>od strane policij</w:t>
      </w:r>
      <w:r w:rsidR="0064730F">
        <w:rPr>
          <w:rFonts w:ascii="Arial" w:hAnsi="Arial" w:cs="Arial"/>
        </w:rPr>
        <w:t>s</w:t>
      </w:r>
      <w:r w:rsidRPr="00E7075D" w:rsidR="0064730F">
        <w:rPr>
          <w:rFonts w:ascii="Arial" w:hAnsi="Arial" w:cs="Arial"/>
        </w:rPr>
        <w:t>kih službenika PP Knin, zatečen kako upravlja osobnim automobilom marke "Volkswagen" registarskih oznaka i broja ST5090-E, za vrijeme dok mu je izrečena zaštitna mjera zabrane upravljanja motornim vozilom "B" kategorije, Obaveznim prekršajnim nalogom PP Knin, Klasa: 211-07/25-2/57571, u trajanju od 6 mjeseci, s danom izvršnosti mjere 28.11.2025. i danom kraj mjere 28.05.2026.</w:t>
      </w:r>
      <w:r w:rsidR="0064730F">
        <w:rPr>
          <w:rFonts w:ascii="Arial" w:hAnsi="Arial" w:cs="Arial"/>
        </w:rPr>
        <w:t>,</w:t>
      </w:r>
      <w:r w:rsidR="00652568">
        <w:rPr>
          <w:rFonts w:ascii="Arial" w:hAnsi="Arial" w:cs="Arial"/>
        </w:rPr>
        <w:t xml:space="preserve"> da je </w:t>
      </w:r>
      <w:r w:rsidRPr="00E7075D" w:rsidR="0064730F">
        <w:rPr>
          <w:rFonts w:ascii="Arial" w:hAnsi="Arial" w:cs="Arial"/>
        </w:rPr>
        <w:t xml:space="preserve">upravljao vozilom kojem je isteklo važenje prometne dozvole više od 15 dana s danom 28.02.2026, </w:t>
      </w:r>
      <w:r w:rsidR="00652568">
        <w:rPr>
          <w:rFonts w:ascii="Arial" w:hAnsi="Arial" w:cs="Arial"/>
        </w:rPr>
        <w:t xml:space="preserve">da </w:t>
      </w:r>
      <w:r w:rsidR="0064730F">
        <w:rPr>
          <w:rFonts w:ascii="Arial" w:hAnsi="Arial" w:cs="Arial"/>
        </w:rPr>
        <w:t>nije koristio sigurnosni pojas,</w:t>
      </w:r>
      <w:r w:rsidRPr="00E7075D" w:rsidR="0064730F">
        <w:rPr>
          <w:rFonts w:ascii="Arial" w:hAnsi="Arial" w:cs="Arial"/>
        </w:rPr>
        <w:t xml:space="preserve"> te</w:t>
      </w:r>
      <w:r w:rsidR="00652568">
        <w:rPr>
          <w:rFonts w:ascii="Arial" w:hAnsi="Arial" w:cs="Arial"/>
        </w:rPr>
        <w:t xml:space="preserve"> da</w:t>
      </w:r>
      <w:r w:rsidRPr="00E7075D" w:rsidR="0064730F">
        <w:rPr>
          <w:rFonts w:ascii="Arial" w:hAnsi="Arial" w:cs="Arial"/>
        </w:rPr>
        <w:t xml:space="preserve"> kod </w:t>
      </w:r>
      <w:r w:rsidR="00652568">
        <w:rPr>
          <w:rFonts w:ascii="Arial" w:hAnsi="Arial" w:cs="Arial"/>
        </w:rPr>
        <w:t>sebe nije imao vozačku dozvolu</w:t>
      </w:r>
      <w:r w:rsidR="004F3C3D">
        <w:rPr>
          <w:rFonts w:ascii="Arial" w:hAnsi="Arial" w:cs="Arial"/>
        </w:rPr>
        <w:t xml:space="preserve">, </w:t>
      </w:r>
      <w:r w:rsidR="00C03D54">
        <w:rPr>
          <w:rFonts w:ascii="Arial" w:hAnsi="Arial" w:cs="Arial"/>
        </w:rPr>
        <w:t xml:space="preserve">čime je počinio </w:t>
      </w:r>
      <w:r w:rsidR="00A402FA">
        <w:rPr>
          <w:rFonts w:ascii="Arial" w:hAnsi="Arial" w:cs="Arial"/>
        </w:rPr>
        <w:t>prekršaj iz članka 289</w:t>
      </w:r>
      <w:r w:rsidRPr="00C03D54" w:rsidR="00C03D54">
        <w:rPr>
          <w:rFonts w:ascii="Arial" w:hAnsi="Arial" w:cs="Arial"/>
        </w:rPr>
        <w:t>. stavka 1. Zakona o sigurnosti prometa n</w:t>
      </w:r>
      <w:r w:rsidR="00A402FA">
        <w:rPr>
          <w:rFonts w:ascii="Arial" w:hAnsi="Arial" w:cs="Arial"/>
        </w:rPr>
        <w:t>a cestama, kažnjiv po članku 289. stavku 5</w:t>
      </w:r>
      <w:r w:rsidRPr="00C03D54" w:rsidR="00C03D54">
        <w:rPr>
          <w:rFonts w:ascii="Arial" w:hAnsi="Arial" w:cs="Arial"/>
        </w:rPr>
        <w:t xml:space="preserve">. istog Zakona, prekršaj iz članka </w:t>
      </w:r>
      <w:r w:rsidR="00A402FA">
        <w:rPr>
          <w:rFonts w:ascii="Arial" w:hAnsi="Arial" w:cs="Arial"/>
        </w:rPr>
        <w:t>238</w:t>
      </w:r>
      <w:r w:rsidRPr="00C03D54" w:rsidR="00C03D54">
        <w:rPr>
          <w:rFonts w:ascii="Arial" w:hAnsi="Arial" w:cs="Arial"/>
        </w:rPr>
        <w:t>. stavka 1. Zakona o sigurnosti prometa n</w:t>
      </w:r>
      <w:r w:rsidR="00A402FA">
        <w:rPr>
          <w:rFonts w:ascii="Arial" w:hAnsi="Arial" w:cs="Arial"/>
        </w:rPr>
        <w:t>a cestama, kažnjiv po članku 238. stavku 7</w:t>
      </w:r>
      <w:r w:rsidRPr="00C03D54" w:rsidR="00C03D54">
        <w:rPr>
          <w:rFonts w:ascii="Arial" w:hAnsi="Arial" w:cs="Arial"/>
        </w:rPr>
        <w:t>. isto</w:t>
      </w:r>
      <w:r w:rsidR="00A402FA">
        <w:rPr>
          <w:rFonts w:ascii="Arial" w:hAnsi="Arial" w:cs="Arial"/>
        </w:rPr>
        <w:t>g Zakona, prekršaj iz članka 163. stavka 1</w:t>
      </w:r>
      <w:r w:rsidRPr="00C03D54" w:rsidR="00C03D54">
        <w:rPr>
          <w:rFonts w:ascii="Arial" w:hAnsi="Arial" w:cs="Arial"/>
        </w:rPr>
        <w:t>. Zakona o sigurnosti prometa n</w:t>
      </w:r>
      <w:r w:rsidR="00A402FA">
        <w:rPr>
          <w:rFonts w:ascii="Arial" w:hAnsi="Arial" w:cs="Arial"/>
        </w:rPr>
        <w:t>a cestama, kažnjiv po članku 163. stavku 8</w:t>
      </w:r>
      <w:r w:rsidRPr="00C03D54" w:rsidR="00C03D54">
        <w:rPr>
          <w:rFonts w:ascii="Arial" w:hAnsi="Arial" w:cs="Arial"/>
        </w:rPr>
        <w:t>. istog</w:t>
      </w:r>
      <w:r w:rsidR="00A402FA">
        <w:rPr>
          <w:rFonts w:ascii="Arial" w:hAnsi="Arial" w:cs="Arial"/>
        </w:rPr>
        <w:t xml:space="preserve"> Zakona i prekršaj iz članka 229. stavka 1</w:t>
      </w:r>
      <w:r w:rsidRPr="00C03D54" w:rsidR="00C03D54">
        <w:rPr>
          <w:rFonts w:ascii="Arial" w:hAnsi="Arial" w:cs="Arial"/>
        </w:rPr>
        <w:t>. Zakona o sigurnosti prometa n</w:t>
      </w:r>
      <w:r w:rsidR="00A402FA">
        <w:rPr>
          <w:rFonts w:ascii="Arial" w:hAnsi="Arial" w:cs="Arial"/>
        </w:rPr>
        <w:t>a cestama, kažnjiv po članku 229. stavku 5. istog Zakona</w:t>
      </w:r>
      <w:r w:rsidR="00C03D54">
        <w:rPr>
          <w:rFonts w:ascii="Arial" w:hAnsi="Arial" w:cs="Arial"/>
        </w:rPr>
        <w:t>, za koje ga je sud proglasio krivim.</w:t>
      </w:r>
    </w:p>
    <w:p w:rsidRPr="001F59B3" w:rsidR="001F59B3" w:rsidP="001F59B3" w:rsidRDefault="001F59B3">
      <w:pPr>
        <w:jc w:val="both"/>
        <w:rPr>
          <w:rFonts w:ascii="Arial" w:hAnsi="Arial" w:cs="Arial"/>
          <w:shd w:val="clear" w:color="auto" w:fill="FFFFFF"/>
        </w:rPr>
      </w:pPr>
    </w:p>
    <w:p w:rsidRPr="001F59B3" w:rsidR="001F59B3" w:rsidP="00C03D54" w:rsidRDefault="00A80356">
      <w:pPr>
        <w:ind w:firstLine="708"/>
        <w:jc w:val="both"/>
        <w:rPr>
          <w:rFonts w:ascii="Arial" w:hAnsi="Arial" w:cs="Arial"/>
        </w:rPr>
      </w:pPr>
      <w:r>
        <w:rPr>
          <w:rFonts w:ascii="Arial" w:hAnsi="Arial" w:cs="Arial"/>
          <w:shd w:val="clear" w:color="auto" w:fill="FFFFFF"/>
        </w:rPr>
        <w:t>19</w:t>
      </w:r>
      <w:r w:rsidRPr="001F59B3" w:rsidR="001F59B3">
        <w:rPr>
          <w:rFonts w:ascii="Arial" w:hAnsi="Arial" w:cs="Arial"/>
          <w:shd w:val="clear" w:color="auto" w:fill="FFFFFF"/>
        </w:rPr>
        <w:t xml:space="preserve">. </w:t>
      </w:r>
      <w:r w:rsidRPr="001F59B3" w:rsidR="001F59B3">
        <w:rPr>
          <w:rFonts w:ascii="Arial" w:hAnsi="Arial" w:cs="Arial"/>
        </w:rPr>
        <w:t xml:space="preserve">Kako su se u ponašanju okrivljenika ostvarila bitna obilježja </w:t>
      </w:r>
      <w:r w:rsidR="00C03D54">
        <w:rPr>
          <w:rFonts w:ascii="Arial" w:hAnsi="Arial" w:cs="Arial"/>
        </w:rPr>
        <w:t>iz naprijed navedenih prekršaja</w:t>
      </w:r>
      <w:r w:rsidRPr="001F59B3" w:rsidR="001F59B3">
        <w:rPr>
          <w:rFonts w:ascii="Arial" w:hAnsi="Arial" w:cs="Arial"/>
        </w:rPr>
        <w:t xml:space="preserve">, to ga je sud proglasio krivim za </w:t>
      </w:r>
      <w:proofErr w:type="spellStart"/>
      <w:r w:rsidRPr="001F59B3" w:rsidR="001F59B3">
        <w:rPr>
          <w:rFonts w:ascii="Arial" w:hAnsi="Arial" w:cs="Arial"/>
        </w:rPr>
        <w:t>učin</w:t>
      </w:r>
      <w:proofErr w:type="spellEnd"/>
      <w:r w:rsidRPr="001F59B3" w:rsidR="001F59B3">
        <w:rPr>
          <w:rFonts w:ascii="Arial" w:hAnsi="Arial" w:cs="Arial"/>
        </w:rPr>
        <w:t xml:space="preserve"> istih.</w:t>
      </w:r>
    </w:p>
    <w:p w:rsidRPr="001F59B3" w:rsidR="001F59B3" w:rsidP="001F59B3" w:rsidRDefault="001F59B3">
      <w:pPr>
        <w:ind w:firstLine="708"/>
        <w:jc w:val="both"/>
        <w:rPr>
          <w:rFonts w:ascii="Arial" w:hAnsi="Arial" w:cs="Arial"/>
        </w:rPr>
      </w:pPr>
    </w:p>
    <w:p w:rsidR="0075170A" w:rsidP="001F59B3" w:rsidRDefault="00A80356">
      <w:pPr>
        <w:ind w:firstLine="708"/>
        <w:jc w:val="both"/>
        <w:rPr>
          <w:rFonts w:ascii="Arial" w:hAnsi="Arial" w:cs="Arial"/>
        </w:rPr>
      </w:pPr>
      <w:r>
        <w:rPr>
          <w:rFonts w:ascii="Arial" w:hAnsi="Arial" w:cs="Arial"/>
        </w:rPr>
        <w:t>20</w:t>
      </w:r>
      <w:r w:rsidR="0075170A">
        <w:rPr>
          <w:rFonts w:ascii="Arial" w:hAnsi="Arial" w:cs="Arial"/>
        </w:rPr>
        <w:t>.</w:t>
      </w:r>
      <w:r w:rsidRPr="0075170A" w:rsidR="0075170A">
        <w:t xml:space="preserve"> </w:t>
      </w:r>
      <w:r w:rsidRPr="0075170A" w:rsidR="0075170A">
        <w:rPr>
          <w:rFonts w:ascii="Arial" w:hAnsi="Arial" w:cs="Arial"/>
        </w:rPr>
        <w:t xml:space="preserve">Člankom </w:t>
      </w:r>
      <w:r w:rsidRPr="00A402FA" w:rsidR="00A402FA">
        <w:rPr>
          <w:rFonts w:ascii="Arial" w:hAnsi="Arial" w:cs="Arial"/>
        </w:rPr>
        <w:t>289. stavkom 4. Zakona o sigurnosti prometa na cestama propisano je da će se novčanom kaznom u iznosu od 1320,00 do 2650,00 eura ili kaznom zatvora do 60 dana kaznit za prekršaj vozač koji upravlja vozilom za vrijeme dok su mu izrečene mjere iz stavka 1. ovoga članka</w:t>
      </w:r>
      <w:r w:rsidR="00A402FA">
        <w:rPr>
          <w:rFonts w:ascii="Arial" w:hAnsi="Arial" w:cs="Arial"/>
        </w:rPr>
        <w:t>.</w:t>
      </w:r>
    </w:p>
    <w:p w:rsidR="00A402FA" w:rsidP="001F59B3" w:rsidRDefault="00A402FA">
      <w:pPr>
        <w:ind w:firstLine="708"/>
        <w:jc w:val="both"/>
        <w:rPr>
          <w:rFonts w:ascii="Arial" w:hAnsi="Arial" w:cs="Arial"/>
        </w:rPr>
      </w:pPr>
    </w:p>
    <w:p w:rsidR="00C03D54" w:rsidP="001F59B3" w:rsidRDefault="00A80356">
      <w:pPr>
        <w:ind w:firstLine="708"/>
        <w:jc w:val="both"/>
        <w:rPr>
          <w:rFonts w:ascii="Arial" w:hAnsi="Arial" w:cs="Arial"/>
        </w:rPr>
      </w:pPr>
      <w:r>
        <w:rPr>
          <w:rFonts w:ascii="Arial" w:hAnsi="Arial" w:cs="Arial"/>
        </w:rPr>
        <w:t>21</w:t>
      </w:r>
      <w:r w:rsidR="00C03D54">
        <w:rPr>
          <w:rFonts w:ascii="Arial" w:hAnsi="Arial" w:cs="Arial"/>
        </w:rPr>
        <w:t xml:space="preserve">. </w:t>
      </w:r>
      <w:r w:rsidRPr="0075170A" w:rsidR="0075170A">
        <w:rPr>
          <w:rFonts w:ascii="Arial" w:hAnsi="Arial" w:cs="Arial"/>
        </w:rPr>
        <w:t xml:space="preserve">Člankom </w:t>
      </w:r>
      <w:r w:rsidRPr="00A402FA" w:rsidR="00A402FA">
        <w:rPr>
          <w:rFonts w:ascii="Arial" w:hAnsi="Arial" w:cs="Arial"/>
        </w:rPr>
        <w:t>238. stavkom 7. Zakona o sigurnosti prometa na cestama propisano je da će se novčanom kaznom u iznosu od 260,00 eura kaznit za prekršaj vozač koji upravlja motornim ili priključnim vozilom, osim traktora i radnog stroja, koje nije registrirano ili mu je isteklo važenje prometne dozvole za više od 15 dana.</w:t>
      </w:r>
    </w:p>
    <w:p w:rsidRPr="001F59B3" w:rsidR="001F59B3" w:rsidP="00C03D54" w:rsidRDefault="001F59B3">
      <w:pPr>
        <w:jc w:val="both"/>
        <w:rPr>
          <w:rFonts w:ascii="Arial" w:hAnsi="Arial" w:cs="Arial"/>
        </w:rPr>
      </w:pPr>
    </w:p>
    <w:p w:rsidR="00C03D54" w:rsidP="001F59B3" w:rsidRDefault="00A80356">
      <w:pPr>
        <w:ind w:firstLine="708"/>
        <w:jc w:val="both"/>
        <w:rPr>
          <w:rFonts w:ascii="Arial" w:hAnsi="Arial" w:cs="Arial"/>
        </w:rPr>
      </w:pPr>
      <w:r>
        <w:rPr>
          <w:rFonts w:ascii="Arial" w:hAnsi="Arial" w:cs="Arial"/>
        </w:rPr>
        <w:t>22</w:t>
      </w:r>
      <w:r w:rsidRPr="001F59B3" w:rsidR="001F59B3">
        <w:rPr>
          <w:rFonts w:ascii="Arial" w:hAnsi="Arial" w:cs="Arial"/>
        </w:rPr>
        <w:t xml:space="preserve">. </w:t>
      </w:r>
      <w:r w:rsidR="00C03D54">
        <w:rPr>
          <w:rFonts w:ascii="Arial" w:hAnsi="Arial" w:cs="Arial"/>
        </w:rPr>
        <w:t xml:space="preserve">Člankom </w:t>
      </w:r>
      <w:r w:rsidRPr="00A402FA" w:rsidR="00A402FA">
        <w:rPr>
          <w:rFonts w:ascii="Arial" w:hAnsi="Arial" w:cs="Arial"/>
        </w:rPr>
        <w:t>163. stavkom 8. Zakona o sigurnosti prometa na cestama propisano je da će se novčanom kaznom u iznosu od 130,00 eura kaznit za prekršaj vozač i druga osoba ako postupi suprotno odredbi stavka 1. ovoga članka.</w:t>
      </w:r>
    </w:p>
    <w:p w:rsidR="00A402FA" w:rsidP="001F59B3" w:rsidRDefault="00A402FA">
      <w:pPr>
        <w:ind w:firstLine="708"/>
        <w:jc w:val="both"/>
        <w:rPr>
          <w:rFonts w:ascii="Arial" w:hAnsi="Arial" w:cs="Arial"/>
        </w:rPr>
      </w:pPr>
    </w:p>
    <w:p w:rsidRPr="001F59B3" w:rsidR="00C03D54" w:rsidP="001F59B3" w:rsidRDefault="00A80356">
      <w:pPr>
        <w:ind w:firstLine="708"/>
        <w:jc w:val="both"/>
        <w:rPr>
          <w:rFonts w:ascii="Arial" w:hAnsi="Arial" w:cs="Arial"/>
        </w:rPr>
      </w:pPr>
      <w:r>
        <w:rPr>
          <w:rFonts w:ascii="Arial" w:hAnsi="Arial" w:cs="Arial"/>
        </w:rPr>
        <w:t>23</w:t>
      </w:r>
      <w:r w:rsidR="00C03D54">
        <w:rPr>
          <w:rFonts w:ascii="Arial" w:hAnsi="Arial" w:cs="Arial"/>
        </w:rPr>
        <w:t xml:space="preserve">. </w:t>
      </w:r>
      <w:r w:rsidRPr="00C03D54" w:rsidR="00C03D54">
        <w:rPr>
          <w:rFonts w:ascii="Arial" w:hAnsi="Arial" w:cs="Arial"/>
        </w:rPr>
        <w:t xml:space="preserve">Člankom </w:t>
      </w:r>
      <w:r w:rsidRPr="00A402FA" w:rsidR="00A402FA">
        <w:rPr>
          <w:rFonts w:ascii="Arial" w:hAnsi="Arial" w:cs="Arial"/>
        </w:rPr>
        <w:t>229. stavkom 5. Zakona o sigurnosti prometa na cestama propisano je da će se novčanom kaznom u iznosu od 30,00 eura kaznit za prekršaj vozač koji nema kod sebe vozačku dozvolu ili potvrdu o podnesenom zahtjevu za izdavanje vozačke dozvole ili je ne pokaže na zahtjev policijskog službenika.</w:t>
      </w:r>
    </w:p>
    <w:p w:rsidRPr="001F59B3" w:rsidR="001F59B3" w:rsidP="001F59B3" w:rsidRDefault="001F59B3">
      <w:pPr>
        <w:jc w:val="both"/>
        <w:rPr>
          <w:rFonts w:ascii="Arial" w:hAnsi="Arial" w:cs="Arial"/>
        </w:rPr>
      </w:pPr>
    </w:p>
    <w:p w:rsidRPr="001F59B3" w:rsidR="001F59B3" w:rsidP="001F59B3" w:rsidRDefault="00A80356">
      <w:pPr>
        <w:jc w:val="both"/>
        <w:rPr>
          <w:rFonts w:ascii="Arial" w:hAnsi="Arial" w:cs="Arial"/>
          <w:shd w:val="clear" w:color="auto" w:fill="FFFFFF"/>
        </w:rPr>
      </w:pPr>
      <w:r>
        <w:rPr>
          <w:rFonts w:ascii="Arial" w:hAnsi="Arial" w:cs="Arial"/>
        </w:rPr>
        <w:tab/>
        <w:t>24</w:t>
      </w:r>
      <w:r w:rsidRPr="001F59B3" w:rsidR="001F59B3">
        <w:rPr>
          <w:rFonts w:ascii="Arial" w:hAnsi="Arial" w:cs="Arial"/>
        </w:rPr>
        <w:t>. Prilikom donošenja odluke o kazni sud je primijenio opće pravilo o izboru vrste i mjere kazne te je u odnosu na okrivljenika ocijenio sve olakotne i otegotne okolnosti u smislu članka 36. Prekršajnog zakona.</w:t>
      </w:r>
    </w:p>
    <w:p w:rsidRPr="001F59B3" w:rsidR="001F59B3" w:rsidP="001F59B3" w:rsidRDefault="001F59B3">
      <w:pPr>
        <w:overflowPunct w:val="false"/>
        <w:autoSpaceDE w:val="false"/>
        <w:autoSpaceDN w:val="false"/>
        <w:adjustRightInd w:val="false"/>
        <w:jc w:val="both"/>
        <w:textAlignment w:val="baseline"/>
        <w:rPr>
          <w:rFonts w:ascii="Arial" w:hAnsi="Arial" w:cs="Arial"/>
        </w:rPr>
      </w:pPr>
    </w:p>
    <w:p w:rsidR="00062730" w:rsidP="00B90594" w:rsidRDefault="00A80356">
      <w:pPr>
        <w:overflowPunct w:val="false"/>
        <w:autoSpaceDE w:val="false"/>
        <w:autoSpaceDN w:val="false"/>
        <w:adjustRightInd w:val="false"/>
        <w:ind w:firstLine="708"/>
        <w:jc w:val="both"/>
        <w:textAlignment w:val="baseline"/>
        <w:rPr>
          <w:rFonts w:ascii="Arial" w:hAnsi="Arial" w:cs="Arial"/>
        </w:rPr>
      </w:pPr>
      <w:r>
        <w:rPr>
          <w:rFonts w:ascii="Arial" w:hAnsi="Arial" w:cs="Arial"/>
        </w:rPr>
        <w:t>25</w:t>
      </w:r>
      <w:r w:rsidRPr="001F59B3" w:rsidR="001F59B3">
        <w:rPr>
          <w:rFonts w:ascii="Arial" w:hAnsi="Arial" w:cs="Arial"/>
        </w:rPr>
        <w:t>. Sud je okrivljeniku kao olakotne okolnosti cijenio</w:t>
      </w:r>
      <w:r w:rsidR="00D10087">
        <w:rPr>
          <w:rFonts w:ascii="Arial" w:hAnsi="Arial" w:cs="Arial"/>
        </w:rPr>
        <w:t xml:space="preserve"> </w:t>
      </w:r>
      <w:r w:rsidR="00A402FA">
        <w:rPr>
          <w:rFonts w:ascii="Arial" w:hAnsi="Arial" w:cs="Arial"/>
        </w:rPr>
        <w:t xml:space="preserve">djelomično </w:t>
      </w:r>
      <w:r w:rsidR="0075170A">
        <w:rPr>
          <w:rFonts w:ascii="Arial" w:hAnsi="Arial" w:cs="Arial"/>
        </w:rPr>
        <w:t>priznanje prekršaja te</w:t>
      </w:r>
      <w:r w:rsidRPr="001F59B3" w:rsidR="001F59B3">
        <w:rPr>
          <w:rFonts w:ascii="Arial" w:hAnsi="Arial" w:cs="Arial"/>
        </w:rPr>
        <w:t xml:space="preserve"> </w:t>
      </w:r>
      <w:r w:rsidR="00B90594">
        <w:rPr>
          <w:rFonts w:ascii="Arial" w:hAnsi="Arial" w:cs="Arial"/>
        </w:rPr>
        <w:t>njegovo loše imovinsko stanje</w:t>
      </w:r>
      <w:r w:rsidR="00D10087">
        <w:rPr>
          <w:rFonts w:ascii="Arial" w:hAnsi="Arial" w:cs="Arial"/>
        </w:rPr>
        <w:t xml:space="preserve">, </w:t>
      </w:r>
      <w:r w:rsidRPr="001F59B3" w:rsidR="001F59B3">
        <w:rPr>
          <w:rFonts w:ascii="Arial" w:hAnsi="Arial" w:cs="Arial"/>
        </w:rPr>
        <w:t xml:space="preserve">dok mu je kao otegotnu okolnost cijenio količinu protupravnog postupanja navedene </w:t>
      </w:r>
      <w:r w:rsidR="00D10087">
        <w:rPr>
          <w:rFonts w:ascii="Arial" w:hAnsi="Arial" w:cs="Arial"/>
        </w:rPr>
        <w:t>p</w:t>
      </w:r>
      <w:r w:rsidR="0075170A">
        <w:rPr>
          <w:rFonts w:ascii="Arial" w:hAnsi="Arial" w:cs="Arial"/>
        </w:rPr>
        <w:t>rigode, izostanak nekritičnosti, kao i činjenicu da je okrivljenik specijalni recidivist koji je sklon činjenju prekršaja iz područja prometa</w:t>
      </w:r>
      <w:r w:rsidR="00162285">
        <w:rPr>
          <w:rFonts w:ascii="Arial" w:hAnsi="Arial" w:cs="Arial"/>
        </w:rPr>
        <w:t xml:space="preserve"> (razvidno iz Potvrde o ranijoj kažnjavanosti okrivljenika na temelju koje je u</w:t>
      </w:r>
      <w:r w:rsidRPr="00162285" w:rsidR="00162285">
        <w:rPr>
          <w:rFonts w:ascii="Arial" w:hAnsi="Arial" w:cs="Arial"/>
        </w:rPr>
        <w:t xml:space="preserve">tvrđeno je da je okrivljenik do sada prekršajno osuđivan sljedećim odlukama: </w:t>
      </w:r>
      <w:r w:rsidR="00652568">
        <w:rPr>
          <w:rFonts w:ascii="Arial" w:hAnsi="Arial" w:cs="Arial"/>
        </w:rPr>
        <w:t>Odlukom Postaje prometne policije Šibenik broj 211-07/24-4/66815 od 6.8.2024., pravomoćno 24.12.2024., zbog prekršaja iz članka 163. stavak 8. Zakona o sigurnosti prometa na cestama, Odlukom Policijske postaje Drniš broj 211-07/23-4/53315 od 20.7.2023., pravomoćno 23.11.2023., zbog prekršaja iz članka 83. stavak 2. Zakona o sigurnosti prometa na cestama,</w:t>
      </w:r>
      <w:r w:rsidRPr="00652568" w:rsidR="00652568">
        <w:rPr>
          <w:rFonts w:ascii="Arial" w:hAnsi="Arial" w:cs="Arial"/>
        </w:rPr>
        <w:t xml:space="preserve"> </w:t>
      </w:r>
      <w:r w:rsidR="00652568">
        <w:rPr>
          <w:rFonts w:ascii="Arial" w:hAnsi="Arial" w:cs="Arial"/>
        </w:rPr>
        <w:t>Odlukom Policijske postaje Knin broj 211-07/23-4/58750 od 11.8.2023., pravomoćno 5.9.2023., zbog prekršaja iz članka 163. stavak 8. Zakona o sigurnosti prometa na cestama,</w:t>
      </w:r>
      <w:r w:rsidRPr="00652568" w:rsidR="00652568">
        <w:rPr>
          <w:rFonts w:ascii="Arial" w:hAnsi="Arial" w:cs="Arial"/>
        </w:rPr>
        <w:t xml:space="preserve"> </w:t>
      </w:r>
      <w:r w:rsidR="00652568">
        <w:rPr>
          <w:rFonts w:ascii="Arial" w:hAnsi="Arial" w:cs="Arial"/>
        </w:rPr>
        <w:t>Odlukom Policijske postaje Knin broj 211-07/23-4/82942 od 3.11.2023., pravomoćno 23.1.2024., zbog prekršaja iz članka 163. stavak 8. Zakona o sigurnosti prometa na cestama,</w:t>
      </w:r>
      <w:r w:rsidRPr="00652568" w:rsidR="00652568">
        <w:rPr>
          <w:rFonts w:ascii="Arial" w:hAnsi="Arial" w:cs="Arial"/>
        </w:rPr>
        <w:t xml:space="preserve"> </w:t>
      </w:r>
      <w:r w:rsidR="00652568">
        <w:rPr>
          <w:rFonts w:ascii="Arial" w:hAnsi="Arial" w:cs="Arial"/>
        </w:rPr>
        <w:t>Odlukom Policijske postaje Knin broj 211-07/25-4/34745 od 3.4.2025., pravomoćno 15.7.2025., zbog prekršaja iz članka 78. stavak 3. Zakona o sigurnosti prometa na cestama,</w:t>
      </w:r>
      <w:r w:rsidRPr="00652568" w:rsidR="00652568">
        <w:rPr>
          <w:rFonts w:ascii="Arial" w:hAnsi="Arial" w:cs="Arial"/>
        </w:rPr>
        <w:t xml:space="preserve"> </w:t>
      </w:r>
      <w:r w:rsidR="00652568">
        <w:rPr>
          <w:rFonts w:ascii="Arial" w:hAnsi="Arial" w:cs="Arial"/>
        </w:rPr>
        <w:t>Odlukom Policijske postaje Drniš broj 211-07/25-4/115498 od 6.11.2025., pravomoćno 23.12.2025., zbog prekršaja iz članka 163. stavak 8., članka 229. stavak 5., članka 250. stavak 13., članka 49. stavak 4. i članka 82. stavak 3. Zakona o sigurnosti prometa na cestama,</w:t>
      </w:r>
      <w:r w:rsidRPr="00652568" w:rsidR="00652568">
        <w:rPr>
          <w:rFonts w:ascii="Arial" w:hAnsi="Arial" w:cs="Arial"/>
        </w:rPr>
        <w:t xml:space="preserve"> </w:t>
      </w:r>
      <w:r w:rsidR="00652568">
        <w:rPr>
          <w:rFonts w:ascii="Arial" w:hAnsi="Arial" w:cs="Arial"/>
        </w:rPr>
        <w:t>Odlukom Postaje prometne policije Split broj 211-07/25-1/5771 od 15.4.2025., pravomoćno 24.4.2025., zbog prekršaja iz članka 199. stavak 7. Zakona o sigurnosti prometa na cestama, te Odlukom Policijske postaje Knin broj 211-07/25-2/57571 od 7.11.2025., pravomoćno 19.11.2025., zbog prekršaja iz članka 199. stavak 7. Zakona o sigurnosti prometa na cestam</w:t>
      </w:r>
      <w:r w:rsidRPr="00A32F45" w:rsidR="00652568">
        <w:rPr>
          <w:rFonts w:ascii="Arial" w:hAnsi="Arial" w:cs="Arial"/>
        </w:rPr>
        <w:t>a</w:t>
      </w:r>
      <w:r w:rsidRPr="00A32F45" w:rsidR="00162285">
        <w:rPr>
          <w:rFonts w:ascii="Arial" w:hAnsi="Arial" w:cs="Arial"/>
        </w:rPr>
        <w:t>.</w:t>
      </w:r>
      <w:r w:rsidR="00B90594">
        <w:rPr>
          <w:rFonts w:ascii="Arial" w:hAnsi="Arial" w:cs="Arial"/>
        </w:rPr>
        <w:t xml:space="preserve"> </w:t>
      </w:r>
      <w:r w:rsidRPr="001F59B3" w:rsidR="001F59B3">
        <w:rPr>
          <w:rFonts w:ascii="Arial" w:hAnsi="Arial" w:cs="Arial"/>
        </w:rPr>
        <w:t>Stoga je sud, odlučujući o vrsti i visini kazne, a cijeneći sve prethodno izložene okolnosti, kako one koje se tiču osobe počinitelja, tako i one</w:t>
      </w:r>
      <w:r w:rsidR="00B90594">
        <w:rPr>
          <w:rFonts w:ascii="Arial" w:hAnsi="Arial" w:cs="Arial"/>
        </w:rPr>
        <w:t xml:space="preserve"> koje </w:t>
      </w:r>
      <w:r w:rsidR="00B90594">
        <w:rPr>
          <w:rFonts w:ascii="Arial" w:hAnsi="Arial" w:cs="Arial"/>
        </w:rPr>
        <w:lastRenderedPageBreak/>
        <w:t xml:space="preserve">se tiču počinjenja djela </w:t>
      </w:r>
      <w:r w:rsidRPr="001F59B3" w:rsidR="001F59B3">
        <w:rPr>
          <w:rFonts w:ascii="Arial" w:hAnsi="Arial" w:cs="Arial"/>
        </w:rPr>
        <w:t>okrivljeniku za počinje</w:t>
      </w:r>
      <w:r w:rsidR="00D10087">
        <w:rPr>
          <w:rFonts w:ascii="Arial" w:hAnsi="Arial" w:cs="Arial"/>
        </w:rPr>
        <w:t>no djelo prekršaja iz</w:t>
      </w:r>
      <w:r w:rsidR="00B90594">
        <w:rPr>
          <w:rFonts w:ascii="Arial" w:hAnsi="Arial" w:cs="Arial"/>
        </w:rPr>
        <w:t xml:space="preserve"> </w:t>
      </w:r>
      <w:r w:rsidR="00D10087">
        <w:rPr>
          <w:rFonts w:ascii="Arial" w:hAnsi="Arial" w:cs="Arial"/>
        </w:rPr>
        <w:t xml:space="preserve"> člank</w:t>
      </w:r>
      <w:r w:rsidR="00A402FA">
        <w:rPr>
          <w:rFonts w:ascii="Arial" w:hAnsi="Arial" w:cs="Arial"/>
        </w:rPr>
        <w:t>a 289. stavka 1</w:t>
      </w:r>
      <w:r w:rsidRPr="001F59B3" w:rsidR="001F59B3">
        <w:rPr>
          <w:rFonts w:ascii="Arial" w:hAnsi="Arial" w:cs="Arial"/>
        </w:rPr>
        <w:t>. Zakona o sigurnosti prometa na cestama</w:t>
      </w:r>
      <w:r w:rsidR="00062730">
        <w:rPr>
          <w:rFonts w:ascii="Arial" w:hAnsi="Arial" w:cs="Arial"/>
        </w:rPr>
        <w:t xml:space="preserve"> (točka 1. izreke presude)</w:t>
      </w:r>
      <w:r w:rsidRPr="001F59B3" w:rsidR="001F59B3">
        <w:rPr>
          <w:rFonts w:ascii="Arial" w:hAnsi="Arial" w:cs="Arial"/>
        </w:rPr>
        <w:t xml:space="preserve"> </w:t>
      </w:r>
      <w:r w:rsidR="00B90594">
        <w:rPr>
          <w:rFonts w:ascii="Arial" w:hAnsi="Arial" w:cs="Arial"/>
        </w:rPr>
        <w:t xml:space="preserve">izrekao kaznu zatvora u trajanju od </w:t>
      </w:r>
      <w:r w:rsidR="00E34A84">
        <w:rPr>
          <w:rFonts w:ascii="Arial" w:hAnsi="Arial" w:cs="Arial"/>
        </w:rPr>
        <w:t>petnaest</w:t>
      </w:r>
      <w:r w:rsidR="00B90594">
        <w:rPr>
          <w:rFonts w:ascii="Arial" w:hAnsi="Arial" w:cs="Arial"/>
        </w:rPr>
        <w:t xml:space="preserve"> dana jer je</w:t>
      </w:r>
      <w:r w:rsidRPr="00B90594" w:rsidR="00B90594">
        <w:rPr>
          <w:rFonts w:ascii="Arial" w:hAnsi="Arial" w:cs="Arial"/>
        </w:rPr>
        <w:t xml:space="preserve"> ovaj Sud je mišljenja da će se jedino izborom teže kazne – kazne zatvora, u konkretnom slučaju ostvariti </w:t>
      </w:r>
      <w:r w:rsidR="00B90594">
        <w:rPr>
          <w:rFonts w:ascii="Arial" w:hAnsi="Arial" w:cs="Arial"/>
        </w:rPr>
        <w:t xml:space="preserve">svrha kažnjavanja, a da do sada izrečene kazne zatvora evidentno nisu utjecale na okrivljenika da više ne čini prekršaje, pa je zbog toga nužno izreći mu kaznu </w:t>
      </w:r>
      <w:r w:rsidR="00E34A84">
        <w:rPr>
          <w:rFonts w:ascii="Arial" w:hAnsi="Arial" w:cs="Arial"/>
        </w:rPr>
        <w:t xml:space="preserve">zatvora. </w:t>
      </w:r>
    </w:p>
    <w:p w:rsidR="00062730" w:rsidP="00B90594" w:rsidRDefault="00062730">
      <w:pPr>
        <w:overflowPunct w:val="false"/>
        <w:autoSpaceDE w:val="false"/>
        <w:autoSpaceDN w:val="false"/>
        <w:adjustRightInd w:val="false"/>
        <w:ind w:firstLine="708"/>
        <w:jc w:val="both"/>
        <w:textAlignment w:val="baseline"/>
        <w:rPr>
          <w:rFonts w:ascii="Arial" w:hAnsi="Arial" w:cs="Arial"/>
        </w:rPr>
      </w:pPr>
    </w:p>
    <w:p w:rsidR="00E34A84" w:rsidP="00E34A84" w:rsidRDefault="00B90594">
      <w:pPr>
        <w:overflowPunct w:val="false"/>
        <w:autoSpaceDE w:val="false"/>
        <w:autoSpaceDN w:val="false"/>
        <w:adjustRightInd w:val="false"/>
        <w:ind w:firstLine="708"/>
        <w:jc w:val="both"/>
        <w:textAlignment w:val="baseline"/>
        <w:rPr>
          <w:rFonts w:ascii="Arial" w:hAnsi="Arial" w:cs="Arial"/>
        </w:rPr>
      </w:pPr>
      <w:r>
        <w:rPr>
          <w:rFonts w:ascii="Arial" w:hAnsi="Arial" w:cs="Arial"/>
        </w:rPr>
        <w:t>Za prekršaj</w:t>
      </w:r>
      <w:r w:rsidR="00062730">
        <w:rPr>
          <w:rFonts w:ascii="Arial" w:hAnsi="Arial" w:cs="Arial"/>
        </w:rPr>
        <w:t xml:space="preserve"> iz članka </w:t>
      </w:r>
      <w:r w:rsidRPr="00E34A84" w:rsidR="00E34A84">
        <w:rPr>
          <w:rFonts w:ascii="Arial" w:hAnsi="Arial" w:cs="Arial"/>
        </w:rPr>
        <w:t>238. stavka 7. Zakona o sigurn</w:t>
      </w:r>
      <w:r w:rsidR="00E34A84">
        <w:rPr>
          <w:rFonts w:ascii="Arial" w:hAnsi="Arial" w:cs="Arial"/>
        </w:rPr>
        <w:t>osti prometa na cestama (točka 2</w:t>
      </w:r>
      <w:r w:rsidRPr="00E34A84" w:rsidR="00E34A84">
        <w:rPr>
          <w:rFonts w:ascii="Arial" w:hAnsi="Arial" w:cs="Arial"/>
        </w:rPr>
        <w:t xml:space="preserve">. izreke ove presude) </w:t>
      </w:r>
      <w:r w:rsidR="00E34A84">
        <w:rPr>
          <w:rFonts w:ascii="Arial" w:hAnsi="Arial" w:cs="Arial"/>
        </w:rPr>
        <w:t xml:space="preserve">sud </w:t>
      </w:r>
      <w:r w:rsidRPr="00E34A84" w:rsidR="00E34A84">
        <w:rPr>
          <w:rFonts w:ascii="Arial" w:hAnsi="Arial" w:cs="Arial"/>
        </w:rPr>
        <w:t xml:space="preserve">je okrivljeniku utvrdio novčanu kaznu u iznosu od </w:t>
      </w:r>
      <w:r w:rsidR="00E34A84">
        <w:rPr>
          <w:rFonts w:ascii="Arial" w:hAnsi="Arial" w:cs="Arial"/>
        </w:rPr>
        <w:t xml:space="preserve">dvjesto šezdeset </w:t>
      </w:r>
      <w:r w:rsidRPr="00E34A84" w:rsidR="00E34A84">
        <w:rPr>
          <w:rFonts w:ascii="Arial" w:hAnsi="Arial" w:cs="Arial"/>
        </w:rPr>
        <w:t>eura, dakle u fiksno propisanom zakonskom iznosu</w:t>
      </w:r>
      <w:r w:rsidR="00E34A84">
        <w:rPr>
          <w:rFonts w:ascii="Arial" w:hAnsi="Arial" w:cs="Arial"/>
        </w:rPr>
        <w:t xml:space="preserve">, za prekršaj iz članka </w:t>
      </w:r>
      <w:r w:rsidR="00062730">
        <w:rPr>
          <w:rFonts w:ascii="Arial" w:hAnsi="Arial" w:cs="Arial"/>
        </w:rPr>
        <w:t xml:space="preserve">163. stavka 8. </w:t>
      </w:r>
      <w:r w:rsidRPr="00062730" w:rsidR="00062730">
        <w:rPr>
          <w:rFonts w:ascii="Arial" w:hAnsi="Arial" w:cs="Arial"/>
        </w:rPr>
        <w:t xml:space="preserve">Zakona o sigurnosti prometa na cestama </w:t>
      </w:r>
      <w:r w:rsidR="00062730">
        <w:rPr>
          <w:rFonts w:ascii="Arial" w:hAnsi="Arial" w:cs="Arial"/>
        </w:rPr>
        <w:t>(</w:t>
      </w:r>
      <w:r w:rsidR="00E34A84">
        <w:rPr>
          <w:rFonts w:ascii="Arial" w:hAnsi="Arial" w:cs="Arial"/>
        </w:rPr>
        <w:t>pod točkom 3</w:t>
      </w:r>
      <w:r>
        <w:rPr>
          <w:rFonts w:ascii="Arial" w:hAnsi="Arial" w:cs="Arial"/>
        </w:rPr>
        <w:t>. izreke ove presude</w:t>
      </w:r>
      <w:r w:rsidR="00062730">
        <w:rPr>
          <w:rFonts w:ascii="Arial" w:hAnsi="Arial" w:cs="Arial"/>
        </w:rPr>
        <w:t>)</w:t>
      </w:r>
      <w:r>
        <w:rPr>
          <w:rFonts w:ascii="Arial" w:hAnsi="Arial" w:cs="Arial"/>
        </w:rPr>
        <w:t xml:space="preserve"> </w:t>
      </w:r>
      <w:r w:rsidRPr="00E34A84" w:rsidR="00E34A84">
        <w:rPr>
          <w:rFonts w:ascii="Arial" w:hAnsi="Arial" w:cs="Arial"/>
        </w:rPr>
        <w:t xml:space="preserve">je okrivljeniku utvrdio novčanu kaznu u iznosu od </w:t>
      </w:r>
      <w:r w:rsidR="00E34A84">
        <w:rPr>
          <w:rFonts w:ascii="Arial" w:hAnsi="Arial" w:cs="Arial"/>
        </w:rPr>
        <w:t xml:space="preserve">sto </w:t>
      </w:r>
      <w:r w:rsidRPr="00E34A84" w:rsidR="00E34A84">
        <w:rPr>
          <w:rFonts w:ascii="Arial" w:hAnsi="Arial" w:cs="Arial"/>
        </w:rPr>
        <w:t>trideset eura, dakle u fiksno propisanom zakonskom iznosu</w:t>
      </w:r>
      <w:r w:rsidR="00E34A84">
        <w:rPr>
          <w:rFonts w:ascii="Arial" w:hAnsi="Arial" w:cs="Arial"/>
        </w:rPr>
        <w:t>, a za prekršaj iz članka 229. stavka 5</w:t>
      </w:r>
      <w:r w:rsidRPr="00E34A84" w:rsidR="00E34A84">
        <w:rPr>
          <w:rFonts w:ascii="Arial" w:hAnsi="Arial" w:cs="Arial"/>
        </w:rPr>
        <w:t>. Zakona o sigurn</w:t>
      </w:r>
      <w:r w:rsidR="00E34A84">
        <w:rPr>
          <w:rFonts w:ascii="Arial" w:hAnsi="Arial" w:cs="Arial"/>
        </w:rPr>
        <w:t>osti prometa na cestama (točka 4</w:t>
      </w:r>
      <w:r w:rsidRPr="00E34A84" w:rsidR="00E34A84">
        <w:rPr>
          <w:rFonts w:ascii="Arial" w:hAnsi="Arial" w:cs="Arial"/>
        </w:rPr>
        <w:t>. izreke ove presude) je okrivljeniku utvrdio novčanu kaznu u iznosu od trideset eura, dakle u fiksno propisanom zakonskom iznosu</w:t>
      </w:r>
      <w:r w:rsidR="00E34A84">
        <w:rPr>
          <w:rFonts w:ascii="Arial" w:hAnsi="Arial" w:cs="Arial"/>
        </w:rPr>
        <w:t xml:space="preserve">. </w:t>
      </w:r>
    </w:p>
    <w:p w:rsidR="00D10087" w:rsidP="00E34A84" w:rsidRDefault="00D10087">
      <w:pPr>
        <w:overflowPunct w:val="false"/>
        <w:autoSpaceDE w:val="false"/>
        <w:autoSpaceDN w:val="false"/>
        <w:adjustRightInd w:val="false"/>
        <w:jc w:val="both"/>
        <w:textAlignment w:val="baseline"/>
        <w:rPr>
          <w:rFonts w:ascii="Arial" w:hAnsi="Arial" w:cs="Arial"/>
        </w:rPr>
      </w:pPr>
    </w:p>
    <w:p w:rsidRPr="001F59B3" w:rsidR="001F59B3" w:rsidP="00B90594" w:rsidRDefault="00D10087">
      <w:pPr>
        <w:overflowPunct w:val="false"/>
        <w:autoSpaceDE w:val="false"/>
        <w:autoSpaceDN w:val="false"/>
        <w:adjustRightInd w:val="false"/>
        <w:ind w:firstLine="708"/>
        <w:jc w:val="both"/>
        <w:textAlignment w:val="baseline"/>
        <w:rPr>
          <w:rFonts w:ascii="Arial" w:hAnsi="Arial" w:cs="Arial"/>
        </w:rPr>
      </w:pPr>
      <w:r w:rsidRPr="00062730">
        <w:rPr>
          <w:rFonts w:ascii="Arial" w:hAnsi="Arial" w:cs="Arial"/>
        </w:rPr>
        <w:t>Budući da je okrivljen</w:t>
      </w:r>
      <w:r w:rsidRPr="00062730" w:rsidR="00F66692">
        <w:rPr>
          <w:rFonts w:ascii="Arial" w:hAnsi="Arial" w:cs="Arial"/>
        </w:rPr>
        <w:t>ik svojim ponašanjem počinio četiri</w:t>
      </w:r>
      <w:r w:rsidRPr="00062730">
        <w:rPr>
          <w:rFonts w:ascii="Arial" w:hAnsi="Arial" w:cs="Arial"/>
        </w:rPr>
        <w:t xml:space="preserve"> prekršaja za koja mu se u ovom prekršajnom postupku istodobno sudilo, a sud je odlučio kazniti ga, to je na temelju članka 39. stavka 1. točke 2. Prekršajnog zakona najprije za svaki počinjeni prekršaj</w:t>
      </w:r>
      <w:r w:rsidRPr="00062730" w:rsidR="00062730">
        <w:rPr>
          <w:rFonts w:ascii="Arial" w:hAnsi="Arial" w:cs="Arial"/>
        </w:rPr>
        <w:t xml:space="preserve"> (i to prekršaje iz točke 2., 3. i 4. izreke presude)</w:t>
      </w:r>
      <w:r w:rsidRPr="00062730">
        <w:rPr>
          <w:rFonts w:ascii="Arial" w:hAnsi="Arial" w:cs="Arial"/>
        </w:rPr>
        <w:t xml:space="preserve"> utv</w:t>
      </w:r>
      <w:r w:rsidRPr="00062730" w:rsidR="00062730">
        <w:rPr>
          <w:rFonts w:ascii="Arial" w:hAnsi="Arial" w:cs="Arial"/>
        </w:rPr>
        <w:t xml:space="preserve">rdio novčanu kaznu prema zakonu </w:t>
      </w:r>
      <w:r w:rsidRPr="00062730">
        <w:rPr>
          <w:rFonts w:ascii="Arial" w:hAnsi="Arial" w:cs="Arial"/>
        </w:rPr>
        <w:t>nakon čega je izrekao ukupnu novčanu kaznu koja je jednaka zbroju pojedinačno utvrđenih novčanih kazni, konkretno u</w:t>
      </w:r>
      <w:r w:rsidRPr="00062730" w:rsidR="00F66692">
        <w:rPr>
          <w:rFonts w:ascii="Arial" w:hAnsi="Arial" w:cs="Arial"/>
        </w:rPr>
        <w:t xml:space="preserve">kupnu novčanu kaznu u iznosu </w:t>
      </w:r>
      <w:r w:rsidRPr="00E34A84" w:rsidR="00E34A84">
        <w:rPr>
          <w:rFonts w:ascii="Arial" w:hAnsi="Arial" w:cs="Arial"/>
        </w:rPr>
        <w:t>420,00 EUR (</w:t>
      </w:r>
      <w:r w:rsidR="00E34A84">
        <w:rPr>
          <w:rFonts w:ascii="Arial" w:hAnsi="Arial" w:cs="Arial"/>
        </w:rPr>
        <w:t>četiri stotine i dvadeset eura)</w:t>
      </w:r>
      <w:r w:rsidRPr="00062730">
        <w:rPr>
          <w:rFonts w:ascii="Arial" w:hAnsi="Arial" w:cs="Arial"/>
        </w:rPr>
        <w:t>, smatrajući da je tako izrečena kazna prikladna stupnju krivnje okrivljenika, težini počinjenih djela i svrsi kažnjavanja.</w:t>
      </w:r>
    </w:p>
    <w:p w:rsidRPr="001F59B3" w:rsidR="001F59B3" w:rsidP="001F59B3" w:rsidRDefault="001F59B3">
      <w:pPr>
        <w:overflowPunct w:val="false"/>
        <w:autoSpaceDE w:val="false"/>
        <w:autoSpaceDN w:val="false"/>
        <w:adjustRightInd w:val="false"/>
        <w:jc w:val="both"/>
        <w:textAlignment w:val="baseline"/>
        <w:rPr>
          <w:rFonts w:ascii="Arial" w:hAnsi="Arial" w:cs="Arial"/>
        </w:rPr>
      </w:pPr>
    </w:p>
    <w:p w:rsidRPr="001F59B3" w:rsidR="001F59B3" w:rsidP="001F59B3" w:rsidRDefault="00E34A84">
      <w:pPr>
        <w:jc w:val="both"/>
        <w:rPr>
          <w:rFonts w:ascii="Arial" w:hAnsi="Arial" w:cs="Arial"/>
        </w:rPr>
      </w:pPr>
      <w:r>
        <w:rPr>
          <w:rFonts w:ascii="Arial" w:hAnsi="Arial" w:cs="Arial"/>
        </w:rPr>
        <w:tab/>
        <w:t>25</w:t>
      </w:r>
      <w:r w:rsidRPr="001F59B3" w:rsidR="001F59B3">
        <w:rPr>
          <w:rFonts w:ascii="Arial" w:hAnsi="Arial" w:cs="Arial"/>
        </w:rPr>
        <w:t>. Na temelju članka 152. stavka 3. Prekršajnog zakona novčana kazna smatrat će se u cijelosti plaćenom ako okrivljenik u roku određenim ovom presudom plati dvije trećine navedenog iznosa novčane kazne.</w:t>
      </w:r>
    </w:p>
    <w:p w:rsidR="00B90594" w:rsidP="00B90594" w:rsidRDefault="00B90594">
      <w:pPr>
        <w:jc w:val="both"/>
        <w:rPr>
          <w:rFonts w:ascii="Arial" w:hAnsi="Arial" w:cs="Arial"/>
        </w:rPr>
      </w:pPr>
    </w:p>
    <w:p w:rsidR="00B90594" w:rsidP="00F66692" w:rsidRDefault="00E34A84">
      <w:pPr>
        <w:ind w:firstLine="708"/>
        <w:jc w:val="both"/>
        <w:rPr>
          <w:rFonts w:ascii="Arial" w:hAnsi="Arial" w:cs="Arial"/>
        </w:rPr>
      </w:pPr>
      <w:r>
        <w:rPr>
          <w:rFonts w:ascii="Arial" w:hAnsi="Arial" w:cs="Arial"/>
        </w:rPr>
        <w:t>26</w:t>
      </w:r>
      <w:r w:rsidR="00B90594">
        <w:rPr>
          <w:rFonts w:ascii="Arial" w:hAnsi="Arial" w:cs="Arial"/>
        </w:rPr>
        <w:t xml:space="preserve">. </w:t>
      </w:r>
      <w:r w:rsidRPr="00B90594" w:rsidR="00B90594">
        <w:rPr>
          <w:rFonts w:ascii="Arial" w:hAnsi="Arial" w:cs="Arial"/>
        </w:rPr>
        <w:t xml:space="preserve">Vrijeme </w:t>
      </w:r>
      <w:r w:rsidR="00B90594">
        <w:rPr>
          <w:rFonts w:ascii="Arial" w:hAnsi="Arial" w:cs="Arial"/>
        </w:rPr>
        <w:t xml:space="preserve">koje je okrivljenik proveo u uhićenju kao i vrijeme </w:t>
      </w:r>
      <w:r w:rsidRPr="00B90594" w:rsidR="00B90594">
        <w:rPr>
          <w:rFonts w:ascii="Arial" w:hAnsi="Arial" w:cs="Arial"/>
        </w:rPr>
        <w:t>za koje je okrivljenik zadržan po rješenju ovog suda</w:t>
      </w:r>
      <w:r w:rsidR="00B90594">
        <w:rPr>
          <w:rFonts w:ascii="Arial" w:hAnsi="Arial" w:cs="Arial"/>
        </w:rPr>
        <w:t xml:space="preserve"> uračunato je u kaznu zatvora.</w:t>
      </w:r>
      <w:r w:rsidRPr="00B90594" w:rsidR="00B90594">
        <w:rPr>
          <w:rFonts w:ascii="Arial" w:hAnsi="Arial" w:cs="Arial"/>
        </w:rPr>
        <w:t xml:space="preserve"> </w:t>
      </w:r>
      <w:r w:rsidR="00B90594">
        <w:rPr>
          <w:rFonts w:ascii="Arial" w:hAnsi="Arial" w:cs="Arial"/>
        </w:rPr>
        <w:t>(</w:t>
      </w:r>
      <w:r w:rsidRPr="00B90594" w:rsidR="00B90594">
        <w:rPr>
          <w:rFonts w:ascii="Arial" w:hAnsi="Arial" w:cs="Arial"/>
        </w:rPr>
        <w:t xml:space="preserve">čl. 40. Prekršajnog zakona). </w:t>
      </w:r>
    </w:p>
    <w:p w:rsidR="00062730" w:rsidP="00E34A84" w:rsidRDefault="00062730">
      <w:pPr>
        <w:jc w:val="both"/>
        <w:rPr>
          <w:rFonts w:ascii="Arial" w:hAnsi="Arial" w:cs="Arial"/>
        </w:rPr>
      </w:pPr>
    </w:p>
    <w:p w:rsidR="00062730" w:rsidP="00062730" w:rsidRDefault="00E34A84">
      <w:pPr>
        <w:ind w:firstLine="708"/>
        <w:jc w:val="both"/>
        <w:rPr>
          <w:rFonts w:ascii="Arial" w:hAnsi="Arial" w:cs="Arial"/>
        </w:rPr>
      </w:pPr>
      <w:r>
        <w:rPr>
          <w:rFonts w:ascii="Arial" w:hAnsi="Arial" w:cs="Arial"/>
        </w:rPr>
        <w:t>27</w:t>
      </w:r>
      <w:r w:rsidR="00062730">
        <w:rPr>
          <w:rFonts w:ascii="Arial" w:hAnsi="Arial" w:cs="Arial"/>
        </w:rPr>
        <w:t xml:space="preserve">. </w:t>
      </w:r>
      <w:r w:rsidRPr="0059156B" w:rsidR="0059156B">
        <w:rPr>
          <w:rFonts w:ascii="Arial" w:hAnsi="Arial" w:cs="Arial"/>
        </w:rPr>
        <w:t xml:space="preserve">Sud je okrivljeniku na temelju članka 58. stavka 1. Prekršajnog zakona izrekao zaštitnu mjeru zabrane upravljanja motornim vozilom "B" kategorije u trajanju od šest mjeseci. Citiranom odredbom propisano je da zaštitnu mjeru zabrane upravljanja motornim vozilom u trajanju od jednog mjeseca do dvije godine sud može izreći počinitelju prekršaja protiv sigurnosti prometa kada postoji opasnost da će upravljajući motornim vozilom ugroziti sigurnost prometa. Zabrana se izriče u odnosu na sve vrste ili kategorije ili u odnosu na samo određene vrste ili kategorije motornih vozila. Upravljajući vozilom B kategorije </w:t>
      </w:r>
      <w:r w:rsidR="0059156B">
        <w:rPr>
          <w:rFonts w:ascii="Arial" w:hAnsi="Arial" w:cs="Arial"/>
        </w:rPr>
        <w:t xml:space="preserve">za vrijeme dok prema njemu teče zaštitna mjera zabrane upravljanja motornim vozilom za ''B'' kategoriju </w:t>
      </w:r>
      <w:r w:rsidRPr="0059156B" w:rsidR="0059156B">
        <w:rPr>
          <w:rFonts w:ascii="Arial" w:hAnsi="Arial" w:cs="Arial"/>
        </w:rPr>
        <w:t>okrivljenik je počinio jedan od najtežih prekršaja u prometu. Prekršaj je počinio u večernjim satima te je time ugrozio sigurnost svih sudionika u prometu. S obzirom na navedeno, ovaj sud smatra da postoji opasnost da će okrivljenik upravljajući motornim vozilom ugroziti sigurnost prometa, pa će se primjenom navedene zaštitne mjere otkloniti uvjeti koji omogućavaju počinjenje novog prekršaja od strane okrivljenika i kojom mjerom će se dodatno postići svrha prekršajno – pravnih sankcija i djelovati na okrivljenika da ubuduće ne čini prekršaje.</w:t>
      </w:r>
      <w:r w:rsidRPr="0059156B" w:rsidR="0059156B">
        <w:t xml:space="preserve"> </w:t>
      </w:r>
      <w:r w:rsidRPr="0059156B" w:rsidR="0059156B">
        <w:rPr>
          <w:rFonts w:ascii="Arial" w:hAnsi="Arial" w:cs="Arial"/>
        </w:rPr>
        <w:t xml:space="preserve">Sud je mišljenja da će ovako izrečena zaštitna mjera, zajedno sa izrečenom </w:t>
      </w:r>
      <w:r w:rsidRPr="0059156B" w:rsidR="0059156B">
        <w:rPr>
          <w:rFonts w:ascii="Arial" w:hAnsi="Arial" w:cs="Arial"/>
        </w:rPr>
        <w:lastRenderedPageBreak/>
        <w:t xml:space="preserve">novčanom kaznom, biti dovoljna za postizanje opće svrhe </w:t>
      </w:r>
      <w:proofErr w:type="spellStart"/>
      <w:r w:rsidRPr="0059156B" w:rsidR="0059156B">
        <w:rPr>
          <w:rFonts w:ascii="Arial" w:hAnsi="Arial" w:cs="Arial"/>
        </w:rPr>
        <w:t>prekršajnopravnih</w:t>
      </w:r>
      <w:proofErr w:type="spellEnd"/>
      <w:r w:rsidRPr="0059156B" w:rsidR="0059156B">
        <w:rPr>
          <w:rFonts w:ascii="Arial" w:hAnsi="Arial" w:cs="Arial"/>
        </w:rPr>
        <w:t xml:space="preserve"> sankcija. Izrečena zaštitna mjera će se izvr</w:t>
      </w:r>
      <w:r w:rsidR="0059156B">
        <w:rPr>
          <w:rFonts w:ascii="Arial" w:hAnsi="Arial" w:cs="Arial"/>
        </w:rPr>
        <w:t xml:space="preserve">šiti po izvršnosti ove presude. </w:t>
      </w:r>
      <w:r w:rsidRPr="0059156B" w:rsidR="0059156B">
        <w:rPr>
          <w:rFonts w:ascii="Arial" w:hAnsi="Arial" w:cs="Arial"/>
        </w:rPr>
        <w:t>U tom smislu, okrivljeniku se posebno napominje da status svoje vozačke dozvole može u svakom trenutku provjeriti na internetskim stranicama Ministarstva unutarnjih poslova Republike Hrvatske, www.mup.hr u rubrici pod nazivom „Kutak za vozače“.</w:t>
      </w:r>
    </w:p>
    <w:p w:rsidRPr="00F66692" w:rsidR="00B90594" w:rsidP="00F66692" w:rsidRDefault="00B90594">
      <w:pPr>
        <w:ind w:firstLine="708"/>
        <w:jc w:val="both"/>
        <w:rPr>
          <w:rFonts w:ascii="Arial" w:hAnsi="Arial" w:cs="Arial"/>
        </w:rPr>
      </w:pPr>
    </w:p>
    <w:p w:rsidR="001F59B3" w:rsidP="00F66692" w:rsidRDefault="00E34A84">
      <w:pPr>
        <w:ind w:firstLine="708"/>
        <w:jc w:val="both"/>
        <w:rPr>
          <w:rFonts w:ascii="Arial" w:hAnsi="Arial" w:cs="Arial"/>
        </w:rPr>
      </w:pPr>
      <w:r>
        <w:rPr>
          <w:rFonts w:ascii="Arial" w:hAnsi="Arial" w:cs="Arial"/>
        </w:rPr>
        <w:t>28</w:t>
      </w:r>
      <w:r w:rsidRPr="00F66692" w:rsidR="00F66692">
        <w:rPr>
          <w:rFonts w:ascii="Arial" w:hAnsi="Arial" w:cs="Arial"/>
        </w:rPr>
        <w:t xml:space="preserve">. </w:t>
      </w:r>
      <w:r w:rsidRPr="00B90594" w:rsidR="00B90594">
        <w:rPr>
          <w:rFonts w:ascii="Arial" w:hAnsi="Arial" w:cs="Arial"/>
        </w:rPr>
        <w:t xml:space="preserve">Odluka o troškovima prekršajnog postupku temelji se na odredbi članka 139. stavak 6. Prekršajnog zakona. </w:t>
      </w:r>
      <w:r w:rsidR="00B90594">
        <w:rPr>
          <w:rFonts w:ascii="Arial" w:hAnsi="Arial" w:cs="Arial"/>
        </w:rPr>
        <w:t>Okrivljenik</w:t>
      </w:r>
      <w:r w:rsidRPr="00B90594" w:rsidR="00B90594">
        <w:rPr>
          <w:rFonts w:ascii="Arial" w:hAnsi="Arial" w:cs="Arial"/>
        </w:rPr>
        <w:t xml:space="preserve"> </w:t>
      </w:r>
      <w:r w:rsidR="00B90594">
        <w:rPr>
          <w:rFonts w:ascii="Arial" w:hAnsi="Arial" w:cs="Arial"/>
        </w:rPr>
        <w:t>je osoba lošeg</w:t>
      </w:r>
      <w:r w:rsidRPr="00B90594" w:rsidR="00B90594">
        <w:rPr>
          <w:rFonts w:ascii="Arial" w:hAnsi="Arial" w:cs="Arial"/>
        </w:rPr>
        <w:t xml:space="preserve"> imovinskog stanja, ujedno je otac </w:t>
      </w:r>
      <w:r w:rsidR="0059156B">
        <w:rPr>
          <w:rFonts w:ascii="Arial" w:hAnsi="Arial" w:cs="Arial"/>
        </w:rPr>
        <w:t>četvero maloljetne djece</w:t>
      </w:r>
      <w:r w:rsidR="00B90594">
        <w:rPr>
          <w:rFonts w:ascii="Arial" w:hAnsi="Arial" w:cs="Arial"/>
        </w:rPr>
        <w:t xml:space="preserve"> pa bi stoga </w:t>
      </w:r>
      <w:r w:rsidRPr="00B90594" w:rsidR="00B90594">
        <w:rPr>
          <w:rFonts w:ascii="Arial" w:hAnsi="Arial" w:cs="Arial"/>
        </w:rPr>
        <w:t>po stavu ovog suda plaćanje troškova postupka moglo ugrozit</w:t>
      </w:r>
      <w:r w:rsidR="00B90594">
        <w:rPr>
          <w:rFonts w:ascii="Arial" w:hAnsi="Arial" w:cs="Arial"/>
        </w:rPr>
        <w:t xml:space="preserve">i egzistenciju okrivljenika i </w:t>
      </w:r>
      <w:r w:rsidR="0059156B">
        <w:rPr>
          <w:rFonts w:ascii="Arial" w:hAnsi="Arial" w:cs="Arial"/>
        </w:rPr>
        <w:t>njegove obitelji</w:t>
      </w:r>
    </w:p>
    <w:p w:rsidRPr="001F59B3" w:rsidR="00F66692" w:rsidP="00F66692" w:rsidRDefault="00F66692">
      <w:pPr>
        <w:ind w:firstLine="708"/>
        <w:jc w:val="both"/>
        <w:rPr>
          <w:rFonts w:ascii="Arial" w:hAnsi="Arial" w:cs="Arial"/>
          <w:shd w:val="clear" w:color="auto" w:fill="FFFFFF"/>
        </w:rPr>
      </w:pPr>
    </w:p>
    <w:p w:rsidRPr="001F59B3" w:rsidR="001F59B3" w:rsidP="001F59B3" w:rsidRDefault="00E34A84">
      <w:pPr>
        <w:jc w:val="both"/>
        <w:rPr>
          <w:rFonts w:ascii="Arial" w:hAnsi="Arial" w:cs="Arial"/>
        </w:rPr>
      </w:pPr>
      <w:r>
        <w:rPr>
          <w:rFonts w:ascii="Arial" w:hAnsi="Arial" w:cs="Arial"/>
        </w:rPr>
        <w:tab/>
        <w:t>29</w:t>
      </w:r>
      <w:r w:rsidRPr="001F59B3" w:rsidR="001F59B3">
        <w:rPr>
          <w:rFonts w:ascii="Arial" w:hAnsi="Arial" w:cs="Arial"/>
        </w:rPr>
        <w:t>. Slijedom svega navedenog, odlučeno je kao u izreci presude.</w:t>
      </w:r>
    </w:p>
    <w:p w:rsidR="001F59B3" w:rsidP="001F59B3" w:rsidRDefault="001F59B3">
      <w:pPr>
        <w:pStyle w:val="Bezproreda"/>
        <w:jc w:val="both"/>
        <w:rPr>
          <w:rFonts w:ascii="Arial" w:hAnsi="Arial" w:cs="Arial"/>
          <w:szCs w:val="24"/>
        </w:rPr>
      </w:pPr>
    </w:p>
    <w:p w:rsidR="001F59B3" w:rsidP="001F59B3" w:rsidRDefault="001F59B3">
      <w:pPr>
        <w:pStyle w:val="Bezproreda"/>
        <w:jc w:val="both"/>
        <w:rPr>
          <w:rFonts w:ascii="Arial" w:hAnsi="Arial" w:cs="Arial"/>
          <w:szCs w:val="24"/>
        </w:rPr>
      </w:pPr>
    </w:p>
    <w:p w:rsidRPr="00846ADF" w:rsidR="001F59B3" w:rsidP="001F59B3" w:rsidRDefault="001F59B3">
      <w:pPr>
        <w:pStyle w:val="Bezproreda"/>
        <w:jc w:val="both"/>
        <w:rPr>
          <w:rFonts w:ascii="Arial" w:hAnsi="Arial" w:cs="Arial"/>
          <w:szCs w:val="24"/>
        </w:rPr>
      </w:pPr>
    </w:p>
    <w:p w:rsidR="00BE3C27" w:rsidP="00D21850" w:rsidRDefault="00F66692">
      <w:pPr>
        <w:jc w:val="center"/>
        <w:rPr>
          <w:rFonts w:ascii="Arial" w:hAnsi="Arial" w:cs="Arial"/>
          <w:bCs/>
        </w:rPr>
      </w:pPr>
      <w:r>
        <w:rPr>
          <w:rFonts w:ascii="Arial" w:hAnsi="Arial" w:cs="Arial"/>
        </w:rPr>
        <w:t>Knin</w:t>
      </w:r>
      <w:r w:rsidRPr="00846ADF" w:rsidR="00BE3C27">
        <w:rPr>
          <w:rFonts w:ascii="Arial" w:hAnsi="Arial" w:cs="Arial"/>
        </w:rPr>
        <w:t xml:space="preserve">, </w:t>
      </w:r>
      <w:r w:rsidR="00A80356">
        <w:rPr>
          <w:rFonts w:ascii="Arial" w:hAnsi="Arial" w:cs="Arial"/>
          <w:bCs/>
        </w:rPr>
        <w:t>6. srpnja</w:t>
      </w:r>
      <w:bookmarkStart w:name="_GoBack" w:id="0"/>
      <w:bookmarkEnd w:id="0"/>
      <w:r w:rsidRPr="00846ADF" w:rsidR="006E78AC">
        <w:rPr>
          <w:rFonts w:ascii="Arial" w:hAnsi="Arial" w:cs="Arial"/>
          <w:bCs/>
        </w:rPr>
        <w:t xml:space="preserve"> </w:t>
      </w:r>
      <w:r w:rsidR="005A7D43">
        <w:rPr>
          <w:rFonts w:ascii="Arial" w:hAnsi="Arial" w:cs="Arial"/>
          <w:bCs/>
        </w:rPr>
        <w:t>2026</w:t>
      </w:r>
      <w:r w:rsidRPr="00846ADF" w:rsidR="00114AC4">
        <w:rPr>
          <w:rFonts w:ascii="Arial" w:hAnsi="Arial" w:cs="Arial"/>
          <w:bCs/>
        </w:rPr>
        <w:t>.</w:t>
      </w:r>
    </w:p>
    <w:p w:rsidRPr="00846ADF" w:rsidR="005A7D43" w:rsidP="00D21850" w:rsidRDefault="005A7D43">
      <w:pPr>
        <w:jc w:val="center"/>
        <w:rPr>
          <w:rFonts w:ascii="Arial" w:hAnsi="Arial" w:cs="Arial"/>
        </w:rPr>
      </w:pPr>
    </w:p>
    <w:p w:rsidRPr="00846ADF" w:rsidR="00623D00" w:rsidP="005A7D43" w:rsidRDefault="005A7D43">
      <w:pPr>
        <w:ind w:left="4956" w:firstLine="708"/>
        <w:rPr>
          <w:rFonts w:ascii="Arial" w:hAnsi="Arial" w:cs="Arial"/>
        </w:rPr>
      </w:pPr>
      <w:r>
        <w:rPr>
          <w:rFonts w:ascii="Arial" w:hAnsi="Arial" w:cs="Arial"/>
        </w:rPr>
        <w:t xml:space="preserve">                      </w:t>
      </w:r>
      <w:r w:rsidRPr="00846ADF" w:rsidR="00623D00">
        <w:rPr>
          <w:rFonts w:ascii="Arial" w:hAnsi="Arial" w:cs="Arial"/>
        </w:rPr>
        <w:t>Sutkinja</w:t>
      </w:r>
    </w:p>
    <w:p w:rsidR="005A7D43" w:rsidP="00D21850" w:rsidRDefault="005A7D43">
      <w:pPr>
        <w:ind w:firstLine="708"/>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Anamarija Krnić Šupe</w:t>
      </w:r>
    </w:p>
    <w:p w:rsidRPr="00846ADF" w:rsidR="00BE3C27" w:rsidP="00D21850" w:rsidRDefault="00BE3C27">
      <w:pPr>
        <w:ind w:firstLine="708"/>
        <w:jc w:val="both"/>
        <w:rPr>
          <w:rFonts w:ascii="Arial" w:hAnsi="Arial" w:cs="Arial"/>
        </w:rPr>
      </w:pPr>
      <w:r w:rsidRPr="00846ADF">
        <w:rPr>
          <w:rFonts w:ascii="Arial" w:hAnsi="Arial" w:cs="Arial"/>
        </w:rPr>
        <w:t xml:space="preserve">             </w:t>
      </w:r>
      <w:r w:rsidRPr="00846ADF">
        <w:rPr>
          <w:rFonts w:ascii="Arial" w:hAnsi="Arial" w:cs="Arial"/>
        </w:rPr>
        <w:tab/>
      </w:r>
    </w:p>
    <w:p w:rsidRPr="00F66692" w:rsidR="00F66692" w:rsidP="00F66692" w:rsidRDefault="00F66692">
      <w:pPr>
        <w:jc w:val="both"/>
        <w:rPr>
          <w:rFonts w:ascii="Arial" w:hAnsi="Arial" w:cs="Arial"/>
        </w:rPr>
      </w:pPr>
      <w:r w:rsidRPr="00F66692">
        <w:rPr>
          <w:rFonts w:ascii="Arial" w:hAnsi="Arial" w:cs="Arial"/>
        </w:rPr>
        <w:t xml:space="preserve">UPUTA O PRAVU NA ŽALBU: </w:t>
      </w:r>
    </w:p>
    <w:p w:rsidRPr="00F66692" w:rsidR="00F66692" w:rsidP="00F66692" w:rsidRDefault="00F66692">
      <w:pPr>
        <w:jc w:val="both"/>
        <w:rPr>
          <w:rFonts w:ascii="Arial" w:hAnsi="Arial" w:cs="Arial"/>
        </w:rPr>
      </w:pPr>
    </w:p>
    <w:p w:rsidRPr="00F66692" w:rsidR="00F66692" w:rsidP="00F66692" w:rsidRDefault="00F66692">
      <w:pPr>
        <w:jc w:val="both"/>
        <w:rPr>
          <w:rFonts w:ascii="Arial" w:hAnsi="Arial" w:cs="Arial"/>
        </w:rPr>
      </w:pPr>
      <w:r w:rsidRPr="00F66692">
        <w:rPr>
          <w:rFonts w:ascii="Arial" w:hAnsi="Arial" w:cs="Arial"/>
        </w:rPr>
        <w:t>Protiv ove presude ovlaštene osobe mogu podnijeti žalbu u roku od 8 (osam) dana od dana dostave prijepisa presude. Žalba se podnosi ovom Sudu u dovoljnom broju primjeraka za prvostupanjski i drugostupanjski sud, a o žalbi odlučuje Visoki prekršajni sud Republike Hrvatske.</w:t>
      </w:r>
    </w:p>
    <w:p w:rsidRPr="00F66692" w:rsidR="00F66692" w:rsidP="00F66692" w:rsidRDefault="00F66692">
      <w:pPr>
        <w:jc w:val="both"/>
        <w:rPr>
          <w:rFonts w:ascii="Arial" w:hAnsi="Arial" w:cs="Arial"/>
        </w:rPr>
      </w:pPr>
    </w:p>
    <w:p w:rsidRPr="00F66692" w:rsidR="00F66692" w:rsidP="00F66692" w:rsidRDefault="00F66692">
      <w:pPr>
        <w:jc w:val="both"/>
        <w:rPr>
          <w:rFonts w:ascii="Arial" w:hAnsi="Arial" w:cs="Arial"/>
        </w:rPr>
      </w:pPr>
    </w:p>
    <w:p w:rsidRPr="00846ADF" w:rsidR="00BE3C27" w:rsidP="00D21850" w:rsidRDefault="00BE3C27">
      <w:pPr>
        <w:jc w:val="both"/>
        <w:rPr>
          <w:rFonts w:ascii="Arial" w:hAnsi="Arial" w:cs="Arial"/>
        </w:rPr>
      </w:pPr>
      <w:r w:rsidRPr="00846ADF">
        <w:rPr>
          <w:rFonts w:ascii="Arial" w:hAnsi="Arial" w:cs="Arial"/>
        </w:rPr>
        <w:t>Dostaviti:</w:t>
      </w:r>
    </w:p>
    <w:p w:rsidRPr="00846ADF" w:rsidR="00BE3C27" w:rsidP="00D21850" w:rsidRDefault="00BE3C27">
      <w:pPr>
        <w:ind w:firstLine="720"/>
        <w:jc w:val="both"/>
        <w:rPr>
          <w:rFonts w:ascii="Arial" w:hAnsi="Arial" w:cs="Arial"/>
        </w:rPr>
      </w:pPr>
      <w:r w:rsidRPr="00846ADF">
        <w:rPr>
          <w:rFonts w:ascii="Arial" w:hAnsi="Arial" w:cs="Arial"/>
        </w:rPr>
        <w:t>1. Tužitelju</w:t>
      </w:r>
    </w:p>
    <w:p w:rsidRPr="00846ADF" w:rsidR="00BE3C27" w:rsidP="00D21850" w:rsidRDefault="00BE3C27">
      <w:pPr>
        <w:ind w:firstLine="720"/>
        <w:jc w:val="both"/>
        <w:rPr>
          <w:rFonts w:ascii="Arial" w:hAnsi="Arial" w:cs="Arial"/>
        </w:rPr>
      </w:pPr>
      <w:r w:rsidRPr="00846ADF">
        <w:rPr>
          <w:rFonts w:ascii="Arial" w:hAnsi="Arial" w:cs="Arial"/>
        </w:rPr>
        <w:t>2. Okrivljeniku</w:t>
      </w:r>
    </w:p>
    <w:p w:rsidRPr="00087B07" w:rsidR="00BE3C27" w:rsidP="00D21850" w:rsidRDefault="00BE3C27">
      <w:pPr>
        <w:ind w:firstLine="720"/>
        <w:jc w:val="both"/>
        <w:rPr>
          <w:rFonts w:ascii="Arial" w:hAnsi="Arial" w:cs="Arial"/>
        </w:rPr>
      </w:pPr>
      <w:r w:rsidRPr="00846ADF">
        <w:rPr>
          <w:rFonts w:ascii="Arial" w:hAnsi="Arial" w:cs="Arial"/>
        </w:rPr>
        <w:t>3. U spis</w:t>
      </w:r>
    </w:p>
    <w:p w:rsidRPr="00087B07" w:rsidR="003773CB" w:rsidP="00D21850" w:rsidRDefault="003773CB">
      <w:pPr>
        <w:jc w:val="center"/>
        <w:rPr>
          <w:rFonts w:ascii="Arial" w:hAnsi="Arial" w:cs="Arial"/>
        </w:rPr>
      </w:pPr>
    </w:p>
    <w:sectPr w:rsidRPr="00087B07" w:rsidR="003773CB" w:rsidSect="00A549B4">
      <w:headerReference w:type="default" r:id="rId11"/>
      <w:pgSz w:w="11906" w:h="16838"/>
      <w:pgMar w:top="1418" w:right="1418" w:bottom="1418" w:left="1418" w:header="709" w:footer="0"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85570" w:rsidP="00972F71" w:rsidRDefault="00785570">
      <w:r>
        <w:separator/>
      </w:r>
    </w:p>
  </w:endnote>
  <w:endnote w:type="continuationSeparator" w:id="0">
    <w:p w:rsidR="00785570" w:rsidP="00972F71" w:rsidRDefault="00785570">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85570" w:rsidP="00972F71" w:rsidRDefault="00785570">
      <w:r>
        <w:separator/>
      </w:r>
    </w:p>
  </w:footnote>
  <w:footnote w:type="continuationSeparator" w:id="0">
    <w:p w:rsidR="00785570" w:rsidP="00972F71" w:rsidRDefault="00785570">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rPr>
        <w:rFonts w:ascii="Arial" w:hAnsi="Arial" w:cs="Arial"/>
      </w:rPr>
      <w:id w:val="254712239"/>
      <w:docPartObj>
        <w:docPartGallery w:val="Page Numbers (Top of Page)"/>
        <w:docPartUnique/>
      </w:docPartObj>
    </w:sdtPr>
    <w:sdtEndPr/>
    <w:sdtContent>
      <w:p w:rsidRPr="00C317E2" w:rsidR="0064730F" w:rsidRDefault="0064730F">
        <w:pPr>
          <w:pStyle w:val="Zaglavlje"/>
          <w:jc w:val="center"/>
          <w:rPr>
            <w:rFonts w:ascii="Arial" w:hAnsi="Arial" w:cs="Arial"/>
          </w:rPr>
        </w:pPr>
        <w:r w:rsidRPr="00C317E2">
          <w:rPr>
            <w:rFonts w:ascii="Arial" w:hAnsi="Arial" w:cs="Arial"/>
          </w:rPr>
          <w:fldChar w:fldCharType="begin"/>
        </w:r>
        <w:r w:rsidRPr="00C317E2">
          <w:rPr>
            <w:rFonts w:ascii="Arial" w:hAnsi="Arial" w:cs="Arial"/>
          </w:rPr>
          <w:instrText>PAGE   \* MERGEFORMAT</w:instrText>
        </w:r>
        <w:r w:rsidRPr="00C317E2">
          <w:rPr>
            <w:rFonts w:ascii="Arial" w:hAnsi="Arial" w:cs="Arial"/>
          </w:rPr>
          <w:fldChar w:fldCharType="separate"/>
        </w:r>
        <w:r w:rsidR="00A80356">
          <w:rPr>
            <w:rFonts w:ascii="Arial" w:hAnsi="Arial" w:cs="Arial"/>
            <w:noProof/>
          </w:rPr>
          <w:t>8</w:t>
        </w:r>
        <w:r w:rsidRPr="00C317E2">
          <w:rPr>
            <w:rFonts w:ascii="Arial" w:hAnsi="Arial" w:cs="Arial"/>
          </w:rPr>
          <w:fldChar w:fldCharType="end"/>
        </w:r>
      </w:p>
    </w:sdtContent>
  </w:sdt>
  <w:p w:rsidRPr="00846ADF" w:rsidR="0064730F" w:rsidP="005C2014" w:rsidRDefault="0064730F">
    <w:pPr>
      <w:jc w:val="right"/>
      <w:rPr>
        <w:rFonts w:ascii="Arial" w:hAnsi="Arial" w:cs="Arial"/>
      </w:rPr>
    </w:pPr>
    <w:r w:rsidRPr="00846ADF">
      <w:rPr>
        <w:rFonts w:ascii="Arial" w:hAnsi="Arial" w:cs="Arial"/>
      </w:rPr>
      <w:t>Poslovni broj: Pp-</w:t>
    </w:r>
    <w:r>
      <w:rPr>
        <w:rFonts w:ascii="Arial" w:hAnsi="Arial" w:cs="Arial"/>
      </w:rPr>
      <w:t>1198/2026</w:t>
    </w:r>
  </w:p>
  <w:p w:rsidRPr="00F14B3B" w:rsidR="0064730F" w:rsidP="00C317E2" w:rsidRDefault="0064730F">
    <w:pPr>
      <w:pStyle w:val="Zaglavlje"/>
      <w:jc w:val="right"/>
      <w:rPr>
        <w:rFonts w:ascii="Arial" w:hAnsi="Arial" w:cs="Arial"/>
      </w:rPr>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343561D"/>
    <w:multiLevelType w:val="hybridMultilevel"/>
    <w:tmpl w:val="2D487534"/>
    <w:lvl w:ilvl="0" w:tplc="041A0017">
      <w:start w:val="1"/>
      <w:numFmt w:val="lowerLetter"/>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096C233A"/>
    <w:multiLevelType w:val="hybridMultilevel"/>
    <w:tmpl w:val="DD521140"/>
    <w:lvl w:ilvl="0" w:tplc="3960A1F0">
      <w:start w:val="1"/>
      <w:numFmt w:val="upperLetter"/>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
    <w:nsid w:val="0A2F5E40"/>
    <w:multiLevelType w:val="hybridMultilevel"/>
    <w:tmpl w:val="526ED9D2"/>
    <w:lvl w:ilvl="0" w:tplc="6244561E">
      <w:start w:val="1"/>
      <w:numFmt w:val="bullet"/>
      <w:lvlText w:val="-"/>
      <w:lvlJc w:val="left"/>
      <w:pPr>
        <w:ind w:left="1068" w:hanging="360"/>
      </w:pPr>
      <w:rPr>
        <w:rFonts w:hint="default" w:ascii="Arial" w:hAnsi="Arial" w:eastAsia="Times New Roman"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3">
    <w:nsid w:val="13DB6888"/>
    <w:multiLevelType w:val="hybridMultilevel"/>
    <w:tmpl w:val="83BAE2CA"/>
    <w:lvl w:ilvl="0" w:tplc="973EB962">
      <w:start w:val="1"/>
      <w:numFmt w:val="bullet"/>
      <w:lvlText w:val="-"/>
      <w:lvlJc w:val="left"/>
      <w:pPr>
        <w:ind w:left="1068" w:hanging="360"/>
      </w:pPr>
      <w:rPr>
        <w:rFonts w:hint="default" w:ascii="Arial" w:hAnsi="Arial" w:eastAsia="Times New Roman"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4">
    <w:nsid w:val="179E4F21"/>
    <w:multiLevelType w:val="hybridMultilevel"/>
    <w:tmpl w:val="3CBA096C"/>
    <w:lvl w:ilvl="0" w:tplc="B882DD24">
      <w:start w:val="1"/>
      <w:numFmt w:val="lowerLetter"/>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5">
    <w:nsid w:val="1BF42384"/>
    <w:multiLevelType w:val="hybridMultilevel"/>
    <w:tmpl w:val="04523EC0"/>
    <w:lvl w:ilvl="0" w:tplc="17149900">
      <w:start w:val="5"/>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6">
    <w:nsid w:val="1C2B5CA7"/>
    <w:multiLevelType w:val="hybridMultilevel"/>
    <w:tmpl w:val="EE90AAE4"/>
    <w:lvl w:ilvl="0" w:tplc="3B4EA830">
      <w:numFmt w:val="bullet"/>
      <w:lvlText w:val="-"/>
      <w:lvlJc w:val="left"/>
      <w:pPr>
        <w:ind w:left="4245" w:hanging="360"/>
      </w:pPr>
      <w:rPr>
        <w:rFonts w:hint="default" w:ascii="Arial" w:hAnsi="Arial" w:eastAsia="Times New Roman" w:cs="Arial"/>
      </w:rPr>
    </w:lvl>
    <w:lvl w:ilvl="1" w:tplc="041A0003" w:tentative="true">
      <w:start w:val="1"/>
      <w:numFmt w:val="bullet"/>
      <w:lvlText w:val="o"/>
      <w:lvlJc w:val="left"/>
      <w:pPr>
        <w:ind w:left="4965" w:hanging="360"/>
      </w:pPr>
      <w:rPr>
        <w:rFonts w:hint="default" w:ascii="Courier New" w:hAnsi="Courier New" w:cs="Courier New"/>
      </w:rPr>
    </w:lvl>
    <w:lvl w:ilvl="2" w:tplc="041A0005" w:tentative="true">
      <w:start w:val="1"/>
      <w:numFmt w:val="bullet"/>
      <w:lvlText w:val=""/>
      <w:lvlJc w:val="left"/>
      <w:pPr>
        <w:ind w:left="5685" w:hanging="360"/>
      </w:pPr>
      <w:rPr>
        <w:rFonts w:hint="default" w:ascii="Wingdings" w:hAnsi="Wingdings"/>
      </w:rPr>
    </w:lvl>
    <w:lvl w:ilvl="3" w:tplc="041A0001" w:tentative="true">
      <w:start w:val="1"/>
      <w:numFmt w:val="bullet"/>
      <w:lvlText w:val=""/>
      <w:lvlJc w:val="left"/>
      <w:pPr>
        <w:ind w:left="6405" w:hanging="360"/>
      </w:pPr>
      <w:rPr>
        <w:rFonts w:hint="default" w:ascii="Symbol" w:hAnsi="Symbol"/>
      </w:rPr>
    </w:lvl>
    <w:lvl w:ilvl="4" w:tplc="041A0003" w:tentative="true">
      <w:start w:val="1"/>
      <w:numFmt w:val="bullet"/>
      <w:lvlText w:val="o"/>
      <w:lvlJc w:val="left"/>
      <w:pPr>
        <w:ind w:left="7125" w:hanging="360"/>
      </w:pPr>
      <w:rPr>
        <w:rFonts w:hint="default" w:ascii="Courier New" w:hAnsi="Courier New" w:cs="Courier New"/>
      </w:rPr>
    </w:lvl>
    <w:lvl w:ilvl="5" w:tplc="041A0005" w:tentative="true">
      <w:start w:val="1"/>
      <w:numFmt w:val="bullet"/>
      <w:lvlText w:val=""/>
      <w:lvlJc w:val="left"/>
      <w:pPr>
        <w:ind w:left="7845" w:hanging="360"/>
      </w:pPr>
      <w:rPr>
        <w:rFonts w:hint="default" w:ascii="Wingdings" w:hAnsi="Wingdings"/>
      </w:rPr>
    </w:lvl>
    <w:lvl w:ilvl="6" w:tplc="041A0001" w:tentative="true">
      <w:start w:val="1"/>
      <w:numFmt w:val="bullet"/>
      <w:lvlText w:val=""/>
      <w:lvlJc w:val="left"/>
      <w:pPr>
        <w:ind w:left="8565" w:hanging="360"/>
      </w:pPr>
      <w:rPr>
        <w:rFonts w:hint="default" w:ascii="Symbol" w:hAnsi="Symbol"/>
      </w:rPr>
    </w:lvl>
    <w:lvl w:ilvl="7" w:tplc="041A0003" w:tentative="true">
      <w:start w:val="1"/>
      <w:numFmt w:val="bullet"/>
      <w:lvlText w:val="o"/>
      <w:lvlJc w:val="left"/>
      <w:pPr>
        <w:ind w:left="9285" w:hanging="360"/>
      </w:pPr>
      <w:rPr>
        <w:rFonts w:hint="default" w:ascii="Courier New" w:hAnsi="Courier New" w:cs="Courier New"/>
      </w:rPr>
    </w:lvl>
    <w:lvl w:ilvl="8" w:tplc="041A0005" w:tentative="true">
      <w:start w:val="1"/>
      <w:numFmt w:val="bullet"/>
      <w:lvlText w:val=""/>
      <w:lvlJc w:val="left"/>
      <w:pPr>
        <w:ind w:left="10005" w:hanging="360"/>
      </w:pPr>
      <w:rPr>
        <w:rFonts w:hint="default" w:ascii="Wingdings" w:hAnsi="Wingdings"/>
      </w:rPr>
    </w:lvl>
  </w:abstractNum>
  <w:abstractNum w:abstractNumId="7">
    <w:nsid w:val="1F1D46B4"/>
    <w:multiLevelType w:val="hybridMultilevel"/>
    <w:tmpl w:val="44CEF2E6"/>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8">
    <w:nsid w:val="4751268D"/>
    <w:multiLevelType w:val="hybridMultilevel"/>
    <w:tmpl w:val="D2C42F3A"/>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9">
    <w:nsid w:val="4AFB316F"/>
    <w:multiLevelType w:val="hybridMultilevel"/>
    <w:tmpl w:val="2B8E4EEA"/>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0">
    <w:nsid w:val="501F04B9"/>
    <w:multiLevelType w:val="hybridMultilevel"/>
    <w:tmpl w:val="ECB6BCF0"/>
    <w:lvl w:ilvl="0" w:tplc="D594137C">
      <w:start w:val="1"/>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1">
    <w:nsid w:val="56345E60"/>
    <w:multiLevelType w:val="hybridMultilevel"/>
    <w:tmpl w:val="3A74D294"/>
    <w:lvl w:ilvl="0" w:tplc="80DA9CA6">
      <w:start w:val="1"/>
      <w:numFmt w:val="lowerLetter"/>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12">
    <w:nsid w:val="596552D8"/>
    <w:multiLevelType w:val="multilevel"/>
    <w:tmpl w:val="FD6CAD94"/>
    <w:lvl w:ilvl="0">
      <w:start w:val="1"/>
      <w:numFmt w:val="decimal"/>
      <w:lvlText w:val="%1."/>
      <w:lvlJc w:val="left"/>
      <w:pPr>
        <w:tabs>
          <w:tab w:val="decimal" w:pos="288"/>
        </w:tabs>
        <w:ind w:left="720" w:firstLine="0"/>
      </w:pPr>
      <w:rPr>
        <w:rFonts w:ascii="Verdana" w:hAnsi="Verdana"/>
        <w:strike w:val="false"/>
        <w:dstrike w:val="false"/>
        <w:color w:val="000000"/>
        <w:spacing w:val="-10"/>
        <w:w w:val="100"/>
        <w:sz w:val="21"/>
        <w:u w:val="none"/>
        <w:effect w:val="none"/>
        <w:vertAlign w:val="baseline"/>
        <w:lang w:val="hr-HR"/>
      </w:rPr>
    </w:lvl>
    <w:lvl w:ilvl="1">
      <w:numFmt w:val="decimal"/>
      <w:lvlText w:val=""/>
      <w:lvlJc w:val="left"/>
      <w:pPr>
        <w:ind w:left="-1298" w:firstLine="0"/>
      </w:pPr>
    </w:lvl>
    <w:lvl w:ilvl="2">
      <w:numFmt w:val="decimal"/>
      <w:lvlText w:val=""/>
      <w:lvlJc w:val="left"/>
      <w:pPr>
        <w:ind w:left="-1298" w:firstLine="0"/>
      </w:pPr>
    </w:lvl>
    <w:lvl w:ilvl="3">
      <w:numFmt w:val="decimal"/>
      <w:lvlText w:val=""/>
      <w:lvlJc w:val="left"/>
      <w:pPr>
        <w:ind w:left="-1298" w:firstLine="0"/>
      </w:pPr>
    </w:lvl>
    <w:lvl w:ilvl="4">
      <w:numFmt w:val="decimal"/>
      <w:lvlText w:val=""/>
      <w:lvlJc w:val="left"/>
      <w:pPr>
        <w:ind w:left="-1298" w:firstLine="0"/>
      </w:pPr>
    </w:lvl>
    <w:lvl w:ilvl="5">
      <w:numFmt w:val="decimal"/>
      <w:lvlText w:val=""/>
      <w:lvlJc w:val="left"/>
      <w:pPr>
        <w:ind w:left="-1298" w:firstLine="0"/>
      </w:pPr>
    </w:lvl>
    <w:lvl w:ilvl="6">
      <w:numFmt w:val="decimal"/>
      <w:lvlText w:val=""/>
      <w:lvlJc w:val="left"/>
      <w:pPr>
        <w:ind w:left="-1298" w:firstLine="0"/>
      </w:pPr>
    </w:lvl>
    <w:lvl w:ilvl="7">
      <w:numFmt w:val="decimal"/>
      <w:lvlText w:val=""/>
      <w:lvlJc w:val="left"/>
      <w:pPr>
        <w:ind w:left="-1298" w:firstLine="0"/>
      </w:pPr>
    </w:lvl>
    <w:lvl w:ilvl="8">
      <w:numFmt w:val="decimal"/>
      <w:lvlText w:val=""/>
      <w:lvlJc w:val="left"/>
      <w:pPr>
        <w:ind w:left="-1298" w:firstLine="0"/>
      </w:pPr>
    </w:lvl>
  </w:abstractNum>
  <w:abstractNum w:abstractNumId="13">
    <w:nsid w:val="66FE747E"/>
    <w:multiLevelType w:val="hybridMultilevel"/>
    <w:tmpl w:val="7780EF4A"/>
    <w:lvl w:ilvl="0" w:tplc="041A000F">
      <w:start w:val="1"/>
      <w:numFmt w:val="decimal"/>
      <w:lvlText w:val="%1."/>
      <w:lvlJc w:val="left"/>
      <w:pPr>
        <w:ind w:left="1440" w:hanging="360"/>
      </w:pPr>
    </w:lvl>
    <w:lvl w:ilvl="1" w:tplc="041A0019">
      <w:start w:val="1"/>
      <w:numFmt w:val="lowerLetter"/>
      <w:lvlText w:val="%2."/>
      <w:lvlJc w:val="left"/>
      <w:pPr>
        <w:ind w:left="2160" w:hanging="360"/>
      </w:pPr>
    </w:lvl>
    <w:lvl w:ilvl="2" w:tplc="041A001B">
      <w:start w:val="1"/>
      <w:numFmt w:val="lowerRoman"/>
      <w:lvlText w:val="%3."/>
      <w:lvlJc w:val="right"/>
      <w:pPr>
        <w:ind w:left="2880" w:hanging="180"/>
      </w:pPr>
    </w:lvl>
    <w:lvl w:ilvl="3" w:tplc="041A000F">
      <w:start w:val="1"/>
      <w:numFmt w:val="decimal"/>
      <w:lvlText w:val="%4."/>
      <w:lvlJc w:val="left"/>
      <w:pPr>
        <w:ind w:left="3600" w:hanging="360"/>
      </w:pPr>
    </w:lvl>
    <w:lvl w:ilvl="4" w:tplc="041A0019">
      <w:start w:val="1"/>
      <w:numFmt w:val="lowerLetter"/>
      <w:lvlText w:val="%5."/>
      <w:lvlJc w:val="left"/>
      <w:pPr>
        <w:ind w:left="4320" w:hanging="360"/>
      </w:pPr>
    </w:lvl>
    <w:lvl w:ilvl="5" w:tplc="041A001B">
      <w:start w:val="1"/>
      <w:numFmt w:val="lowerRoman"/>
      <w:lvlText w:val="%6."/>
      <w:lvlJc w:val="right"/>
      <w:pPr>
        <w:ind w:left="5040" w:hanging="180"/>
      </w:pPr>
    </w:lvl>
    <w:lvl w:ilvl="6" w:tplc="041A000F">
      <w:start w:val="1"/>
      <w:numFmt w:val="decimal"/>
      <w:lvlText w:val="%7."/>
      <w:lvlJc w:val="left"/>
      <w:pPr>
        <w:ind w:left="5760" w:hanging="360"/>
      </w:pPr>
    </w:lvl>
    <w:lvl w:ilvl="7" w:tplc="041A0019">
      <w:start w:val="1"/>
      <w:numFmt w:val="lowerLetter"/>
      <w:lvlText w:val="%8."/>
      <w:lvlJc w:val="left"/>
      <w:pPr>
        <w:ind w:left="6480" w:hanging="360"/>
      </w:pPr>
    </w:lvl>
    <w:lvl w:ilvl="8" w:tplc="041A001B">
      <w:start w:val="1"/>
      <w:numFmt w:val="lowerRoman"/>
      <w:lvlText w:val="%9."/>
      <w:lvlJc w:val="right"/>
      <w:pPr>
        <w:ind w:left="7200" w:hanging="180"/>
      </w:pPr>
    </w:lvl>
  </w:abstractNum>
  <w:abstractNum w:abstractNumId="14">
    <w:nsid w:val="6B946A35"/>
    <w:multiLevelType w:val="hybridMultilevel"/>
    <w:tmpl w:val="959289E6"/>
    <w:lvl w:ilvl="0" w:tplc="03E49542">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5">
    <w:nsid w:val="7B84573A"/>
    <w:multiLevelType w:val="hybridMultilevel"/>
    <w:tmpl w:val="967EE094"/>
    <w:lvl w:ilvl="0" w:tplc="1EE80E3C">
      <w:start w:val="1"/>
      <w:numFmt w:val="upperRoman"/>
      <w:lvlText w:val="%1."/>
      <w:lvlJc w:val="left"/>
      <w:pPr>
        <w:ind w:left="1425" w:hanging="720"/>
      </w:pPr>
      <w:rPr>
        <w:sz w:val="24"/>
        <w:szCs w:val="24"/>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16">
    <w:nsid w:val="7B9720CD"/>
    <w:multiLevelType w:val="hybridMultilevel"/>
    <w:tmpl w:val="A25630E2"/>
    <w:lvl w:ilvl="0" w:tplc="E5F6C93C">
      <w:start w:val="1"/>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17">
    <w:nsid w:val="7F3F6E99"/>
    <w:multiLevelType w:val="hybridMultilevel"/>
    <w:tmpl w:val="FD7AF980"/>
    <w:lvl w:ilvl="0" w:tplc="65307C4C">
      <w:start w:val="1"/>
      <w:numFmt w:val="bullet"/>
      <w:lvlText w:val="-"/>
      <w:lvlJc w:val="left"/>
      <w:pPr>
        <w:ind w:left="1068" w:hanging="360"/>
      </w:pPr>
      <w:rPr>
        <w:rFonts w:hint="default" w:ascii="Arial" w:hAnsi="Arial" w:eastAsia="Times New Roman"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num w:numId="1">
    <w:abstractNumId w:va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6"/>
  </w:num>
  <w:num w:numId="4">
    <w:abstractNumId w:val="17"/>
  </w:num>
  <w:num w:numId="5">
    <w:abstractNumId w:val="3"/>
  </w:num>
  <w:num w:numId="6">
    <w:abstractNumId w:val="2"/>
  </w:num>
  <w:num w:numId="7">
    <w:abstractNumId w:val="10"/>
  </w:num>
  <w:num w:numId="8">
    <w:abstractNumId w:val="5"/>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0"/>
  </w:num>
  <w:num w:numId="13">
    <w:abstractNumId w:val="11"/>
  </w:num>
  <w:num w:numId="14">
    <w:abstractNumId w:val="4"/>
  </w:num>
  <w:num w:numId="15">
    <w:abstractNumId w:val="16"/>
  </w:num>
  <w:num w:numId="16">
    <w:abstractNumId w:val="14"/>
  </w:num>
  <w:num w:numId="17">
    <w:abstractNumId w:val="7"/>
  </w:num>
  <w:num w:numId="18">
    <w:abstractNumId w:val="9"/>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defaultTabStop w:val="708"/>
  <w:hyphenationZone w:val="425"/>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F71"/>
    <w:rsid w:val="000269FB"/>
    <w:rsid w:val="000317B7"/>
    <w:rsid w:val="00036D27"/>
    <w:rsid w:val="00040A40"/>
    <w:rsid w:val="00053869"/>
    <w:rsid w:val="00054852"/>
    <w:rsid w:val="00056E5B"/>
    <w:rsid w:val="00062730"/>
    <w:rsid w:val="00072CFF"/>
    <w:rsid w:val="00075083"/>
    <w:rsid w:val="000761EE"/>
    <w:rsid w:val="00087B07"/>
    <w:rsid w:val="00090CFE"/>
    <w:rsid w:val="000A63EE"/>
    <w:rsid w:val="000A7897"/>
    <w:rsid w:val="000C599F"/>
    <w:rsid w:val="000D66DD"/>
    <w:rsid w:val="000E12CE"/>
    <w:rsid w:val="001066BA"/>
    <w:rsid w:val="0011221C"/>
    <w:rsid w:val="00114AC4"/>
    <w:rsid w:val="00116930"/>
    <w:rsid w:val="00121715"/>
    <w:rsid w:val="00141791"/>
    <w:rsid w:val="001427B1"/>
    <w:rsid w:val="0015139E"/>
    <w:rsid w:val="00162285"/>
    <w:rsid w:val="00173E68"/>
    <w:rsid w:val="00175B81"/>
    <w:rsid w:val="0018002E"/>
    <w:rsid w:val="00182047"/>
    <w:rsid w:val="00197619"/>
    <w:rsid w:val="001A3415"/>
    <w:rsid w:val="001A6924"/>
    <w:rsid w:val="001A7FBF"/>
    <w:rsid w:val="001B118D"/>
    <w:rsid w:val="001B13A1"/>
    <w:rsid w:val="001D25F3"/>
    <w:rsid w:val="001D488B"/>
    <w:rsid w:val="001D6F23"/>
    <w:rsid w:val="001E420B"/>
    <w:rsid w:val="001F426D"/>
    <w:rsid w:val="001F56FD"/>
    <w:rsid w:val="001F59B3"/>
    <w:rsid w:val="00207FAF"/>
    <w:rsid w:val="00211E1C"/>
    <w:rsid w:val="00215457"/>
    <w:rsid w:val="0021558A"/>
    <w:rsid w:val="00217A38"/>
    <w:rsid w:val="002368EF"/>
    <w:rsid w:val="00237A73"/>
    <w:rsid w:val="002467AE"/>
    <w:rsid w:val="002468D2"/>
    <w:rsid w:val="00246DDD"/>
    <w:rsid w:val="00257B8F"/>
    <w:rsid w:val="002737A4"/>
    <w:rsid w:val="00276485"/>
    <w:rsid w:val="00283A9C"/>
    <w:rsid w:val="002846B9"/>
    <w:rsid w:val="00290A34"/>
    <w:rsid w:val="002A0F3C"/>
    <w:rsid w:val="002B18C3"/>
    <w:rsid w:val="002B4586"/>
    <w:rsid w:val="002B543E"/>
    <w:rsid w:val="002C449B"/>
    <w:rsid w:val="002C51B4"/>
    <w:rsid w:val="002D08C9"/>
    <w:rsid w:val="002D5E7F"/>
    <w:rsid w:val="0032599D"/>
    <w:rsid w:val="00331260"/>
    <w:rsid w:val="00332E93"/>
    <w:rsid w:val="00341828"/>
    <w:rsid w:val="00344AF1"/>
    <w:rsid w:val="003469DC"/>
    <w:rsid w:val="00352469"/>
    <w:rsid w:val="003530DD"/>
    <w:rsid w:val="003643E1"/>
    <w:rsid w:val="003708F9"/>
    <w:rsid w:val="00372873"/>
    <w:rsid w:val="003773CB"/>
    <w:rsid w:val="00377ACB"/>
    <w:rsid w:val="00377B04"/>
    <w:rsid w:val="003906B6"/>
    <w:rsid w:val="003B3B43"/>
    <w:rsid w:val="003C74D3"/>
    <w:rsid w:val="003D058A"/>
    <w:rsid w:val="003D2C11"/>
    <w:rsid w:val="003E0A1C"/>
    <w:rsid w:val="003E3F8E"/>
    <w:rsid w:val="003E70FA"/>
    <w:rsid w:val="003F0624"/>
    <w:rsid w:val="003F1984"/>
    <w:rsid w:val="003F1B4E"/>
    <w:rsid w:val="003F2103"/>
    <w:rsid w:val="003F5CB4"/>
    <w:rsid w:val="00400A7A"/>
    <w:rsid w:val="00410412"/>
    <w:rsid w:val="004126D1"/>
    <w:rsid w:val="00417885"/>
    <w:rsid w:val="00424B75"/>
    <w:rsid w:val="00440CEE"/>
    <w:rsid w:val="00444942"/>
    <w:rsid w:val="00445EDE"/>
    <w:rsid w:val="00446219"/>
    <w:rsid w:val="00447935"/>
    <w:rsid w:val="004535C1"/>
    <w:rsid w:val="00454621"/>
    <w:rsid w:val="004576CC"/>
    <w:rsid w:val="0047157E"/>
    <w:rsid w:val="00471A99"/>
    <w:rsid w:val="004B433A"/>
    <w:rsid w:val="004B74E9"/>
    <w:rsid w:val="004E3B4E"/>
    <w:rsid w:val="004E5B36"/>
    <w:rsid w:val="004F3C3D"/>
    <w:rsid w:val="004F5D94"/>
    <w:rsid w:val="00501928"/>
    <w:rsid w:val="00505DDB"/>
    <w:rsid w:val="00511869"/>
    <w:rsid w:val="005330F1"/>
    <w:rsid w:val="005338D4"/>
    <w:rsid w:val="00534A65"/>
    <w:rsid w:val="00537B18"/>
    <w:rsid w:val="00544A7A"/>
    <w:rsid w:val="00557FED"/>
    <w:rsid w:val="00564C0C"/>
    <w:rsid w:val="0056597D"/>
    <w:rsid w:val="00572261"/>
    <w:rsid w:val="00582C32"/>
    <w:rsid w:val="0059156B"/>
    <w:rsid w:val="005A6BAA"/>
    <w:rsid w:val="005A7D43"/>
    <w:rsid w:val="005B00FA"/>
    <w:rsid w:val="005B2256"/>
    <w:rsid w:val="005B6132"/>
    <w:rsid w:val="005C2014"/>
    <w:rsid w:val="005E1D63"/>
    <w:rsid w:val="005E31BB"/>
    <w:rsid w:val="005E4E62"/>
    <w:rsid w:val="005E59E8"/>
    <w:rsid w:val="005E5F3B"/>
    <w:rsid w:val="005E616C"/>
    <w:rsid w:val="005F4D9B"/>
    <w:rsid w:val="006017C7"/>
    <w:rsid w:val="0060276D"/>
    <w:rsid w:val="00603930"/>
    <w:rsid w:val="006077A1"/>
    <w:rsid w:val="00610B09"/>
    <w:rsid w:val="00615D83"/>
    <w:rsid w:val="00623D00"/>
    <w:rsid w:val="006241BB"/>
    <w:rsid w:val="00627814"/>
    <w:rsid w:val="006302B0"/>
    <w:rsid w:val="00634679"/>
    <w:rsid w:val="0064086E"/>
    <w:rsid w:val="00641C39"/>
    <w:rsid w:val="0064730F"/>
    <w:rsid w:val="00651A55"/>
    <w:rsid w:val="00652568"/>
    <w:rsid w:val="006632BB"/>
    <w:rsid w:val="00680A9A"/>
    <w:rsid w:val="00681D1E"/>
    <w:rsid w:val="00695982"/>
    <w:rsid w:val="00697CAF"/>
    <w:rsid w:val="006A2336"/>
    <w:rsid w:val="006A29B1"/>
    <w:rsid w:val="006A3A90"/>
    <w:rsid w:val="006E78AC"/>
    <w:rsid w:val="006E7A2B"/>
    <w:rsid w:val="006E7CAA"/>
    <w:rsid w:val="006F3E74"/>
    <w:rsid w:val="00704103"/>
    <w:rsid w:val="00704930"/>
    <w:rsid w:val="00724D0F"/>
    <w:rsid w:val="0072786E"/>
    <w:rsid w:val="00730EF6"/>
    <w:rsid w:val="0075170A"/>
    <w:rsid w:val="007565CD"/>
    <w:rsid w:val="0078117C"/>
    <w:rsid w:val="00785570"/>
    <w:rsid w:val="007856FB"/>
    <w:rsid w:val="0079591B"/>
    <w:rsid w:val="0079725F"/>
    <w:rsid w:val="007A021B"/>
    <w:rsid w:val="007A0A7E"/>
    <w:rsid w:val="007A1950"/>
    <w:rsid w:val="007B115F"/>
    <w:rsid w:val="007B1A78"/>
    <w:rsid w:val="007B297A"/>
    <w:rsid w:val="007B413F"/>
    <w:rsid w:val="007B5047"/>
    <w:rsid w:val="007C4270"/>
    <w:rsid w:val="007C5F98"/>
    <w:rsid w:val="007C78A3"/>
    <w:rsid w:val="007D17FB"/>
    <w:rsid w:val="007E139C"/>
    <w:rsid w:val="007F15B6"/>
    <w:rsid w:val="0080764C"/>
    <w:rsid w:val="00813E7E"/>
    <w:rsid w:val="00832E5E"/>
    <w:rsid w:val="00833528"/>
    <w:rsid w:val="008375AC"/>
    <w:rsid w:val="00846155"/>
    <w:rsid w:val="00846ADF"/>
    <w:rsid w:val="00854ADB"/>
    <w:rsid w:val="00882BAF"/>
    <w:rsid w:val="008909E8"/>
    <w:rsid w:val="008911FD"/>
    <w:rsid w:val="0089394F"/>
    <w:rsid w:val="008A6541"/>
    <w:rsid w:val="008E24C6"/>
    <w:rsid w:val="008F389A"/>
    <w:rsid w:val="008F40FD"/>
    <w:rsid w:val="00901745"/>
    <w:rsid w:val="00912519"/>
    <w:rsid w:val="00913057"/>
    <w:rsid w:val="0092281D"/>
    <w:rsid w:val="0093242E"/>
    <w:rsid w:val="00933123"/>
    <w:rsid w:val="009365C4"/>
    <w:rsid w:val="00952818"/>
    <w:rsid w:val="009540A7"/>
    <w:rsid w:val="0096180B"/>
    <w:rsid w:val="00963DCB"/>
    <w:rsid w:val="00964383"/>
    <w:rsid w:val="00964444"/>
    <w:rsid w:val="00964C21"/>
    <w:rsid w:val="009703EF"/>
    <w:rsid w:val="00972F71"/>
    <w:rsid w:val="00984224"/>
    <w:rsid w:val="009A19D4"/>
    <w:rsid w:val="009A3AEC"/>
    <w:rsid w:val="009A3D54"/>
    <w:rsid w:val="009A7029"/>
    <w:rsid w:val="009C033D"/>
    <w:rsid w:val="009E4459"/>
    <w:rsid w:val="009E4BC6"/>
    <w:rsid w:val="009E5C58"/>
    <w:rsid w:val="009F21D8"/>
    <w:rsid w:val="00A135C2"/>
    <w:rsid w:val="00A143B8"/>
    <w:rsid w:val="00A244A3"/>
    <w:rsid w:val="00A304BF"/>
    <w:rsid w:val="00A324B4"/>
    <w:rsid w:val="00A32B62"/>
    <w:rsid w:val="00A32F45"/>
    <w:rsid w:val="00A402FA"/>
    <w:rsid w:val="00A42DB9"/>
    <w:rsid w:val="00A42FBB"/>
    <w:rsid w:val="00A549B4"/>
    <w:rsid w:val="00A553CA"/>
    <w:rsid w:val="00A62B41"/>
    <w:rsid w:val="00A63158"/>
    <w:rsid w:val="00A63BE3"/>
    <w:rsid w:val="00A65910"/>
    <w:rsid w:val="00A73FE0"/>
    <w:rsid w:val="00A7697C"/>
    <w:rsid w:val="00A80356"/>
    <w:rsid w:val="00A84FE2"/>
    <w:rsid w:val="00A86967"/>
    <w:rsid w:val="00A94F7C"/>
    <w:rsid w:val="00AA3A3D"/>
    <w:rsid w:val="00AB33C2"/>
    <w:rsid w:val="00AC00F2"/>
    <w:rsid w:val="00AD3F72"/>
    <w:rsid w:val="00AD6193"/>
    <w:rsid w:val="00AE1894"/>
    <w:rsid w:val="00AE2364"/>
    <w:rsid w:val="00AE553A"/>
    <w:rsid w:val="00AF02FD"/>
    <w:rsid w:val="00AF3F54"/>
    <w:rsid w:val="00AF50D3"/>
    <w:rsid w:val="00B04259"/>
    <w:rsid w:val="00B575A7"/>
    <w:rsid w:val="00B57B38"/>
    <w:rsid w:val="00B6063A"/>
    <w:rsid w:val="00B726E1"/>
    <w:rsid w:val="00B835DB"/>
    <w:rsid w:val="00B90594"/>
    <w:rsid w:val="00BA194E"/>
    <w:rsid w:val="00BA4B5A"/>
    <w:rsid w:val="00BA670D"/>
    <w:rsid w:val="00BA7508"/>
    <w:rsid w:val="00BB763F"/>
    <w:rsid w:val="00BC1AF5"/>
    <w:rsid w:val="00BC3770"/>
    <w:rsid w:val="00BC480F"/>
    <w:rsid w:val="00BD135E"/>
    <w:rsid w:val="00BD28D5"/>
    <w:rsid w:val="00BD4375"/>
    <w:rsid w:val="00BE1D4C"/>
    <w:rsid w:val="00BE3C27"/>
    <w:rsid w:val="00BE4589"/>
    <w:rsid w:val="00BE4E85"/>
    <w:rsid w:val="00BF4E7A"/>
    <w:rsid w:val="00BF520D"/>
    <w:rsid w:val="00C03D54"/>
    <w:rsid w:val="00C04717"/>
    <w:rsid w:val="00C1181A"/>
    <w:rsid w:val="00C2429D"/>
    <w:rsid w:val="00C25EDB"/>
    <w:rsid w:val="00C30218"/>
    <w:rsid w:val="00C3145A"/>
    <w:rsid w:val="00C31795"/>
    <w:rsid w:val="00C317E2"/>
    <w:rsid w:val="00C375C7"/>
    <w:rsid w:val="00C516A6"/>
    <w:rsid w:val="00C84E79"/>
    <w:rsid w:val="00C9442D"/>
    <w:rsid w:val="00CC06F5"/>
    <w:rsid w:val="00CC290E"/>
    <w:rsid w:val="00CC721A"/>
    <w:rsid w:val="00CD530C"/>
    <w:rsid w:val="00D0139E"/>
    <w:rsid w:val="00D03844"/>
    <w:rsid w:val="00D07F58"/>
    <w:rsid w:val="00D10087"/>
    <w:rsid w:val="00D122D5"/>
    <w:rsid w:val="00D159DF"/>
    <w:rsid w:val="00D21850"/>
    <w:rsid w:val="00D25875"/>
    <w:rsid w:val="00D45BD1"/>
    <w:rsid w:val="00D63796"/>
    <w:rsid w:val="00D77DFE"/>
    <w:rsid w:val="00D96B72"/>
    <w:rsid w:val="00DB173C"/>
    <w:rsid w:val="00DC0085"/>
    <w:rsid w:val="00DC5B58"/>
    <w:rsid w:val="00DC5F43"/>
    <w:rsid w:val="00DD1931"/>
    <w:rsid w:val="00DD4B8C"/>
    <w:rsid w:val="00DE168A"/>
    <w:rsid w:val="00DE213F"/>
    <w:rsid w:val="00DE2956"/>
    <w:rsid w:val="00DF23B2"/>
    <w:rsid w:val="00DF2843"/>
    <w:rsid w:val="00DF4158"/>
    <w:rsid w:val="00E038B9"/>
    <w:rsid w:val="00E076DC"/>
    <w:rsid w:val="00E12304"/>
    <w:rsid w:val="00E2013F"/>
    <w:rsid w:val="00E31998"/>
    <w:rsid w:val="00E34A84"/>
    <w:rsid w:val="00E3732F"/>
    <w:rsid w:val="00E40914"/>
    <w:rsid w:val="00E40CBF"/>
    <w:rsid w:val="00E41CFF"/>
    <w:rsid w:val="00E45BAD"/>
    <w:rsid w:val="00E47AC0"/>
    <w:rsid w:val="00E50084"/>
    <w:rsid w:val="00E50530"/>
    <w:rsid w:val="00E53D50"/>
    <w:rsid w:val="00E54631"/>
    <w:rsid w:val="00E7075D"/>
    <w:rsid w:val="00E709F0"/>
    <w:rsid w:val="00E730DC"/>
    <w:rsid w:val="00E73D19"/>
    <w:rsid w:val="00E856D6"/>
    <w:rsid w:val="00E9357C"/>
    <w:rsid w:val="00E94334"/>
    <w:rsid w:val="00E958EF"/>
    <w:rsid w:val="00EA2096"/>
    <w:rsid w:val="00EA4F59"/>
    <w:rsid w:val="00EF0639"/>
    <w:rsid w:val="00F01C40"/>
    <w:rsid w:val="00F1193F"/>
    <w:rsid w:val="00F14B3B"/>
    <w:rsid w:val="00F1684D"/>
    <w:rsid w:val="00F23C67"/>
    <w:rsid w:val="00F318D3"/>
    <w:rsid w:val="00F43F5B"/>
    <w:rsid w:val="00F47586"/>
    <w:rsid w:val="00F5230E"/>
    <w:rsid w:val="00F66692"/>
    <w:rsid w:val="00F74E21"/>
    <w:rsid w:val="00F75955"/>
    <w:rsid w:val="00F8241D"/>
    <w:rsid w:val="00F84F7F"/>
    <w:rsid w:val="00F95CA7"/>
    <w:rsid w:val="00FB076D"/>
    <w:rsid w:val="00FB331D"/>
    <w:rsid w:val="00FC15E7"/>
    <w:rsid w:val="00FD1E04"/>
    <w:rsid w:val="00FD5AA1"/>
    <w:rsid w:val="00FF04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4:docId w14:val="4CDD9479"/>
  <w15:docId w15:val="{D677E834-FE37-4464-A66E-84F93D0C84BD}"/>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0"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4576CC"/>
    <w:pPr>
      <w:spacing w:after="0" w:line="240" w:lineRule="auto"/>
    </w:pPr>
    <w:rPr>
      <w:rFonts w:ascii="Times New Roman" w:hAnsi="Times New Roman" w:eastAsia="Times New Roman" w:cs="Times New Roman"/>
      <w:sz w:val="24"/>
      <w:szCs w:val="24"/>
      <w:lang w:eastAsia="hr-HR"/>
    </w:rPr>
  </w:style>
  <w:style w:type="paragraph" w:styleId="Naslov2">
    <w:name w:val="heading 2"/>
    <w:basedOn w:val="Normal"/>
    <w:next w:val="Normal"/>
    <w:link w:val="Naslov2Char"/>
    <w:qFormat/>
    <w:rsid w:val="00972F71"/>
    <w:pPr>
      <w:keepNext/>
      <w:jc w:val="center"/>
      <w:outlineLvl w:val="1"/>
    </w:pPr>
    <w:rPr>
      <w:b/>
      <w:bCs/>
    </w:rPr>
  </w:style>
  <w:style w:type="paragraph" w:styleId="Naslov4">
    <w:name w:val="heading 4"/>
    <w:basedOn w:val="Normal"/>
    <w:next w:val="Normal"/>
    <w:link w:val="Naslov4Char"/>
    <w:uiPriority w:val="9"/>
    <w:semiHidden/>
    <w:unhideWhenUsed/>
    <w:qFormat/>
    <w:rsid w:val="002C51B4"/>
    <w:pPr>
      <w:keepNext/>
      <w:keepLines/>
      <w:spacing w:before="40"/>
      <w:outlineLvl w:val="3"/>
    </w:pPr>
    <w:rPr>
      <w:rFonts w:asciiTheme="majorHAnsi" w:hAnsiTheme="majorHAnsi" w:eastAsiaTheme="majorEastAsia" w:cstheme="majorBidi"/>
      <w:i/>
      <w:iCs/>
      <w:color w:val="365F91" w:themeColor="accent1" w:themeShade="BF"/>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2Char" w:customStyle="true">
    <w:name w:val="Naslov 2 Char"/>
    <w:basedOn w:val="Zadanifontodlomka"/>
    <w:link w:val="Naslov2"/>
    <w:rsid w:val="00972F71"/>
    <w:rPr>
      <w:rFonts w:ascii="Times New Roman" w:hAnsi="Times New Roman" w:eastAsia="Times New Roman" w:cs="Times New Roman"/>
      <w:b/>
      <w:bCs/>
      <w:sz w:val="24"/>
      <w:szCs w:val="24"/>
      <w:lang w:eastAsia="hr-HR"/>
    </w:rPr>
  </w:style>
  <w:style w:type="paragraph" w:styleId="Zaglavlje">
    <w:name w:val="header"/>
    <w:basedOn w:val="Normal"/>
    <w:link w:val="ZaglavljeChar"/>
    <w:uiPriority w:val="99"/>
    <w:rsid w:val="00972F71"/>
    <w:pPr>
      <w:tabs>
        <w:tab w:val="center" w:pos="4536"/>
        <w:tab w:val="right" w:pos="9072"/>
      </w:tabs>
    </w:pPr>
  </w:style>
  <w:style w:type="character" w:styleId="ZaglavljeChar" w:customStyle="true">
    <w:name w:val="Zaglavlje Char"/>
    <w:basedOn w:val="Zadanifontodlomka"/>
    <w:link w:val="Zaglavlje"/>
    <w:uiPriority w:val="99"/>
    <w:rsid w:val="00972F71"/>
    <w:rPr>
      <w:rFonts w:ascii="Times New Roman" w:hAnsi="Times New Roman" w:eastAsia="Times New Roman" w:cs="Times New Roman"/>
      <w:sz w:val="24"/>
      <w:szCs w:val="24"/>
      <w:lang w:eastAsia="hr-HR"/>
    </w:rPr>
  </w:style>
  <w:style w:type="paragraph" w:styleId="Odlomakpopisa">
    <w:name w:val="List Paragraph"/>
    <w:basedOn w:val="Normal"/>
    <w:uiPriority w:val="34"/>
    <w:qFormat/>
    <w:rsid w:val="00972F71"/>
    <w:pPr>
      <w:ind w:left="720"/>
      <w:contextualSpacing/>
    </w:pPr>
  </w:style>
  <w:style w:type="paragraph" w:styleId="Tekstbalonia">
    <w:name w:val="Balloon Text"/>
    <w:basedOn w:val="Normal"/>
    <w:link w:val="TekstbaloniaChar"/>
    <w:uiPriority w:val="99"/>
    <w:semiHidden/>
    <w:unhideWhenUsed/>
    <w:rsid w:val="00972F71"/>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972F71"/>
    <w:rPr>
      <w:rFonts w:ascii="Tahoma" w:hAnsi="Tahoma" w:eastAsia="Times New Roman" w:cs="Tahoma"/>
      <w:sz w:val="16"/>
      <w:szCs w:val="16"/>
      <w:lang w:eastAsia="hr-HR"/>
    </w:rPr>
  </w:style>
  <w:style w:type="paragraph" w:styleId="Podnoje">
    <w:name w:val="footer"/>
    <w:basedOn w:val="Normal"/>
    <w:link w:val="PodnojeChar"/>
    <w:uiPriority w:val="99"/>
    <w:unhideWhenUsed/>
    <w:rsid w:val="00972F71"/>
    <w:pPr>
      <w:tabs>
        <w:tab w:val="center" w:pos="4536"/>
        <w:tab w:val="right" w:pos="9072"/>
      </w:tabs>
    </w:pPr>
  </w:style>
  <w:style w:type="character" w:styleId="PodnojeChar" w:customStyle="true">
    <w:name w:val="Podnožje Char"/>
    <w:basedOn w:val="Zadanifontodlomka"/>
    <w:link w:val="Podnoje"/>
    <w:uiPriority w:val="99"/>
    <w:rsid w:val="00972F71"/>
    <w:rPr>
      <w:rFonts w:ascii="Times New Roman" w:hAnsi="Times New Roman" w:eastAsia="Times New Roman" w:cs="Times New Roman"/>
      <w:sz w:val="24"/>
      <w:szCs w:val="24"/>
      <w:lang w:eastAsia="hr-HR"/>
    </w:rPr>
  </w:style>
  <w:style w:type="paragraph" w:styleId="Bezproreda">
    <w:name w:val="No Spacing"/>
    <w:uiPriority w:val="1"/>
    <w:qFormat/>
    <w:rsid w:val="00C317E2"/>
    <w:pPr>
      <w:overflowPunct w:val="false"/>
      <w:autoSpaceDE w:val="false"/>
      <w:autoSpaceDN w:val="false"/>
      <w:adjustRightInd w:val="false"/>
      <w:spacing w:after="0" w:line="240" w:lineRule="auto"/>
      <w:textAlignment w:val="baseline"/>
    </w:pPr>
    <w:rPr>
      <w:rFonts w:ascii="Times New Roman" w:hAnsi="Times New Roman" w:eastAsia="Times New Roman" w:cs="Times New Roman"/>
      <w:sz w:val="24"/>
      <w:szCs w:val="20"/>
      <w:lang w:eastAsia="hr-HR"/>
    </w:rPr>
  </w:style>
  <w:style w:type="paragraph" w:styleId="StandardWeb">
    <w:name w:val="Normal (Web)"/>
    <w:basedOn w:val="Normal"/>
    <w:uiPriority w:val="99"/>
    <w:unhideWhenUsed/>
    <w:rsid w:val="009703EF"/>
    <w:pPr>
      <w:spacing w:before="100" w:beforeAutospacing="true" w:after="100" w:afterAutospacing="true"/>
    </w:pPr>
  </w:style>
  <w:style w:type="character" w:styleId="preformatted-text" w:customStyle="true">
    <w:name w:val="preformatted-text"/>
    <w:basedOn w:val="Zadanifontodlomka"/>
    <w:rsid w:val="00557FED"/>
  </w:style>
  <w:style w:type="character" w:styleId="komperzbrisano" w:customStyle="true">
    <w:name w:val="komperzbrisano"/>
    <w:basedOn w:val="Zadanifontodlomka"/>
    <w:rsid w:val="00A549B4"/>
  </w:style>
  <w:style w:type="character" w:styleId="article-text" w:customStyle="true">
    <w:name w:val="article-text"/>
    <w:basedOn w:val="Zadanifontodlomka"/>
    <w:rsid w:val="00E73D19"/>
  </w:style>
  <w:style w:type="paragraph" w:styleId="Uvuenotijeloteksta">
    <w:name w:val="Body Text Indent"/>
    <w:basedOn w:val="Normal"/>
    <w:link w:val="UvuenotijelotekstaChar"/>
    <w:uiPriority w:val="99"/>
    <w:unhideWhenUsed/>
    <w:rsid w:val="00964C21"/>
    <w:pPr>
      <w:overflowPunct w:val="false"/>
      <w:autoSpaceDE w:val="false"/>
      <w:autoSpaceDN w:val="false"/>
      <w:adjustRightInd w:val="false"/>
      <w:spacing w:after="120"/>
      <w:ind w:left="283"/>
    </w:pPr>
    <w:rPr>
      <w:szCs w:val="20"/>
    </w:rPr>
  </w:style>
  <w:style w:type="character" w:styleId="UvuenotijelotekstaChar" w:customStyle="true">
    <w:name w:val="Uvučeno tijelo teksta Char"/>
    <w:basedOn w:val="Zadanifontodlomka"/>
    <w:link w:val="Uvuenotijeloteksta"/>
    <w:uiPriority w:val="99"/>
    <w:rsid w:val="00964C21"/>
    <w:rPr>
      <w:rFonts w:ascii="Times New Roman" w:hAnsi="Times New Roman" w:eastAsia="Times New Roman" w:cs="Times New Roman"/>
      <w:sz w:val="24"/>
      <w:szCs w:val="20"/>
      <w:lang w:eastAsia="hr-HR"/>
    </w:rPr>
  </w:style>
  <w:style w:type="character" w:styleId="row-header-quote-text" w:customStyle="true">
    <w:name w:val="row-header-quote-text"/>
    <w:basedOn w:val="Zadanifontodlomka"/>
    <w:rsid w:val="00DC5F43"/>
  </w:style>
  <w:style w:type="character" w:styleId="Hiperveza">
    <w:name w:val="Hyperlink"/>
    <w:basedOn w:val="Zadanifontodlomka"/>
    <w:uiPriority w:val="99"/>
    <w:semiHidden/>
    <w:unhideWhenUsed/>
    <w:rsid w:val="002C51B4"/>
    <w:rPr>
      <w:color w:val="0000FF"/>
      <w:u w:val="single"/>
    </w:rPr>
  </w:style>
  <w:style w:type="character" w:styleId="Naslov4Char" w:customStyle="true">
    <w:name w:val="Naslov 4 Char"/>
    <w:basedOn w:val="Zadanifontodlomka"/>
    <w:link w:val="Naslov4"/>
    <w:uiPriority w:val="9"/>
    <w:semiHidden/>
    <w:rsid w:val="002C51B4"/>
    <w:rPr>
      <w:rFonts w:asciiTheme="majorHAnsi" w:hAnsiTheme="majorHAnsi" w:eastAsiaTheme="majorEastAsia" w:cstheme="majorBidi"/>
      <w:i/>
      <w:iCs/>
      <w:color w:val="365F91" w:themeColor="accent1" w:themeShade="BF"/>
      <w:sz w:val="24"/>
      <w:szCs w:val="24"/>
      <w:lang w:eastAsia="hr-HR"/>
    </w:rPr>
  </w:style>
  <w:style w:type="character" w:styleId="document-highlight" w:customStyle="true">
    <w:name w:val="document-highlight"/>
    <w:basedOn w:val="Zadanifontodlomka"/>
    <w:rsid w:val="00BC1AF5"/>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28130630">
      <w:bodyDiv w:val="true"/>
      <w:marLeft w:val="0"/>
      <w:marRight w:val="0"/>
      <w:marTop w:val="0"/>
      <w:marBottom w:val="0"/>
      <w:divBdr>
        <w:top w:val="none" w:color="auto" w:sz="0" w:space="0"/>
        <w:left w:val="none" w:color="auto" w:sz="0" w:space="0"/>
        <w:bottom w:val="none" w:color="auto" w:sz="0" w:space="0"/>
        <w:right w:val="none" w:color="auto" w:sz="0" w:space="0"/>
      </w:divBdr>
      <w:divsChild>
        <w:div w:id="2091659799">
          <w:marLeft w:val="-225"/>
          <w:marRight w:val="-225"/>
          <w:marTop w:val="0"/>
          <w:marBottom w:val="0"/>
          <w:divBdr>
            <w:top w:val="none" w:color="auto" w:sz="0" w:space="0"/>
            <w:left w:val="none" w:color="auto" w:sz="0" w:space="0"/>
            <w:bottom w:val="none" w:color="auto" w:sz="0" w:space="0"/>
            <w:right w:val="none" w:color="auto" w:sz="0" w:space="0"/>
          </w:divBdr>
        </w:div>
        <w:div w:id="822623927">
          <w:marLeft w:val="-225"/>
          <w:marRight w:val="-225"/>
          <w:marTop w:val="0"/>
          <w:marBottom w:val="0"/>
          <w:divBdr>
            <w:top w:val="none" w:color="auto" w:sz="0" w:space="0"/>
            <w:left w:val="none" w:color="auto" w:sz="0" w:space="0"/>
            <w:bottom w:val="none" w:color="auto" w:sz="0" w:space="0"/>
            <w:right w:val="none" w:color="auto" w:sz="0" w:space="0"/>
          </w:divBdr>
        </w:div>
        <w:div w:id="2103144980">
          <w:marLeft w:val="-225"/>
          <w:marRight w:val="-225"/>
          <w:marTop w:val="0"/>
          <w:marBottom w:val="0"/>
          <w:divBdr>
            <w:top w:val="none" w:color="auto" w:sz="0" w:space="0"/>
            <w:left w:val="none" w:color="auto" w:sz="0" w:space="0"/>
            <w:bottom w:val="none" w:color="auto" w:sz="0" w:space="0"/>
            <w:right w:val="none" w:color="auto" w:sz="0" w:space="0"/>
          </w:divBdr>
        </w:div>
      </w:divsChild>
    </w:div>
    <w:div w:id="138351054">
      <w:bodyDiv w:val="true"/>
      <w:marLeft w:val="0"/>
      <w:marRight w:val="0"/>
      <w:marTop w:val="0"/>
      <w:marBottom w:val="0"/>
      <w:divBdr>
        <w:top w:val="none" w:color="auto" w:sz="0" w:space="0"/>
        <w:left w:val="none" w:color="auto" w:sz="0" w:space="0"/>
        <w:bottom w:val="none" w:color="auto" w:sz="0" w:space="0"/>
        <w:right w:val="none" w:color="auto" w:sz="0" w:space="0"/>
      </w:divBdr>
    </w:div>
    <w:div w:id="246967073">
      <w:bodyDiv w:val="true"/>
      <w:marLeft w:val="0"/>
      <w:marRight w:val="0"/>
      <w:marTop w:val="0"/>
      <w:marBottom w:val="0"/>
      <w:divBdr>
        <w:top w:val="none" w:color="auto" w:sz="0" w:space="0"/>
        <w:left w:val="none" w:color="auto" w:sz="0" w:space="0"/>
        <w:bottom w:val="none" w:color="auto" w:sz="0" w:space="0"/>
        <w:right w:val="none" w:color="auto" w:sz="0" w:space="0"/>
      </w:divBdr>
      <w:divsChild>
        <w:div w:id="1633750978">
          <w:marLeft w:val="-225"/>
          <w:marRight w:val="-225"/>
          <w:marTop w:val="0"/>
          <w:marBottom w:val="0"/>
          <w:divBdr>
            <w:top w:val="none" w:color="auto" w:sz="0" w:space="0"/>
            <w:left w:val="none" w:color="auto" w:sz="0" w:space="0"/>
            <w:bottom w:val="none" w:color="auto" w:sz="0" w:space="0"/>
            <w:right w:val="none" w:color="auto" w:sz="0" w:space="0"/>
          </w:divBdr>
        </w:div>
        <w:div w:id="125972867">
          <w:marLeft w:val="-225"/>
          <w:marRight w:val="-225"/>
          <w:marTop w:val="0"/>
          <w:marBottom w:val="0"/>
          <w:divBdr>
            <w:top w:val="none" w:color="auto" w:sz="0" w:space="0"/>
            <w:left w:val="none" w:color="auto" w:sz="0" w:space="0"/>
            <w:bottom w:val="none" w:color="auto" w:sz="0" w:space="0"/>
            <w:right w:val="none" w:color="auto" w:sz="0" w:space="0"/>
          </w:divBdr>
        </w:div>
      </w:divsChild>
    </w:div>
    <w:div w:id="256015326">
      <w:bodyDiv w:val="true"/>
      <w:marLeft w:val="0"/>
      <w:marRight w:val="0"/>
      <w:marTop w:val="0"/>
      <w:marBottom w:val="0"/>
      <w:divBdr>
        <w:top w:val="none" w:color="auto" w:sz="0" w:space="0"/>
        <w:left w:val="none" w:color="auto" w:sz="0" w:space="0"/>
        <w:bottom w:val="none" w:color="auto" w:sz="0" w:space="0"/>
        <w:right w:val="none" w:color="auto" w:sz="0" w:space="0"/>
      </w:divBdr>
      <w:divsChild>
        <w:div w:id="1375616587">
          <w:marLeft w:val="-225"/>
          <w:marRight w:val="-225"/>
          <w:marTop w:val="0"/>
          <w:marBottom w:val="0"/>
          <w:divBdr>
            <w:top w:val="none" w:color="auto" w:sz="0" w:space="0"/>
            <w:left w:val="none" w:color="auto" w:sz="0" w:space="0"/>
            <w:bottom w:val="none" w:color="auto" w:sz="0" w:space="0"/>
            <w:right w:val="none" w:color="auto" w:sz="0" w:space="0"/>
          </w:divBdr>
        </w:div>
        <w:div w:id="1462961671">
          <w:marLeft w:val="-225"/>
          <w:marRight w:val="-225"/>
          <w:marTop w:val="0"/>
          <w:marBottom w:val="0"/>
          <w:divBdr>
            <w:top w:val="none" w:color="auto" w:sz="0" w:space="0"/>
            <w:left w:val="none" w:color="auto" w:sz="0" w:space="0"/>
            <w:bottom w:val="none" w:color="auto" w:sz="0" w:space="0"/>
            <w:right w:val="none" w:color="auto" w:sz="0" w:space="0"/>
          </w:divBdr>
        </w:div>
        <w:div w:id="1301810976">
          <w:marLeft w:val="-225"/>
          <w:marRight w:val="-225"/>
          <w:marTop w:val="0"/>
          <w:marBottom w:val="0"/>
          <w:divBdr>
            <w:top w:val="none" w:color="auto" w:sz="0" w:space="0"/>
            <w:left w:val="none" w:color="auto" w:sz="0" w:space="0"/>
            <w:bottom w:val="none" w:color="auto" w:sz="0" w:space="0"/>
            <w:right w:val="none" w:color="auto" w:sz="0" w:space="0"/>
          </w:divBdr>
        </w:div>
        <w:div w:id="1419643618">
          <w:marLeft w:val="-225"/>
          <w:marRight w:val="-225"/>
          <w:marTop w:val="0"/>
          <w:marBottom w:val="0"/>
          <w:divBdr>
            <w:top w:val="none" w:color="auto" w:sz="0" w:space="0"/>
            <w:left w:val="none" w:color="auto" w:sz="0" w:space="0"/>
            <w:bottom w:val="none" w:color="auto" w:sz="0" w:space="0"/>
            <w:right w:val="none" w:color="auto" w:sz="0" w:space="0"/>
          </w:divBdr>
        </w:div>
        <w:div w:id="113132768">
          <w:marLeft w:val="-225"/>
          <w:marRight w:val="-225"/>
          <w:marTop w:val="0"/>
          <w:marBottom w:val="0"/>
          <w:divBdr>
            <w:top w:val="none" w:color="auto" w:sz="0" w:space="0"/>
            <w:left w:val="none" w:color="auto" w:sz="0" w:space="0"/>
            <w:bottom w:val="none" w:color="auto" w:sz="0" w:space="0"/>
            <w:right w:val="none" w:color="auto" w:sz="0" w:space="0"/>
          </w:divBdr>
        </w:div>
        <w:div w:id="1657874243">
          <w:marLeft w:val="-225"/>
          <w:marRight w:val="-225"/>
          <w:marTop w:val="0"/>
          <w:marBottom w:val="0"/>
          <w:divBdr>
            <w:top w:val="none" w:color="auto" w:sz="0" w:space="0"/>
            <w:left w:val="none" w:color="auto" w:sz="0" w:space="0"/>
            <w:bottom w:val="none" w:color="auto" w:sz="0" w:space="0"/>
            <w:right w:val="none" w:color="auto" w:sz="0" w:space="0"/>
          </w:divBdr>
        </w:div>
        <w:div w:id="1252932640">
          <w:marLeft w:val="-225"/>
          <w:marRight w:val="-225"/>
          <w:marTop w:val="0"/>
          <w:marBottom w:val="0"/>
          <w:divBdr>
            <w:top w:val="none" w:color="auto" w:sz="0" w:space="0"/>
            <w:left w:val="none" w:color="auto" w:sz="0" w:space="0"/>
            <w:bottom w:val="none" w:color="auto" w:sz="0" w:space="0"/>
            <w:right w:val="none" w:color="auto" w:sz="0" w:space="0"/>
          </w:divBdr>
        </w:div>
        <w:div w:id="717976721">
          <w:marLeft w:val="-225"/>
          <w:marRight w:val="-225"/>
          <w:marTop w:val="0"/>
          <w:marBottom w:val="0"/>
          <w:divBdr>
            <w:top w:val="none" w:color="auto" w:sz="0" w:space="0"/>
            <w:left w:val="none" w:color="auto" w:sz="0" w:space="0"/>
            <w:bottom w:val="none" w:color="auto" w:sz="0" w:space="0"/>
            <w:right w:val="none" w:color="auto" w:sz="0" w:space="0"/>
          </w:divBdr>
        </w:div>
        <w:div w:id="24870448">
          <w:marLeft w:val="-225"/>
          <w:marRight w:val="-225"/>
          <w:marTop w:val="0"/>
          <w:marBottom w:val="0"/>
          <w:divBdr>
            <w:top w:val="none" w:color="auto" w:sz="0" w:space="0"/>
            <w:left w:val="none" w:color="auto" w:sz="0" w:space="0"/>
            <w:bottom w:val="none" w:color="auto" w:sz="0" w:space="0"/>
            <w:right w:val="none" w:color="auto" w:sz="0" w:space="0"/>
          </w:divBdr>
        </w:div>
        <w:div w:id="765275052">
          <w:marLeft w:val="-225"/>
          <w:marRight w:val="-225"/>
          <w:marTop w:val="0"/>
          <w:marBottom w:val="0"/>
          <w:divBdr>
            <w:top w:val="none" w:color="auto" w:sz="0" w:space="0"/>
            <w:left w:val="none" w:color="auto" w:sz="0" w:space="0"/>
            <w:bottom w:val="none" w:color="auto" w:sz="0" w:space="0"/>
            <w:right w:val="none" w:color="auto" w:sz="0" w:space="0"/>
          </w:divBdr>
        </w:div>
        <w:div w:id="1857503251">
          <w:marLeft w:val="-225"/>
          <w:marRight w:val="-225"/>
          <w:marTop w:val="0"/>
          <w:marBottom w:val="0"/>
          <w:divBdr>
            <w:top w:val="none" w:color="auto" w:sz="0" w:space="0"/>
            <w:left w:val="none" w:color="auto" w:sz="0" w:space="0"/>
            <w:bottom w:val="none" w:color="auto" w:sz="0" w:space="0"/>
            <w:right w:val="none" w:color="auto" w:sz="0" w:space="0"/>
          </w:divBdr>
        </w:div>
        <w:div w:id="1183477421">
          <w:marLeft w:val="-225"/>
          <w:marRight w:val="-225"/>
          <w:marTop w:val="0"/>
          <w:marBottom w:val="0"/>
          <w:divBdr>
            <w:top w:val="none" w:color="auto" w:sz="0" w:space="0"/>
            <w:left w:val="none" w:color="auto" w:sz="0" w:space="0"/>
            <w:bottom w:val="none" w:color="auto" w:sz="0" w:space="0"/>
            <w:right w:val="none" w:color="auto" w:sz="0" w:space="0"/>
          </w:divBdr>
        </w:div>
        <w:div w:id="177430135">
          <w:marLeft w:val="-225"/>
          <w:marRight w:val="-225"/>
          <w:marTop w:val="0"/>
          <w:marBottom w:val="0"/>
          <w:divBdr>
            <w:top w:val="none" w:color="auto" w:sz="0" w:space="0"/>
            <w:left w:val="none" w:color="auto" w:sz="0" w:space="0"/>
            <w:bottom w:val="none" w:color="auto" w:sz="0" w:space="0"/>
            <w:right w:val="none" w:color="auto" w:sz="0" w:space="0"/>
          </w:divBdr>
        </w:div>
        <w:div w:id="269625031">
          <w:marLeft w:val="-225"/>
          <w:marRight w:val="-225"/>
          <w:marTop w:val="0"/>
          <w:marBottom w:val="0"/>
          <w:divBdr>
            <w:top w:val="none" w:color="auto" w:sz="0" w:space="0"/>
            <w:left w:val="none" w:color="auto" w:sz="0" w:space="0"/>
            <w:bottom w:val="none" w:color="auto" w:sz="0" w:space="0"/>
            <w:right w:val="none" w:color="auto" w:sz="0" w:space="0"/>
          </w:divBdr>
        </w:div>
        <w:div w:id="935789680">
          <w:marLeft w:val="-225"/>
          <w:marRight w:val="-225"/>
          <w:marTop w:val="0"/>
          <w:marBottom w:val="0"/>
          <w:divBdr>
            <w:top w:val="none" w:color="auto" w:sz="0" w:space="0"/>
            <w:left w:val="none" w:color="auto" w:sz="0" w:space="0"/>
            <w:bottom w:val="none" w:color="auto" w:sz="0" w:space="0"/>
            <w:right w:val="none" w:color="auto" w:sz="0" w:space="0"/>
          </w:divBdr>
        </w:div>
        <w:div w:id="1026442135">
          <w:marLeft w:val="-225"/>
          <w:marRight w:val="-225"/>
          <w:marTop w:val="0"/>
          <w:marBottom w:val="0"/>
          <w:divBdr>
            <w:top w:val="none" w:color="auto" w:sz="0" w:space="0"/>
            <w:left w:val="none" w:color="auto" w:sz="0" w:space="0"/>
            <w:bottom w:val="none" w:color="auto" w:sz="0" w:space="0"/>
            <w:right w:val="none" w:color="auto" w:sz="0" w:space="0"/>
          </w:divBdr>
        </w:div>
        <w:div w:id="525024916">
          <w:marLeft w:val="-225"/>
          <w:marRight w:val="-225"/>
          <w:marTop w:val="0"/>
          <w:marBottom w:val="0"/>
          <w:divBdr>
            <w:top w:val="none" w:color="auto" w:sz="0" w:space="0"/>
            <w:left w:val="none" w:color="auto" w:sz="0" w:space="0"/>
            <w:bottom w:val="none" w:color="auto" w:sz="0" w:space="0"/>
            <w:right w:val="none" w:color="auto" w:sz="0" w:space="0"/>
          </w:divBdr>
        </w:div>
        <w:div w:id="1012995776">
          <w:marLeft w:val="-225"/>
          <w:marRight w:val="-225"/>
          <w:marTop w:val="0"/>
          <w:marBottom w:val="0"/>
          <w:divBdr>
            <w:top w:val="none" w:color="auto" w:sz="0" w:space="0"/>
            <w:left w:val="none" w:color="auto" w:sz="0" w:space="0"/>
            <w:bottom w:val="none" w:color="auto" w:sz="0" w:space="0"/>
            <w:right w:val="none" w:color="auto" w:sz="0" w:space="0"/>
          </w:divBdr>
        </w:div>
        <w:div w:id="1561745392">
          <w:marLeft w:val="-225"/>
          <w:marRight w:val="-225"/>
          <w:marTop w:val="0"/>
          <w:marBottom w:val="0"/>
          <w:divBdr>
            <w:top w:val="none" w:color="auto" w:sz="0" w:space="0"/>
            <w:left w:val="none" w:color="auto" w:sz="0" w:space="0"/>
            <w:bottom w:val="none" w:color="auto" w:sz="0" w:space="0"/>
            <w:right w:val="none" w:color="auto" w:sz="0" w:space="0"/>
          </w:divBdr>
        </w:div>
        <w:div w:id="1180391408">
          <w:marLeft w:val="-225"/>
          <w:marRight w:val="-225"/>
          <w:marTop w:val="0"/>
          <w:marBottom w:val="0"/>
          <w:divBdr>
            <w:top w:val="none" w:color="auto" w:sz="0" w:space="0"/>
            <w:left w:val="none" w:color="auto" w:sz="0" w:space="0"/>
            <w:bottom w:val="none" w:color="auto" w:sz="0" w:space="0"/>
            <w:right w:val="none" w:color="auto" w:sz="0" w:space="0"/>
          </w:divBdr>
        </w:div>
        <w:div w:id="994533436">
          <w:marLeft w:val="-225"/>
          <w:marRight w:val="-225"/>
          <w:marTop w:val="0"/>
          <w:marBottom w:val="0"/>
          <w:divBdr>
            <w:top w:val="none" w:color="auto" w:sz="0" w:space="0"/>
            <w:left w:val="none" w:color="auto" w:sz="0" w:space="0"/>
            <w:bottom w:val="none" w:color="auto" w:sz="0" w:space="0"/>
            <w:right w:val="none" w:color="auto" w:sz="0" w:space="0"/>
          </w:divBdr>
        </w:div>
        <w:div w:id="358510231">
          <w:marLeft w:val="-225"/>
          <w:marRight w:val="-225"/>
          <w:marTop w:val="0"/>
          <w:marBottom w:val="0"/>
          <w:divBdr>
            <w:top w:val="none" w:color="auto" w:sz="0" w:space="0"/>
            <w:left w:val="none" w:color="auto" w:sz="0" w:space="0"/>
            <w:bottom w:val="none" w:color="auto" w:sz="0" w:space="0"/>
            <w:right w:val="none" w:color="auto" w:sz="0" w:space="0"/>
          </w:divBdr>
        </w:div>
        <w:div w:id="977999971">
          <w:marLeft w:val="-225"/>
          <w:marRight w:val="-225"/>
          <w:marTop w:val="0"/>
          <w:marBottom w:val="0"/>
          <w:divBdr>
            <w:top w:val="none" w:color="auto" w:sz="0" w:space="0"/>
            <w:left w:val="none" w:color="auto" w:sz="0" w:space="0"/>
            <w:bottom w:val="none" w:color="auto" w:sz="0" w:space="0"/>
            <w:right w:val="none" w:color="auto" w:sz="0" w:space="0"/>
          </w:divBdr>
        </w:div>
        <w:div w:id="657805623">
          <w:marLeft w:val="-225"/>
          <w:marRight w:val="-225"/>
          <w:marTop w:val="0"/>
          <w:marBottom w:val="0"/>
          <w:divBdr>
            <w:top w:val="none" w:color="auto" w:sz="0" w:space="0"/>
            <w:left w:val="none" w:color="auto" w:sz="0" w:space="0"/>
            <w:bottom w:val="none" w:color="auto" w:sz="0" w:space="0"/>
            <w:right w:val="none" w:color="auto" w:sz="0" w:space="0"/>
          </w:divBdr>
        </w:div>
        <w:div w:id="1308708884">
          <w:marLeft w:val="-225"/>
          <w:marRight w:val="-225"/>
          <w:marTop w:val="0"/>
          <w:marBottom w:val="0"/>
          <w:divBdr>
            <w:top w:val="none" w:color="auto" w:sz="0" w:space="0"/>
            <w:left w:val="none" w:color="auto" w:sz="0" w:space="0"/>
            <w:bottom w:val="none" w:color="auto" w:sz="0" w:space="0"/>
            <w:right w:val="none" w:color="auto" w:sz="0" w:space="0"/>
          </w:divBdr>
        </w:div>
        <w:div w:id="505361572">
          <w:marLeft w:val="-225"/>
          <w:marRight w:val="-225"/>
          <w:marTop w:val="0"/>
          <w:marBottom w:val="0"/>
          <w:divBdr>
            <w:top w:val="none" w:color="auto" w:sz="0" w:space="0"/>
            <w:left w:val="none" w:color="auto" w:sz="0" w:space="0"/>
            <w:bottom w:val="none" w:color="auto" w:sz="0" w:space="0"/>
            <w:right w:val="none" w:color="auto" w:sz="0" w:space="0"/>
          </w:divBdr>
        </w:div>
        <w:div w:id="87699681">
          <w:marLeft w:val="-225"/>
          <w:marRight w:val="-225"/>
          <w:marTop w:val="0"/>
          <w:marBottom w:val="0"/>
          <w:divBdr>
            <w:top w:val="none" w:color="auto" w:sz="0" w:space="0"/>
            <w:left w:val="none" w:color="auto" w:sz="0" w:space="0"/>
            <w:bottom w:val="none" w:color="auto" w:sz="0" w:space="0"/>
            <w:right w:val="none" w:color="auto" w:sz="0" w:space="0"/>
          </w:divBdr>
        </w:div>
        <w:div w:id="791628000">
          <w:marLeft w:val="-225"/>
          <w:marRight w:val="-225"/>
          <w:marTop w:val="0"/>
          <w:marBottom w:val="0"/>
          <w:divBdr>
            <w:top w:val="none" w:color="auto" w:sz="0" w:space="0"/>
            <w:left w:val="none" w:color="auto" w:sz="0" w:space="0"/>
            <w:bottom w:val="none" w:color="auto" w:sz="0" w:space="0"/>
            <w:right w:val="none" w:color="auto" w:sz="0" w:space="0"/>
          </w:divBdr>
        </w:div>
        <w:div w:id="1609241613">
          <w:marLeft w:val="-225"/>
          <w:marRight w:val="-225"/>
          <w:marTop w:val="0"/>
          <w:marBottom w:val="0"/>
          <w:divBdr>
            <w:top w:val="none" w:color="auto" w:sz="0" w:space="0"/>
            <w:left w:val="none" w:color="auto" w:sz="0" w:space="0"/>
            <w:bottom w:val="none" w:color="auto" w:sz="0" w:space="0"/>
            <w:right w:val="none" w:color="auto" w:sz="0" w:space="0"/>
          </w:divBdr>
        </w:div>
        <w:div w:id="916279660">
          <w:marLeft w:val="-225"/>
          <w:marRight w:val="-225"/>
          <w:marTop w:val="0"/>
          <w:marBottom w:val="0"/>
          <w:divBdr>
            <w:top w:val="none" w:color="auto" w:sz="0" w:space="0"/>
            <w:left w:val="none" w:color="auto" w:sz="0" w:space="0"/>
            <w:bottom w:val="none" w:color="auto" w:sz="0" w:space="0"/>
            <w:right w:val="none" w:color="auto" w:sz="0" w:space="0"/>
          </w:divBdr>
        </w:div>
        <w:div w:id="800927767">
          <w:marLeft w:val="-225"/>
          <w:marRight w:val="-225"/>
          <w:marTop w:val="0"/>
          <w:marBottom w:val="0"/>
          <w:divBdr>
            <w:top w:val="none" w:color="auto" w:sz="0" w:space="0"/>
            <w:left w:val="none" w:color="auto" w:sz="0" w:space="0"/>
            <w:bottom w:val="none" w:color="auto" w:sz="0" w:space="0"/>
            <w:right w:val="none" w:color="auto" w:sz="0" w:space="0"/>
          </w:divBdr>
        </w:div>
        <w:div w:id="2090535348">
          <w:marLeft w:val="-225"/>
          <w:marRight w:val="-225"/>
          <w:marTop w:val="0"/>
          <w:marBottom w:val="0"/>
          <w:divBdr>
            <w:top w:val="none" w:color="auto" w:sz="0" w:space="0"/>
            <w:left w:val="none" w:color="auto" w:sz="0" w:space="0"/>
            <w:bottom w:val="none" w:color="auto" w:sz="0" w:space="0"/>
            <w:right w:val="none" w:color="auto" w:sz="0" w:space="0"/>
          </w:divBdr>
        </w:div>
        <w:div w:id="1019115038">
          <w:marLeft w:val="-225"/>
          <w:marRight w:val="-225"/>
          <w:marTop w:val="0"/>
          <w:marBottom w:val="0"/>
          <w:divBdr>
            <w:top w:val="none" w:color="auto" w:sz="0" w:space="0"/>
            <w:left w:val="none" w:color="auto" w:sz="0" w:space="0"/>
            <w:bottom w:val="none" w:color="auto" w:sz="0" w:space="0"/>
            <w:right w:val="none" w:color="auto" w:sz="0" w:space="0"/>
          </w:divBdr>
        </w:div>
        <w:div w:id="353189278">
          <w:marLeft w:val="-225"/>
          <w:marRight w:val="-225"/>
          <w:marTop w:val="0"/>
          <w:marBottom w:val="0"/>
          <w:divBdr>
            <w:top w:val="none" w:color="auto" w:sz="0" w:space="0"/>
            <w:left w:val="none" w:color="auto" w:sz="0" w:space="0"/>
            <w:bottom w:val="none" w:color="auto" w:sz="0" w:space="0"/>
            <w:right w:val="none" w:color="auto" w:sz="0" w:space="0"/>
          </w:divBdr>
        </w:div>
        <w:div w:id="2083603894">
          <w:marLeft w:val="-225"/>
          <w:marRight w:val="-225"/>
          <w:marTop w:val="0"/>
          <w:marBottom w:val="0"/>
          <w:divBdr>
            <w:top w:val="none" w:color="auto" w:sz="0" w:space="0"/>
            <w:left w:val="none" w:color="auto" w:sz="0" w:space="0"/>
            <w:bottom w:val="none" w:color="auto" w:sz="0" w:space="0"/>
            <w:right w:val="none" w:color="auto" w:sz="0" w:space="0"/>
          </w:divBdr>
        </w:div>
        <w:div w:id="1955745311">
          <w:marLeft w:val="-225"/>
          <w:marRight w:val="-225"/>
          <w:marTop w:val="0"/>
          <w:marBottom w:val="0"/>
          <w:divBdr>
            <w:top w:val="none" w:color="auto" w:sz="0" w:space="0"/>
            <w:left w:val="none" w:color="auto" w:sz="0" w:space="0"/>
            <w:bottom w:val="none" w:color="auto" w:sz="0" w:space="0"/>
            <w:right w:val="none" w:color="auto" w:sz="0" w:space="0"/>
          </w:divBdr>
        </w:div>
        <w:div w:id="248731448">
          <w:marLeft w:val="-225"/>
          <w:marRight w:val="-225"/>
          <w:marTop w:val="0"/>
          <w:marBottom w:val="0"/>
          <w:divBdr>
            <w:top w:val="none" w:color="auto" w:sz="0" w:space="0"/>
            <w:left w:val="none" w:color="auto" w:sz="0" w:space="0"/>
            <w:bottom w:val="none" w:color="auto" w:sz="0" w:space="0"/>
            <w:right w:val="none" w:color="auto" w:sz="0" w:space="0"/>
          </w:divBdr>
        </w:div>
        <w:div w:id="769548506">
          <w:marLeft w:val="-225"/>
          <w:marRight w:val="-225"/>
          <w:marTop w:val="0"/>
          <w:marBottom w:val="0"/>
          <w:divBdr>
            <w:top w:val="none" w:color="auto" w:sz="0" w:space="0"/>
            <w:left w:val="none" w:color="auto" w:sz="0" w:space="0"/>
            <w:bottom w:val="none" w:color="auto" w:sz="0" w:space="0"/>
            <w:right w:val="none" w:color="auto" w:sz="0" w:space="0"/>
          </w:divBdr>
        </w:div>
        <w:div w:id="622156123">
          <w:marLeft w:val="-225"/>
          <w:marRight w:val="-225"/>
          <w:marTop w:val="0"/>
          <w:marBottom w:val="0"/>
          <w:divBdr>
            <w:top w:val="none" w:color="auto" w:sz="0" w:space="0"/>
            <w:left w:val="none" w:color="auto" w:sz="0" w:space="0"/>
            <w:bottom w:val="none" w:color="auto" w:sz="0" w:space="0"/>
            <w:right w:val="none" w:color="auto" w:sz="0" w:space="0"/>
          </w:divBdr>
        </w:div>
        <w:div w:id="432826525">
          <w:marLeft w:val="-225"/>
          <w:marRight w:val="-225"/>
          <w:marTop w:val="0"/>
          <w:marBottom w:val="0"/>
          <w:divBdr>
            <w:top w:val="none" w:color="auto" w:sz="0" w:space="0"/>
            <w:left w:val="none" w:color="auto" w:sz="0" w:space="0"/>
            <w:bottom w:val="none" w:color="auto" w:sz="0" w:space="0"/>
            <w:right w:val="none" w:color="auto" w:sz="0" w:space="0"/>
          </w:divBdr>
        </w:div>
        <w:div w:id="101347400">
          <w:marLeft w:val="-225"/>
          <w:marRight w:val="-225"/>
          <w:marTop w:val="0"/>
          <w:marBottom w:val="0"/>
          <w:divBdr>
            <w:top w:val="none" w:color="auto" w:sz="0" w:space="0"/>
            <w:left w:val="none" w:color="auto" w:sz="0" w:space="0"/>
            <w:bottom w:val="none" w:color="auto" w:sz="0" w:space="0"/>
            <w:right w:val="none" w:color="auto" w:sz="0" w:space="0"/>
          </w:divBdr>
        </w:div>
        <w:div w:id="425813209">
          <w:marLeft w:val="-225"/>
          <w:marRight w:val="-225"/>
          <w:marTop w:val="0"/>
          <w:marBottom w:val="0"/>
          <w:divBdr>
            <w:top w:val="none" w:color="auto" w:sz="0" w:space="0"/>
            <w:left w:val="none" w:color="auto" w:sz="0" w:space="0"/>
            <w:bottom w:val="none" w:color="auto" w:sz="0" w:space="0"/>
            <w:right w:val="none" w:color="auto" w:sz="0" w:space="0"/>
          </w:divBdr>
        </w:div>
        <w:div w:id="144442517">
          <w:marLeft w:val="-225"/>
          <w:marRight w:val="-225"/>
          <w:marTop w:val="0"/>
          <w:marBottom w:val="0"/>
          <w:divBdr>
            <w:top w:val="none" w:color="auto" w:sz="0" w:space="0"/>
            <w:left w:val="none" w:color="auto" w:sz="0" w:space="0"/>
            <w:bottom w:val="none" w:color="auto" w:sz="0" w:space="0"/>
            <w:right w:val="none" w:color="auto" w:sz="0" w:space="0"/>
          </w:divBdr>
        </w:div>
        <w:div w:id="1263878561">
          <w:marLeft w:val="-225"/>
          <w:marRight w:val="-225"/>
          <w:marTop w:val="0"/>
          <w:marBottom w:val="0"/>
          <w:divBdr>
            <w:top w:val="none" w:color="auto" w:sz="0" w:space="0"/>
            <w:left w:val="none" w:color="auto" w:sz="0" w:space="0"/>
            <w:bottom w:val="none" w:color="auto" w:sz="0" w:space="0"/>
            <w:right w:val="none" w:color="auto" w:sz="0" w:space="0"/>
          </w:divBdr>
        </w:div>
        <w:div w:id="1497109329">
          <w:marLeft w:val="-225"/>
          <w:marRight w:val="-225"/>
          <w:marTop w:val="0"/>
          <w:marBottom w:val="0"/>
          <w:divBdr>
            <w:top w:val="none" w:color="auto" w:sz="0" w:space="0"/>
            <w:left w:val="none" w:color="auto" w:sz="0" w:space="0"/>
            <w:bottom w:val="none" w:color="auto" w:sz="0" w:space="0"/>
            <w:right w:val="none" w:color="auto" w:sz="0" w:space="0"/>
          </w:divBdr>
        </w:div>
        <w:div w:id="355232518">
          <w:marLeft w:val="-225"/>
          <w:marRight w:val="-225"/>
          <w:marTop w:val="0"/>
          <w:marBottom w:val="0"/>
          <w:divBdr>
            <w:top w:val="none" w:color="auto" w:sz="0" w:space="0"/>
            <w:left w:val="none" w:color="auto" w:sz="0" w:space="0"/>
            <w:bottom w:val="none" w:color="auto" w:sz="0" w:space="0"/>
            <w:right w:val="none" w:color="auto" w:sz="0" w:space="0"/>
          </w:divBdr>
        </w:div>
        <w:div w:id="1941402889">
          <w:marLeft w:val="-225"/>
          <w:marRight w:val="-225"/>
          <w:marTop w:val="0"/>
          <w:marBottom w:val="0"/>
          <w:divBdr>
            <w:top w:val="none" w:color="auto" w:sz="0" w:space="0"/>
            <w:left w:val="none" w:color="auto" w:sz="0" w:space="0"/>
            <w:bottom w:val="none" w:color="auto" w:sz="0" w:space="0"/>
            <w:right w:val="none" w:color="auto" w:sz="0" w:space="0"/>
          </w:divBdr>
        </w:div>
        <w:div w:id="1962413886">
          <w:marLeft w:val="-225"/>
          <w:marRight w:val="-225"/>
          <w:marTop w:val="0"/>
          <w:marBottom w:val="0"/>
          <w:divBdr>
            <w:top w:val="none" w:color="auto" w:sz="0" w:space="0"/>
            <w:left w:val="none" w:color="auto" w:sz="0" w:space="0"/>
            <w:bottom w:val="none" w:color="auto" w:sz="0" w:space="0"/>
            <w:right w:val="none" w:color="auto" w:sz="0" w:space="0"/>
          </w:divBdr>
        </w:div>
        <w:div w:id="996107531">
          <w:marLeft w:val="-225"/>
          <w:marRight w:val="-225"/>
          <w:marTop w:val="0"/>
          <w:marBottom w:val="0"/>
          <w:divBdr>
            <w:top w:val="none" w:color="auto" w:sz="0" w:space="0"/>
            <w:left w:val="none" w:color="auto" w:sz="0" w:space="0"/>
            <w:bottom w:val="none" w:color="auto" w:sz="0" w:space="0"/>
            <w:right w:val="none" w:color="auto" w:sz="0" w:space="0"/>
          </w:divBdr>
        </w:div>
        <w:div w:id="269438667">
          <w:marLeft w:val="-225"/>
          <w:marRight w:val="-225"/>
          <w:marTop w:val="0"/>
          <w:marBottom w:val="0"/>
          <w:divBdr>
            <w:top w:val="none" w:color="auto" w:sz="0" w:space="0"/>
            <w:left w:val="none" w:color="auto" w:sz="0" w:space="0"/>
            <w:bottom w:val="none" w:color="auto" w:sz="0" w:space="0"/>
            <w:right w:val="none" w:color="auto" w:sz="0" w:space="0"/>
          </w:divBdr>
        </w:div>
        <w:div w:id="1497646133">
          <w:marLeft w:val="-225"/>
          <w:marRight w:val="-225"/>
          <w:marTop w:val="0"/>
          <w:marBottom w:val="0"/>
          <w:divBdr>
            <w:top w:val="none" w:color="auto" w:sz="0" w:space="0"/>
            <w:left w:val="none" w:color="auto" w:sz="0" w:space="0"/>
            <w:bottom w:val="none" w:color="auto" w:sz="0" w:space="0"/>
            <w:right w:val="none" w:color="auto" w:sz="0" w:space="0"/>
          </w:divBdr>
        </w:div>
        <w:div w:id="961422246">
          <w:marLeft w:val="-225"/>
          <w:marRight w:val="-225"/>
          <w:marTop w:val="0"/>
          <w:marBottom w:val="0"/>
          <w:divBdr>
            <w:top w:val="none" w:color="auto" w:sz="0" w:space="0"/>
            <w:left w:val="none" w:color="auto" w:sz="0" w:space="0"/>
            <w:bottom w:val="none" w:color="auto" w:sz="0" w:space="0"/>
            <w:right w:val="none" w:color="auto" w:sz="0" w:space="0"/>
          </w:divBdr>
        </w:div>
        <w:div w:id="1012142070">
          <w:marLeft w:val="-225"/>
          <w:marRight w:val="-225"/>
          <w:marTop w:val="0"/>
          <w:marBottom w:val="0"/>
          <w:divBdr>
            <w:top w:val="none" w:color="auto" w:sz="0" w:space="0"/>
            <w:left w:val="none" w:color="auto" w:sz="0" w:space="0"/>
            <w:bottom w:val="none" w:color="auto" w:sz="0" w:space="0"/>
            <w:right w:val="none" w:color="auto" w:sz="0" w:space="0"/>
          </w:divBdr>
        </w:div>
        <w:div w:id="1364087620">
          <w:marLeft w:val="-225"/>
          <w:marRight w:val="-225"/>
          <w:marTop w:val="0"/>
          <w:marBottom w:val="0"/>
          <w:divBdr>
            <w:top w:val="none" w:color="auto" w:sz="0" w:space="0"/>
            <w:left w:val="none" w:color="auto" w:sz="0" w:space="0"/>
            <w:bottom w:val="none" w:color="auto" w:sz="0" w:space="0"/>
            <w:right w:val="none" w:color="auto" w:sz="0" w:space="0"/>
          </w:divBdr>
        </w:div>
        <w:div w:id="55904400">
          <w:marLeft w:val="-225"/>
          <w:marRight w:val="-225"/>
          <w:marTop w:val="0"/>
          <w:marBottom w:val="0"/>
          <w:divBdr>
            <w:top w:val="none" w:color="auto" w:sz="0" w:space="0"/>
            <w:left w:val="none" w:color="auto" w:sz="0" w:space="0"/>
            <w:bottom w:val="none" w:color="auto" w:sz="0" w:space="0"/>
            <w:right w:val="none" w:color="auto" w:sz="0" w:space="0"/>
          </w:divBdr>
        </w:div>
        <w:div w:id="286089904">
          <w:marLeft w:val="-225"/>
          <w:marRight w:val="-225"/>
          <w:marTop w:val="0"/>
          <w:marBottom w:val="0"/>
          <w:divBdr>
            <w:top w:val="none" w:color="auto" w:sz="0" w:space="0"/>
            <w:left w:val="none" w:color="auto" w:sz="0" w:space="0"/>
            <w:bottom w:val="none" w:color="auto" w:sz="0" w:space="0"/>
            <w:right w:val="none" w:color="auto" w:sz="0" w:space="0"/>
          </w:divBdr>
        </w:div>
        <w:div w:id="529417223">
          <w:marLeft w:val="-225"/>
          <w:marRight w:val="-225"/>
          <w:marTop w:val="0"/>
          <w:marBottom w:val="0"/>
          <w:divBdr>
            <w:top w:val="none" w:color="auto" w:sz="0" w:space="0"/>
            <w:left w:val="none" w:color="auto" w:sz="0" w:space="0"/>
            <w:bottom w:val="none" w:color="auto" w:sz="0" w:space="0"/>
            <w:right w:val="none" w:color="auto" w:sz="0" w:space="0"/>
          </w:divBdr>
        </w:div>
        <w:div w:id="1812209833">
          <w:marLeft w:val="-225"/>
          <w:marRight w:val="-225"/>
          <w:marTop w:val="0"/>
          <w:marBottom w:val="0"/>
          <w:divBdr>
            <w:top w:val="none" w:color="auto" w:sz="0" w:space="0"/>
            <w:left w:val="none" w:color="auto" w:sz="0" w:space="0"/>
            <w:bottom w:val="none" w:color="auto" w:sz="0" w:space="0"/>
            <w:right w:val="none" w:color="auto" w:sz="0" w:space="0"/>
          </w:divBdr>
        </w:div>
        <w:div w:id="314381184">
          <w:marLeft w:val="-225"/>
          <w:marRight w:val="-225"/>
          <w:marTop w:val="0"/>
          <w:marBottom w:val="0"/>
          <w:divBdr>
            <w:top w:val="none" w:color="auto" w:sz="0" w:space="0"/>
            <w:left w:val="none" w:color="auto" w:sz="0" w:space="0"/>
            <w:bottom w:val="none" w:color="auto" w:sz="0" w:space="0"/>
            <w:right w:val="none" w:color="auto" w:sz="0" w:space="0"/>
          </w:divBdr>
        </w:div>
        <w:div w:id="810485966">
          <w:marLeft w:val="-225"/>
          <w:marRight w:val="-225"/>
          <w:marTop w:val="0"/>
          <w:marBottom w:val="0"/>
          <w:divBdr>
            <w:top w:val="none" w:color="auto" w:sz="0" w:space="0"/>
            <w:left w:val="none" w:color="auto" w:sz="0" w:space="0"/>
            <w:bottom w:val="none" w:color="auto" w:sz="0" w:space="0"/>
            <w:right w:val="none" w:color="auto" w:sz="0" w:space="0"/>
          </w:divBdr>
        </w:div>
        <w:div w:id="1074350047">
          <w:marLeft w:val="-225"/>
          <w:marRight w:val="-225"/>
          <w:marTop w:val="0"/>
          <w:marBottom w:val="0"/>
          <w:divBdr>
            <w:top w:val="none" w:color="auto" w:sz="0" w:space="0"/>
            <w:left w:val="none" w:color="auto" w:sz="0" w:space="0"/>
            <w:bottom w:val="none" w:color="auto" w:sz="0" w:space="0"/>
            <w:right w:val="none" w:color="auto" w:sz="0" w:space="0"/>
          </w:divBdr>
        </w:div>
        <w:div w:id="1494222498">
          <w:marLeft w:val="-225"/>
          <w:marRight w:val="-225"/>
          <w:marTop w:val="0"/>
          <w:marBottom w:val="0"/>
          <w:divBdr>
            <w:top w:val="none" w:color="auto" w:sz="0" w:space="0"/>
            <w:left w:val="none" w:color="auto" w:sz="0" w:space="0"/>
            <w:bottom w:val="none" w:color="auto" w:sz="0" w:space="0"/>
            <w:right w:val="none" w:color="auto" w:sz="0" w:space="0"/>
          </w:divBdr>
        </w:div>
        <w:div w:id="1983265424">
          <w:marLeft w:val="-225"/>
          <w:marRight w:val="-225"/>
          <w:marTop w:val="0"/>
          <w:marBottom w:val="0"/>
          <w:divBdr>
            <w:top w:val="none" w:color="auto" w:sz="0" w:space="0"/>
            <w:left w:val="none" w:color="auto" w:sz="0" w:space="0"/>
            <w:bottom w:val="none" w:color="auto" w:sz="0" w:space="0"/>
            <w:right w:val="none" w:color="auto" w:sz="0" w:space="0"/>
          </w:divBdr>
        </w:div>
        <w:div w:id="1160390639">
          <w:marLeft w:val="-225"/>
          <w:marRight w:val="-225"/>
          <w:marTop w:val="0"/>
          <w:marBottom w:val="0"/>
          <w:divBdr>
            <w:top w:val="none" w:color="auto" w:sz="0" w:space="0"/>
            <w:left w:val="none" w:color="auto" w:sz="0" w:space="0"/>
            <w:bottom w:val="none" w:color="auto" w:sz="0" w:space="0"/>
            <w:right w:val="none" w:color="auto" w:sz="0" w:space="0"/>
          </w:divBdr>
        </w:div>
        <w:div w:id="404188036">
          <w:marLeft w:val="-225"/>
          <w:marRight w:val="-225"/>
          <w:marTop w:val="0"/>
          <w:marBottom w:val="0"/>
          <w:divBdr>
            <w:top w:val="none" w:color="auto" w:sz="0" w:space="0"/>
            <w:left w:val="none" w:color="auto" w:sz="0" w:space="0"/>
            <w:bottom w:val="none" w:color="auto" w:sz="0" w:space="0"/>
            <w:right w:val="none" w:color="auto" w:sz="0" w:space="0"/>
          </w:divBdr>
        </w:div>
        <w:div w:id="1019627821">
          <w:marLeft w:val="-225"/>
          <w:marRight w:val="-225"/>
          <w:marTop w:val="0"/>
          <w:marBottom w:val="0"/>
          <w:divBdr>
            <w:top w:val="none" w:color="auto" w:sz="0" w:space="0"/>
            <w:left w:val="none" w:color="auto" w:sz="0" w:space="0"/>
            <w:bottom w:val="none" w:color="auto" w:sz="0" w:space="0"/>
            <w:right w:val="none" w:color="auto" w:sz="0" w:space="0"/>
          </w:divBdr>
        </w:div>
        <w:div w:id="1443769547">
          <w:marLeft w:val="-225"/>
          <w:marRight w:val="-225"/>
          <w:marTop w:val="0"/>
          <w:marBottom w:val="0"/>
          <w:divBdr>
            <w:top w:val="none" w:color="auto" w:sz="0" w:space="0"/>
            <w:left w:val="none" w:color="auto" w:sz="0" w:space="0"/>
            <w:bottom w:val="none" w:color="auto" w:sz="0" w:space="0"/>
            <w:right w:val="none" w:color="auto" w:sz="0" w:space="0"/>
          </w:divBdr>
        </w:div>
      </w:divsChild>
    </w:div>
    <w:div w:id="343291038">
      <w:bodyDiv w:val="true"/>
      <w:marLeft w:val="0"/>
      <w:marRight w:val="0"/>
      <w:marTop w:val="0"/>
      <w:marBottom w:val="0"/>
      <w:divBdr>
        <w:top w:val="none" w:color="auto" w:sz="0" w:space="0"/>
        <w:left w:val="none" w:color="auto" w:sz="0" w:space="0"/>
        <w:bottom w:val="none" w:color="auto" w:sz="0" w:space="0"/>
        <w:right w:val="none" w:color="auto" w:sz="0" w:space="0"/>
      </w:divBdr>
      <w:divsChild>
        <w:div w:id="1857957838">
          <w:marLeft w:val="-225"/>
          <w:marRight w:val="-225"/>
          <w:marTop w:val="0"/>
          <w:marBottom w:val="0"/>
          <w:divBdr>
            <w:top w:val="none" w:color="auto" w:sz="0" w:space="0"/>
            <w:left w:val="none" w:color="auto" w:sz="0" w:space="0"/>
            <w:bottom w:val="none" w:color="auto" w:sz="0" w:space="0"/>
            <w:right w:val="none" w:color="auto" w:sz="0" w:space="0"/>
          </w:divBdr>
        </w:div>
      </w:divsChild>
    </w:div>
    <w:div w:id="385253049">
      <w:bodyDiv w:val="true"/>
      <w:marLeft w:val="0"/>
      <w:marRight w:val="0"/>
      <w:marTop w:val="0"/>
      <w:marBottom w:val="0"/>
      <w:divBdr>
        <w:top w:val="none" w:color="auto" w:sz="0" w:space="0"/>
        <w:left w:val="none" w:color="auto" w:sz="0" w:space="0"/>
        <w:bottom w:val="none" w:color="auto" w:sz="0" w:space="0"/>
        <w:right w:val="none" w:color="auto" w:sz="0" w:space="0"/>
      </w:divBdr>
    </w:div>
    <w:div w:id="427697348">
      <w:bodyDiv w:val="true"/>
      <w:marLeft w:val="0"/>
      <w:marRight w:val="0"/>
      <w:marTop w:val="0"/>
      <w:marBottom w:val="0"/>
      <w:divBdr>
        <w:top w:val="none" w:color="auto" w:sz="0" w:space="0"/>
        <w:left w:val="none" w:color="auto" w:sz="0" w:space="0"/>
        <w:bottom w:val="none" w:color="auto" w:sz="0" w:space="0"/>
        <w:right w:val="none" w:color="auto" w:sz="0" w:space="0"/>
      </w:divBdr>
      <w:divsChild>
        <w:div w:id="343283866">
          <w:marLeft w:val="-225"/>
          <w:marRight w:val="-225"/>
          <w:marTop w:val="0"/>
          <w:marBottom w:val="0"/>
          <w:divBdr>
            <w:top w:val="none" w:color="auto" w:sz="0" w:space="0"/>
            <w:left w:val="none" w:color="auto" w:sz="0" w:space="0"/>
            <w:bottom w:val="none" w:color="auto" w:sz="0" w:space="0"/>
            <w:right w:val="none" w:color="auto" w:sz="0" w:space="0"/>
          </w:divBdr>
        </w:div>
        <w:div w:id="1344480511">
          <w:marLeft w:val="-225"/>
          <w:marRight w:val="-225"/>
          <w:marTop w:val="0"/>
          <w:marBottom w:val="0"/>
          <w:divBdr>
            <w:top w:val="none" w:color="auto" w:sz="0" w:space="0"/>
            <w:left w:val="none" w:color="auto" w:sz="0" w:space="0"/>
            <w:bottom w:val="none" w:color="auto" w:sz="0" w:space="0"/>
            <w:right w:val="none" w:color="auto" w:sz="0" w:space="0"/>
          </w:divBdr>
        </w:div>
        <w:div w:id="1447043533">
          <w:marLeft w:val="-225"/>
          <w:marRight w:val="-225"/>
          <w:marTop w:val="0"/>
          <w:marBottom w:val="0"/>
          <w:divBdr>
            <w:top w:val="none" w:color="auto" w:sz="0" w:space="0"/>
            <w:left w:val="none" w:color="auto" w:sz="0" w:space="0"/>
            <w:bottom w:val="none" w:color="auto" w:sz="0" w:space="0"/>
            <w:right w:val="none" w:color="auto" w:sz="0" w:space="0"/>
          </w:divBdr>
        </w:div>
        <w:div w:id="961152862">
          <w:marLeft w:val="-225"/>
          <w:marRight w:val="-225"/>
          <w:marTop w:val="0"/>
          <w:marBottom w:val="0"/>
          <w:divBdr>
            <w:top w:val="none" w:color="auto" w:sz="0" w:space="0"/>
            <w:left w:val="none" w:color="auto" w:sz="0" w:space="0"/>
            <w:bottom w:val="none" w:color="auto" w:sz="0" w:space="0"/>
            <w:right w:val="none" w:color="auto" w:sz="0" w:space="0"/>
          </w:divBdr>
        </w:div>
        <w:div w:id="1009143694">
          <w:marLeft w:val="-225"/>
          <w:marRight w:val="-225"/>
          <w:marTop w:val="0"/>
          <w:marBottom w:val="0"/>
          <w:divBdr>
            <w:top w:val="none" w:color="auto" w:sz="0" w:space="0"/>
            <w:left w:val="none" w:color="auto" w:sz="0" w:space="0"/>
            <w:bottom w:val="none" w:color="auto" w:sz="0" w:space="0"/>
            <w:right w:val="none" w:color="auto" w:sz="0" w:space="0"/>
          </w:divBdr>
        </w:div>
        <w:div w:id="340359239">
          <w:marLeft w:val="-225"/>
          <w:marRight w:val="-225"/>
          <w:marTop w:val="0"/>
          <w:marBottom w:val="0"/>
          <w:divBdr>
            <w:top w:val="none" w:color="auto" w:sz="0" w:space="0"/>
            <w:left w:val="none" w:color="auto" w:sz="0" w:space="0"/>
            <w:bottom w:val="none" w:color="auto" w:sz="0" w:space="0"/>
            <w:right w:val="none" w:color="auto" w:sz="0" w:space="0"/>
          </w:divBdr>
        </w:div>
        <w:div w:id="1521817264">
          <w:marLeft w:val="-225"/>
          <w:marRight w:val="-225"/>
          <w:marTop w:val="0"/>
          <w:marBottom w:val="0"/>
          <w:divBdr>
            <w:top w:val="none" w:color="auto" w:sz="0" w:space="0"/>
            <w:left w:val="none" w:color="auto" w:sz="0" w:space="0"/>
            <w:bottom w:val="none" w:color="auto" w:sz="0" w:space="0"/>
            <w:right w:val="none" w:color="auto" w:sz="0" w:space="0"/>
          </w:divBdr>
        </w:div>
        <w:div w:id="1768650401">
          <w:marLeft w:val="-225"/>
          <w:marRight w:val="-225"/>
          <w:marTop w:val="0"/>
          <w:marBottom w:val="0"/>
          <w:divBdr>
            <w:top w:val="none" w:color="auto" w:sz="0" w:space="0"/>
            <w:left w:val="none" w:color="auto" w:sz="0" w:space="0"/>
            <w:bottom w:val="none" w:color="auto" w:sz="0" w:space="0"/>
            <w:right w:val="none" w:color="auto" w:sz="0" w:space="0"/>
          </w:divBdr>
        </w:div>
      </w:divsChild>
    </w:div>
    <w:div w:id="429665685">
      <w:bodyDiv w:val="true"/>
      <w:marLeft w:val="0"/>
      <w:marRight w:val="0"/>
      <w:marTop w:val="0"/>
      <w:marBottom w:val="0"/>
      <w:divBdr>
        <w:top w:val="none" w:color="auto" w:sz="0" w:space="0"/>
        <w:left w:val="none" w:color="auto" w:sz="0" w:space="0"/>
        <w:bottom w:val="none" w:color="auto" w:sz="0" w:space="0"/>
        <w:right w:val="none" w:color="auto" w:sz="0" w:space="0"/>
      </w:divBdr>
      <w:divsChild>
        <w:div w:id="558253357">
          <w:marLeft w:val="-225"/>
          <w:marRight w:val="-225"/>
          <w:marTop w:val="0"/>
          <w:marBottom w:val="0"/>
          <w:divBdr>
            <w:top w:val="none" w:color="auto" w:sz="0" w:space="0"/>
            <w:left w:val="none" w:color="auto" w:sz="0" w:space="0"/>
            <w:bottom w:val="none" w:color="auto" w:sz="0" w:space="0"/>
            <w:right w:val="none" w:color="auto" w:sz="0" w:space="0"/>
          </w:divBdr>
        </w:div>
        <w:div w:id="1698267064">
          <w:marLeft w:val="-225"/>
          <w:marRight w:val="-225"/>
          <w:marTop w:val="0"/>
          <w:marBottom w:val="0"/>
          <w:divBdr>
            <w:top w:val="none" w:color="auto" w:sz="0" w:space="0"/>
            <w:left w:val="none" w:color="auto" w:sz="0" w:space="0"/>
            <w:bottom w:val="none" w:color="auto" w:sz="0" w:space="0"/>
            <w:right w:val="none" w:color="auto" w:sz="0" w:space="0"/>
          </w:divBdr>
        </w:div>
        <w:div w:id="1655602686">
          <w:marLeft w:val="-225"/>
          <w:marRight w:val="-225"/>
          <w:marTop w:val="0"/>
          <w:marBottom w:val="0"/>
          <w:divBdr>
            <w:top w:val="none" w:color="auto" w:sz="0" w:space="0"/>
            <w:left w:val="none" w:color="auto" w:sz="0" w:space="0"/>
            <w:bottom w:val="none" w:color="auto" w:sz="0" w:space="0"/>
            <w:right w:val="none" w:color="auto" w:sz="0" w:space="0"/>
          </w:divBdr>
        </w:div>
        <w:div w:id="494809434">
          <w:marLeft w:val="-225"/>
          <w:marRight w:val="-225"/>
          <w:marTop w:val="0"/>
          <w:marBottom w:val="0"/>
          <w:divBdr>
            <w:top w:val="none" w:color="auto" w:sz="0" w:space="0"/>
            <w:left w:val="none" w:color="auto" w:sz="0" w:space="0"/>
            <w:bottom w:val="none" w:color="auto" w:sz="0" w:space="0"/>
            <w:right w:val="none" w:color="auto" w:sz="0" w:space="0"/>
          </w:divBdr>
        </w:div>
        <w:div w:id="1927691830">
          <w:marLeft w:val="-225"/>
          <w:marRight w:val="-225"/>
          <w:marTop w:val="0"/>
          <w:marBottom w:val="0"/>
          <w:divBdr>
            <w:top w:val="none" w:color="auto" w:sz="0" w:space="0"/>
            <w:left w:val="none" w:color="auto" w:sz="0" w:space="0"/>
            <w:bottom w:val="none" w:color="auto" w:sz="0" w:space="0"/>
            <w:right w:val="none" w:color="auto" w:sz="0" w:space="0"/>
          </w:divBdr>
        </w:div>
        <w:div w:id="632292350">
          <w:marLeft w:val="-225"/>
          <w:marRight w:val="-225"/>
          <w:marTop w:val="0"/>
          <w:marBottom w:val="0"/>
          <w:divBdr>
            <w:top w:val="none" w:color="auto" w:sz="0" w:space="0"/>
            <w:left w:val="none" w:color="auto" w:sz="0" w:space="0"/>
            <w:bottom w:val="none" w:color="auto" w:sz="0" w:space="0"/>
            <w:right w:val="none" w:color="auto" w:sz="0" w:space="0"/>
          </w:divBdr>
        </w:div>
        <w:div w:id="1044598538">
          <w:marLeft w:val="-225"/>
          <w:marRight w:val="-225"/>
          <w:marTop w:val="0"/>
          <w:marBottom w:val="0"/>
          <w:divBdr>
            <w:top w:val="none" w:color="auto" w:sz="0" w:space="0"/>
            <w:left w:val="none" w:color="auto" w:sz="0" w:space="0"/>
            <w:bottom w:val="none" w:color="auto" w:sz="0" w:space="0"/>
            <w:right w:val="none" w:color="auto" w:sz="0" w:space="0"/>
          </w:divBdr>
        </w:div>
        <w:div w:id="1653410474">
          <w:marLeft w:val="-225"/>
          <w:marRight w:val="-225"/>
          <w:marTop w:val="0"/>
          <w:marBottom w:val="0"/>
          <w:divBdr>
            <w:top w:val="none" w:color="auto" w:sz="0" w:space="0"/>
            <w:left w:val="none" w:color="auto" w:sz="0" w:space="0"/>
            <w:bottom w:val="none" w:color="auto" w:sz="0" w:space="0"/>
            <w:right w:val="none" w:color="auto" w:sz="0" w:space="0"/>
          </w:divBdr>
        </w:div>
      </w:divsChild>
    </w:div>
    <w:div w:id="688332365">
      <w:bodyDiv w:val="true"/>
      <w:marLeft w:val="0"/>
      <w:marRight w:val="0"/>
      <w:marTop w:val="0"/>
      <w:marBottom w:val="0"/>
      <w:divBdr>
        <w:top w:val="none" w:color="auto" w:sz="0" w:space="0"/>
        <w:left w:val="none" w:color="auto" w:sz="0" w:space="0"/>
        <w:bottom w:val="none" w:color="auto" w:sz="0" w:space="0"/>
        <w:right w:val="none" w:color="auto" w:sz="0" w:space="0"/>
      </w:divBdr>
    </w:div>
    <w:div w:id="694812691">
      <w:bodyDiv w:val="true"/>
      <w:marLeft w:val="0"/>
      <w:marRight w:val="0"/>
      <w:marTop w:val="0"/>
      <w:marBottom w:val="0"/>
      <w:divBdr>
        <w:top w:val="none" w:color="auto" w:sz="0" w:space="0"/>
        <w:left w:val="none" w:color="auto" w:sz="0" w:space="0"/>
        <w:bottom w:val="none" w:color="auto" w:sz="0" w:space="0"/>
        <w:right w:val="none" w:color="auto" w:sz="0" w:space="0"/>
      </w:divBdr>
    </w:div>
    <w:div w:id="742142401">
      <w:bodyDiv w:val="true"/>
      <w:marLeft w:val="0"/>
      <w:marRight w:val="0"/>
      <w:marTop w:val="0"/>
      <w:marBottom w:val="0"/>
      <w:divBdr>
        <w:top w:val="none" w:color="auto" w:sz="0" w:space="0"/>
        <w:left w:val="none" w:color="auto" w:sz="0" w:space="0"/>
        <w:bottom w:val="none" w:color="auto" w:sz="0" w:space="0"/>
        <w:right w:val="none" w:color="auto" w:sz="0" w:space="0"/>
      </w:divBdr>
    </w:div>
    <w:div w:id="867568304">
      <w:bodyDiv w:val="true"/>
      <w:marLeft w:val="0"/>
      <w:marRight w:val="0"/>
      <w:marTop w:val="0"/>
      <w:marBottom w:val="0"/>
      <w:divBdr>
        <w:top w:val="none" w:color="auto" w:sz="0" w:space="0"/>
        <w:left w:val="none" w:color="auto" w:sz="0" w:space="0"/>
        <w:bottom w:val="none" w:color="auto" w:sz="0" w:space="0"/>
        <w:right w:val="none" w:color="auto" w:sz="0" w:space="0"/>
      </w:divBdr>
    </w:div>
    <w:div w:id="1041440171">
      <w:bodyDiv w:val="true"/>
      <w:marLeft w:val="0"/>
      <w:marRight w:val="0"/>
      <w:marTop w:val="0"/>
      <w:marBottom w:val="0"/>
      <w:divBdr>
        <w:top w:val="none" w:color="auto" w:sz="0" w:space="0"/>
        <w:left w:val="none" w:color="auto" w:sz="0" w:space="0"/>
        <w:bottom w:val="none" w:color="auto" w:sz="0" w:space="0"/>
        <w:right w:val="none" w:color="auto" w:sz="0" w:space="0"/>
      </w:divBdr>
      <w:divsChild>
        <w:div w:id="1155875919">
          <w:marLeft w:val="0"/>
          <w:marRight w:val="0"/>
          <w:marTop w:val="0"/>
          <w:marBottom w:val="0"/>
          <w:divBdr>
            <w:top w:val="none" w:color="auto" w:sz="0" w:space="0"/>
            <w:left w:val="none" w:color="auto" w:sz="0" w:space="0"/>
            <w:bottom w:val="none" w:color="auto" w:sz="0" w:space="0"/>
            <w:right w:val="none" w:color="auto" w:sz="0" w:space="0"/>
          </w:divBdr>
          <w:divsChild>
            <w:div w:id="325136496">
              <w:marLeft w:val="-225"/>
              <w:marRight w:val="-225"/>
              <w:marTop w:val="0"/>
              <w:marBottom w:val="0"/>
              <w:divBdr>
                <w:top w:val="none" w:color="auto" w:sz="0" w:space="0"/>
                <w:left w:val="none" w:color="auto" w:sz="0" w:space="0"/>
                <w:bottom w:val="none" w:color="auto" w:sz="0" w:space="0"/>
                <w:right w:val="none" w:color="auto" w:sz="0" w:space="0"/>
              </w:divBdr>
            </w:div>
          </w:divsChild>
        </w:div>
        <w:div w:id="98070471">
          <w:marLeft w:val="0"/>
          <w:marRight w:val="0"/>
          <w:marTop w:val="0"/>
          <w:marBottom w:val="0"/>
          <w:divBdr>
            <w:top w:val="none" w:color="auto" w:sz="0" w:space="0"/>
            <w:left w:val="none" w:color="auto" w:sz="0" w:space="0"/>
            <w:bottom w:val="none" w:color="auto" w:sz="0" w:space="0"/>
            <w:right w:val="none" w:color="auto" w:sz="0" w:space="0"/>
          </w:divBdr>
          <w:divsChild>
            <w:div w:id="486897576">
              <w:marLeft w:val="-225"/>
              <w:marRight w:val="-225"/>
              <w:marTop w:val="0"/>
              <w:marBottom w:val="0"/>
              <w:divBdr>
                <w:top w:val="none" w:color="auto" w:sz="0" w:space="0"/>
                <w:left w:val="none" w:color="auto" w:sz="0" w:space="0"/>
                <w:bottom w:val="none" w:color="auto" w:sz="0" w:space="0"/>
                <w:right w:val="none" w:color="auto" w:sz="0" w:space="0"/>
              </w:divBdr>
            </w:div>
          </w:divsChild>
        </w:div>
        <w:div w:id="1725912384">
          <w:marLeft w:val="0"/>
          <w:marRight w:val="0"/>
          <w:marTop w:val="0"/>
          <w:marBottom w:val="0"/>
          <w:divBdr>
            <w:top w:val="none" w:color="auto" w:sz="0" w:space="0"/>
            <w:left w:val="none" w:color="auto" w:sz="0" w:space="0"/>
            <w:bottom w:val="none" w:color="auto" w:sz="0" w:space="0"/>
            <w:right w:val="none" w:color="auto" w:sz="0" w:space="0"/>
          </w:divBdr>
          <w:divsChild>
            <w:div w:id="1181311936">
              <w:marLeft w:val="-225"/>
              <w:marRight w:val="-225"/>
              <w:marTop w:val="0"/>
              <w:marBottom w:val="0"/>
              <w:divBdr>
                <w:top w:val="none" w:color="auto" w:sz="0" w:space="0"/>
                <w:left w:val="none" w:color="auto" w:sz="0" w:space="0"/>
                <w:bottom w:val="none" w:color="auto" w:sz="0" w:space="0"/>
                <w:right w:val="none" w:color="auto" w:sz="0" w:space="0"/>
              </w:divBdr>
            </w:div>
          </w:divsChild>
        </w:div>
        <w:div w:id="1826119291">
          <w:marLeft w:val="0"/>
          <w:marRight w:val="0"/>
          <w:marTop w:val="0"/>
          <w:marBottom w:val="0"/>
          <w:divBdr>
            <w:top w:val="none" w:color="auto" w:sz="0" w:space="0"/>
            <w:left w:val="none" w:color="auto" w:sz="0" w:space="0"/>
            <w:bottom w:val="none" w:color="auto" w:sz="0" w:space="0"/>
            <w:right w:val="none" w:color="auto" w:sz="0" w:space="0"/>
          </w:divBdr>
          <w:divsChild>
            <w:div w:id="269166604">
              <w:marLeft w:val="-225"/>
              <w:marRight w:val="-225"/>
              <w:marTop w:val="0"/>
              <w:marBottom w:val="0"/>
              <w:divBdr>
                <w:top w:val="none" w:color="auto" w:sz="0" w:space="0"/>
                <w:left w:val="none" w:color="auto" w:sz="0" w:space="0"/>
                <w:bottom w:val="none" w:color="auto" w:sz="0" w:space="0"/>
                <w:right w:val="none" w:color="auto" w:sz="0" w:space="0"/>
              </w:divBdr>
            </w:div>
          </w:divsChild>
        </w:div>
      </w:divsChild>
    </w:div>
    <w:div w:id="1056202076">
      <w:bodyDiv w:val="true"/>
      <w:marLeft w:val="0"/>
      <w:marRight w:val="0"/>
      <w:marTop w:val="0"/>
      <w:marBottom w:val="0"/>
      <w:divBdr>
        <w:top w:val="none" w:color="auto" w:sz="0" w:space="0"/>
        <w:left w:val="none" w:color="auto" w:sz="0" w:space="0"/>
        <w:bottom w:val="none" w:color="auto" w:sz="0" w:space="0"/>
        <w:right w:val="none" w:color="auto" w:sz="0" w:space="0"/>
      </w:divBdr>
    </w:div>
    <w:div w:id="1067412948">
      <w:bodyDiv w:val="true"/>
      <w:marLeft w:val="0"/>
      <w:marRight w:val="0"/>
      <w:marTop w:val="0"/>
      <w:marBottom w:val="0"/>
      <w:divBdr>
        <w:top w:val="none" w:color="auto" w:sz="0" w:space="0"/>
        <w:left w:val="none" w:color="auto" w:sz="0" w:space="0"/>
        <w:bottom w:val="none" w:color="auto" w:sz="0" w:space="0"/>
        <w:right w:val="none" w:color="auto" w:sz="0" w:space="0"/>
      </w:divBdr>
    </w:div>
    <w:div w:id="1168056322">
      <w:bodyDiv w:val="true"/>
      <w:marLeft w:val="0"/>
      <w:marRight w:val="0"/>
      <w:marTop w:val="0"/>
      <w:marBottom w:val="0"/>
      <w:divBdr>
        <w:top w:val="none" w:color="auto" w:sz="0" w:space="0"/>
        <w:left w:val="none" w:color="auto" w:sz="0" w:space="0"/>
        <w:bottom w:val="none" w:color="auto" w:sz="0" w:space="0"/>
        <w:right w:val="none" w:color="auto" w:sz="0" w:space="0"/>
      </w:divBdr>
    </w:div>
    <w:div w:id="1173303232">
      <w:bodyDiv w:val="true"/>
      <w:marLeft w:val="0"/>
      <w:marRight w:val="0"/>
      <w:marTop w:val="0"/>
      <w:marBottom w:val="0"/>
      <w:divBdr>
        <w:top w:val="none" w:color="auto" w:sz="0" w:space="0"/>
        <w:left w:val="none" w:color="auto" w:sz="0" w:space="0"/>
        <w:bottom w:val="none" w:color="auto" w:sz="0" w:space="0"/>
        <w:right w:val="none" w:color="auto" w:sz="0" w:space="0"/>
      </w:divBdr>
    </w:div>
    <w:div w:id="1216812424">
      <w:bodyDiv w:val="true"/>
      <w:marLeft w:val="0"/>
      <w:marRight w:val="0"/>
      <w:marTop w:val="0"/>
      <w:marBottom w:val="0"/>
      <w:divBdr>
        <w:top w:val="none" w:color="auto" w:sz="0" w:space="0"/>
        <w:left w:val="none" w:color="auto" w:sz="0" w:space="0"/>
        <w:bottom w:val="none" w:color="auto" w:sz="0" w:space="0"/>
        <w:right w:val="none" w:color="auto" w:sz="0" w:space="0"/>
      </w:divBdr>
      <w:divsChild>
        <w:div w:id="895120273">
          <w:marLeft w:val="-225"/>
          <w:marRight w:val="-225"/>
          <w:marTop w:val="0"/>
          <w:marBottom w:val="0"/>
          <w:divBdr>
            <w:top w:val="none" w:color="auto" w:sz="0" w:space="0"/>
            <w:left w:val="none" w:color="auto" w:sz="0" w:space="0"/>
            <w:bottom w:val="none" w:color="auto" w:sz="0" w:space="0"/>
            <w:right w:val="none" w:color="auto" w:sz="0" w:space="0"/>
          </w:divBdr>
        </w:div>
        <w:div w:id="786660191">
          <w:marLeft w:val="-225"/>
          <w:marRight w:val="-225"/>
          <w:marTop w:val="0"/>
          <w:marBottom w:val="0"/>
          <w:divBdr>
            <w:top w:val="none" w:color="auto" w:sz="0" w:space="0"/>
            <w:left w:val="none" w:color="auto" w:sz="0" w:space="0"/>
            <w:bottom w:val="none" w:color="auto" w:sz="0" w:space="0"/>
            <w:right w:val="none" w:color="auto" w:sz="0" w:space="0"/>
          </w:divBdr>
        </w:div>
        <w:div w:id="597719454">
          <w:marLeft w:val="-225"/>
          <w:marRight w:val="-225"/>
          <w:marTop w:val="0"/>
          <w:marBottom w:val="0"/>
          <w:divBdr>
            <w:top w:val="none" w:color="auto" w:sz="0" w:space="0"/>
            <w:left w:val="none" w:color="auto" w:sz="0" w:space="0"/>
            <w:bottom w:val="none" w:color="auto" w:sz="0" w:space="0"/>
            <w:right w:val="none" w:color="auto" w:sz="0" w:space="0"/>
          </w:divBdr>
        </w:div>
      </w:divsChild>
    </w:div>
    <w:div w:id="1243417682">
      <w:bodyDiv w:val="true"/>
      <w:marLeft w:val="0"/>
      <w:marRight w:val="0"/>
      <w:marTop w:val="0"/>
      <w:marBottom w:val="0"/>
      <w:divBdr>
        <w:top w:val="none" w:color="auto" w:sz="0" w:space="0"/>
        <w:left w:val="none" w:color="auto" w:sz="0" w:space="0"/>
        <w:bottom w:val="none" w:color="auto" w:sz="0" w:space="0"/>
        <w:right w:val="none" w:color="auto" w:sz="0" w:space="0"/>
      </w:divBdr>
    </w:div>
    <w:div w:id="1293437933">
      <w:bodyDiv w:val="true"/>
      <w:marLeft w:val="0"/>
      <w:marRight w:val="0"/>
      <w:marTop w:val="0"/>
      <w:marBottom w:val="0"/>
      <w:divBdr>
        <w:top w:val="none" w:color="auto" w:sz="0" w:space="0"/>
        <w:left w:val="none" w:color="auto" w:sz="0" w:space="0"/>
        <w:bottom w:val="none" w:color="auto" w:sz="0" w:space="0"/>
        <w:right w:val="none" w:color="auto" w:sz="0" w:space="0"/>
      </w:divBdr>
    </w:div>
    <w:div w:id="1345743577">
      <w:bodyDiv w:val="true"/>
      <w:marLeft w:val="0"/>
      <w:marRight w:val="0"/>
      <w:marTop w:val="0"/>
      <w:marBottom w:val="0"/>
      <w:divBdr>
        <w:top w:val="none" w:color="auto" w:sz="0" w:space="0"/>
        <w:left w:val="none" w:color="auto" w:sz="0" w:space="0"/>
        <w:bottom w:val="none" w:color="auto" w:sz="0" w:space="0"/>
        <w:right w:val="none" w:color="auto" w:sz="0" w:space="0"/>
      </w:divBdr>
      <w:divsChild>
        <w:div w:id="1653292370">
          <w:marLeft w:val="-225"/>
          <w:marRight w:val="-225"/>
          <w:marTop w:val="0"/>
          <w:marBottom w:val="0"/>
          <w:divBdr>
            <w:top w:val="none" w:color="auto" w:sz="0" w:space="0"/>
            <w:left w:val="none" w:color="auto" w:sz="0" w:space="0"/>
            <w:bottom w:val="none" w:color="auto" w:sz="0" w:space="0"/>
            <w:right w:val="none" w:color="auto" w:sz="0" w:space="0"/>
          </w:divBdr>
        </w:div>
        <w:div w:id="534464017">
          <w:marLeft w:val="-225"/>
          <w:marRight w:val="-225"/>
          <w:marTop w:val="0"/>
          <w:marBottom w:val="0"/>
          <w:divBdr>
            <w:top w:val="none" w:color="auto" w:sz="0" w:space="0"/>
            <w:left w:val="none" w:color="auto" w:sz="0" w:space="0"/>
            <w:bottom w:val="none" w:color="auto" w:sz="0" w:space="0"/>
            <w:right w:val="none" w:color="auto" w:sz="0" w:space="0"/>
          </w:divBdr>
        </w:div>
        <w:div w:id="74325519">
          <w:marLeft w:val="-225"/>
          <w:marRight w:val="-225"/>
          <w:marTop w:val="0"/>
          <w:marBottom w:val="0"/>
          <w:divBdr>
            <w:top w:val="none" w:color="auto" w:sz="0" w:space="0"/>
            <w:left w:val="none" w:color="auto" w:sz="0" w:space="0"/>
            <w:bottom w:val="none" w:color="auto" w:sz="0" w:space="0"/>
            <w:right w:val="none" w:color="auto" w:sz="0" w:space="0"/>
          </w:divBdr>
        </w:div>
        <w:div w:id="783352066">
          <w:marLeft w:val="-225"/>
          <w:marRight w:val="-225"/>
          <w:marTop w:val="0"/>
          <w:marBottom w:val="0"/>
          <w:divBdr>
            <w:top w:val="none" w:color="auto" w:sz="0" w:space="0"/>
            <w:left w:val="none" w:color="auto" w:sz="0" w:space="0"/>
            <w:bottom w:val="none" w:color="auto" w:sz="0" w:space="0"/>
            <w:right w:val="none" w:color="auto" w:sz="0" w:space="0"/>
          </w:divBdr>
        </w:div>
        <w:div w:id="704259102">
          <w:marLeft w:val="-225"/>
          <w:marRight w:val="-225"/>
          <w:marTop w:val="0"/>
          <w:marBottom w:val="0"/>
          <w:divBdr>
            <w:top w:val="none" w:color="auto" w:sz="0" w:space="0"/>
            <w:left w:val="none" w:color="auto" w:sz="0" w:space="0"/>
            <w:bottom w:val="none" w:color="auto" w:sz="0" w:space="0"/>
            <w:right w:val="none" w:color="auto" w:sz="0" w:space="0"/>
          </w:divBdr>
        </w:div>
        <w:div w:id="855198056">
          <w:marLeft w:val="-225"/>
          <w:marRight w:val="-225"/>
          <w:marTop w:val="0"/>
          <w:marBottom w:val="0"/>
          <w:divBdr>
            <w:top w:val="none" w:color="auto" w:sz="0" w:space="0"/>
            <w:left w:val="none" w:color="auto" w:sz="0" w:space="0"/>
            <w:bottom w:val="none" w:color="auto" w:sz="0" w:space="0"/>
            <w:right w:val="none" w:color="auto" w:sz="0" w:space="0"/>
          </w:divBdr>
        </w:div>
        <w:div w:id="1038580096">
          <w:marLeft w:val="-225"/>
          <w:marRight w:val="-225"/>
          <w:marTop w:val="0"/>
          <w:marBottom w:val="0"/>
          <w:divBdr>
            <w:top w:val="none" w:color="auto" w:sz="0" w:space="0"/>
            <w:left w:val="none" w:color="auto" w:sz="0" w:space="0"/>
            <w:bottom w:val="none" w:color="auto" w:sz="0" w:space="0"/>
            <w:right w:val="none" w:color="auto" w:sz="0" w:space="0"/>
          </w:divBdr>
        </w:div>
      </w:divsChild>
    </w:div>
    <w:div w:id="1382173835">
      <w:bodyDiv w:val="true"/>
      <w:marLeft w:val="0"/>
      <w:marRight w:val="0"/>
      <w:marTop w:val="0"/>
      <w:marBottom w:val="0"/>
      <w:divBdr>
        <w:top w:val="none" w:color="auto" w:sz="0" w:space="0"/>
        <w:left w:val="none" w:color="auto" w:sz="0" w:space="0"/>
        <w:bottom w:val="none" w:color="auto" w:sz="0" w:space="0"/>
        <w:right w:val="none" w:color="auto" w:sz="0" w:space="0"/>
      </w:divBdr>
    </w:div>
    <w:div w:id="1508129761">
      <w:bodyDiv w:val="true"/>
      <w:marLeft w:val="0"/>
      <w:marRight w:val="0"/>
      <w:marTop w:val="0"/>
      <w:marBottom w:val="0"/>
      <w:divBdr>
        <w:top w:val="none" w:color="auto" w:sz="0" w:space="0"/>
        <w:left w:val="none" w:color="auto" w:sz="0" w:space="0"/>
        <w:bottom w:val="none" w:color="auto" w:sz="0" w:space="0"/>
        <w:right w:val="none" w:color="auto" w:sz="0" w:space="0"/>
      </w:divBdr>
    </w:div>
    <w:div w:id="1510024447">
      <w:bodyDiv w:val="true"/>
      <w:marLeft w:val="0"/>
      <w:marRight w:val="0"/>
      <w:marTop w:val="0"/>
      <w:marBottom w:val="0"/>
      <w:divBdr>
        <w:top w:val="none" w:color="auto" w:sz="0" w:space="0"/>
        <w:left w:val="none" w:color="auto" w:sz="0" w:space="0"/>
        <w:bottom w:val="none" w:color="auto" w:sz="0" w:space="0"/>
        <w:right w:val="none" w:color="auto" w:sz="0" w:space="0"/>
      </w:divBdr>
    </w:div>
    <w:div w:id="1532497209">
      <w:bodyDiv w:val="true"/>
      <w:marLeft w:val="0"/>
      <w:marRight w:val="0"/>
      <w:marTop w:val="0"/>
      <w:marBottom w:val="0"/>
      <w:divBdr>
        <w:top w:val="none" w:color="auto" w:sz="0" w:space="0"/>
        <w:left w:val="none" w:color="auto" w:sz="0" w:space="0"/>
        <w:bottom w:val="none" w:color="auto" w:sz="0" w:space="0"/>
        <w:right w:val="none" w:color="auto" w:sz="0" w:space="0"/>
      </w:divBdr>
      <w:divsChild>
        <w:div w:id="1412893321">
          <w:marLeft w:val="0"/>
          <w:marRight w:val="0"/>
          <w:marTop w:val="0"/>
          <w:marBottom w:val="0"/>
          <w:divBdr>
            <w:top w:val="none" w:color="auto" w:sz="0" w:space="0"/>
            <w:left w:val="none" w:color="auto" w:sz="0" w:space="0"/>
            <w:bottom w:val="none" w:color="auto" w:sz="0" w:space="0"/>
            <w:right w:val="none" w:color="auto" w:sz="0" w:space="0"/>
          </w:divBdr>
          <w:divsChild>
            <w:div w:id="253053789">
              <w:marLeft w:val="0"/>
              <w:marRight w:val="0"/>
              <w:marTop w:val="0"/>
              <w:marBottom w:val="0"/>
              <w:divBdr>
                <w:top w:val="none" w:color="auto" w:sz="0" w:space="0"/>
                <w:left w:val="none" w:color="auto" w:sz="0" w:space="0"/>
                <w:bottom w:val="none" w:color="auto" w:sz="0" w:space="0"/>
                <w:right w:val="none" w:color="auto" w:sz="0" w:space="0"/>
              </w:divBdr>
              <w:divsChild>
                <w:div w:id="1520853773">
                  <w:marLeft w:val="0"/>
                  <w:marRight w:val="0"/>
                  <w:marTop w:val="0"/>
                  <w:marBottom w:val="0"/>
                  <w:divBdr>
                    <w:top w:val="none" w:color="auto" w:sz="0" w:space="0"/>
                    <w:left w:val="none" w:color="auto" w:sz="0" w:space="0"/>
                    <w:bottom w:val="none" w:color="auto" w:sz="0" w:space="0"/>
                    <w:right w:val="none" w:color="auto" w:sz="0" w:space="0"/>
                  </w:divBdr>
                  <w:divsChild>
                    <w:div w:id="1388216258">
                      <w:marLeft w:val="0"/>
                      <w:marRight w:val="0"/>
                      <w:marTop w:val="0"/>
                      <w:marBottom w:val="0"/>
                      <w:divBdr>
                        <w:top w:val="none" w:color="auto" w:sz="0" w:space="0"/>
                        <w:left w:val="none" w:color="auto" w:sz="0" w:space="0"/>
                        <w:bottom w:val="none" w:color="auto" w:sz="0" w:space="0"/>
                        <w:right w:val="none" w:color="auto" w:sz="0" w:space="0"/>
                      </w:divBdr>
                    </w:div>
                  </w:divsChild>
                </w:div>
              </w:divsChild>
            </w:div>
          </w:divsChild>
        </w:div>
        <w:div w:id="1135950293">
          <w:marLeft w:val="0"/>
          <w:marRight w:val="0"/>
          <w:marTop w:val="0"/>
          <w:marBottom w:val="0"/>
          <w:divBdr>
            <w:top w:val="none" w:color="auto" w:sz="0" w:space="0"/>
            <w:left w:val="none" w:color="auto" w:sz="0" w:space="0"/>
            <w:bottom w:val="none" w:color="auto" w:sz="0" w:space="0"/>
            <w:right w:val="none" w:color="auto" w:sz="0" w:space="0"/>
          </w:divBdr>
        </w:div>
        <w:div w:id="897742869">
          <w:marLeft w:val="0"/>
          <w:marRight w:val="0"/>
          <w:marTop w:val="0"/>
          <w:marBottom w:val="0"/>
          <w:divBdr>
            <w:top w:val="none" w:color="auto" w:sz="0" w:space="0"/>
            <w:left w:val="none" w:color="auto" w:sz="0" w:space="0"/>
            <w:bottom w:val="none" w:color="auto" w:sz="0" w:space="0"/>
            <w:right w:val="none" w:color="auto" w:sz="0" w:space="0"/>
          </w:divBdr>
        </w:div>
        <w:div w:id="1887257881">
          <w:marLeft w:val="0"/>
          <w:marRight w:val="0"/>
          <w:marTop w:val="0"/>
          <w:marBottom w:val="0"/>
          <w:divBdr>
            <w:top w:val="none" w:color="auto" w:sz="0" w:space="0"/>
            <w:left w:val="none" w:color="auto" w:sz="0" w:space="0"/>
            <w:bottom w:val="none" w:color="auto" w:sz="0" w:space="0"/>
            <w:right w:val="none" w:color="auto" w:sz="0" w:space="0"/>
          </w:divBdr>
        </w:div>
        <w:div w:id="2105497360">
          <w:marLeft w:val="0"/>
          <w:marRight w:val="0"/>
          <w:marTop w:val="0"/>
          <w:marBottom w:val="0"/>
          <w:divBdr>
            <w:top w:val="none" w:color="auto" w:sz="0" w:space="0"/>
            <w:left w:val="none" w:color="auto" w:sz="0" w:space="0"/>
            <w:bottom w:val="none" w:color="auto" w:sz="0" w:space="0"/>
            <w:right w:val="none" w:color="auto" w:sz="0" w:space="0"/>
          </w:divBdr>
        </w:div>
        <w:div w:id="686369627">
          <w:marLeft w:val="0"/>
          <w:marRight w:val="0"/>
          <w:marTop w:val="0"/>
          <w:marBottom w:val="0"/>
          <w:divBdr>
            <w:top w:val="none" w:color="auto" w:sz="0" w:space="0"/>
            <w:left w:val="none" w:color="auto" w:sz="0" w:space="0"/>
            <w:bottom w:val="none" w:color="auto" w:sz="0" w:space="0"/>
            <w:right w:val="none" w:color="auto" w:sz="0" w:space="0"/>
          </w:divBdr>
        </w:div>
      </w:divsChild>
    </w:div>
    <w:div w:id="1649506298">
      <w:bodyDiv w:val="true"/>
      <w:marLeft w:val="0"/>
      <w:marRight w:val="0"/>
      <w:marTop w:val="0"/>
      <w:marBottom w:val="0"/>
      <w:divBdr>
        <w:top w:val="none" w:color="auto" w:sz="0" w:space="0"/>
        <w:left w:val="none" w:color="auto" w:sz="0" w:space="0"/>
        <w:bottom w:val="none" w:color="auto" w:sz="0" w:space="0"/>
        <w:right w:val="none" w:color="auto" w:sz="0" w:space="0"/>
      </w:divBdr>
    </w:div>
    <w:div w:id="1650790089">
      <w:bodyDiv w:val="true"/>
      <w:marLeft w:val="0"/>
      <w:marRight w:val="0"/>
      <w:marTop w:val="0"/>
      <w:marBottom w:val="0"/>
      <w:divBdr>
        <w:top w:val="none" w:color="auto" w:sz="0" w:space="0"/>
        <w:left w:val="none" w:color="auto" w:sz="0" w:space="0"/>
        <w:bottom w:val="none" w:color="auto" w:sz="0" w:space="0"/>
        <w:right w:val="none" w:color="auto" w:sz="0" w:space="0"/>
      </w:divBdr>
    </w:div>
    <w:div w:id="1661154667">
      <w:bodyDiv w:val="true"/>
      <w:marLeft w:val="0"/>
      <w:marRight w:val="0"/>
      <w:marTop w:val="0"/>
      <w:marBottom w:val="0"/>
      <w:divBdr>
        <w:top w:val="none" w:color="auto" w:sz="0" w:space="0"/>
        <w:left w:val="none" w:color="auto" w:sz="0" w:space="0"/>
        <w:bottom w:val="none" w:color="auto" w:sz="0" w:space="0"/>
        <w:right w:val="none" w:color="auto" w:sz="0" w:space="0"/>
      </w:divBdr>
      <w:divsChild>
        <w:div w:id="1618753297">
          <w:marLeft w:val="-225"/>
          <w:marRight w:val="-225"/>
          <w:marTop w:val="0"/>
          <w:marBottom w:val="0"/>
          <w:divBdr>
            <w:top w:val="none" w:color="auto" w:sz="0" w:space="0"/>
            <w:left w:val="none" w:color="auto" w:sz="0" w:space="0"/>
            <w:bottom w:val="none" w:color="auto" w:sz="0" w:space="0"/>
            <w:right w:val="none" w:color="auto" w:sz="0" w:space="0"/>
          </w:divBdr>
        </w:div>
        <w:div w:id="415516106">
          <w:marLeft w:val="-225"/>
          <w:marRight w:val="-225"/>
          <w:marTop w:val="0"/>
          <w:marBottom w:val="0"/>
          <w:divBdr>
            <w:top w:val="none" w:color="auto" w:sz="0" w:space="0"/>
            <w:left w:val="none" w:color="auto" w:sz="0" w:space="0"/>
            <w:bottom w:val="none" w:color="auto" w:sz="0" w:space="0"/>
            <w:right w:val="none" w:color="auto" w:sz="0" w:space="0"/>
          </w:divBdr>
        </w:div>
        <w:div w:id="1722630602">
          <w:marLeft w:val="-225"/>
          <w:marRight w:val="-225"/>
          <w:marTop w:val="0"/>
          <w:marBottom w:val="0"/>
          <w:divBdr>
            <w:top w:val="none" w:color="auto" w:sz="0" w:space="0"/>
            <w:left w:val="none" w:color="auto" w:sz="0" w:space="0"/>
            <w:bottom w:val="none" w:color="auto" w:sz="0" w:space="0"/>
            <w:right w:val="none" w:color="auto" w:sz="0" w:space="0"/>
          </w:divBdr>
        </w:div>
        <w:div w:id="217127337">
          <w:marLeft w:val="-225"/>
          <w:marRight w:val="-225"/>
          <w:marTop w:val="0"/>
          <w:marBottom w:val="0"/>
          <w:divBdr>
            <w:top w:val="none" w:color="auto" w:sz="0" w:space="0"/>
            <w:left w:val="none" w:color="auto" w:sz="0" w:space="0"/>
            <w:bottom w:val="none" w:color="auto" w:sz="0" w:space="0"/>
            <w:right w:val="none" w:color="auto" w:sz="0" w:space="0"/>
          </w:divBdr>
        </w:div>
        <w:div w:id="1760515604">
          <w:marLeft w:val="-225"/>
          <w:marRight w:val="-225"/>
          <w:marTop w:val="0"/>
          <w:marBottom w:val="0"/>
          <w:divBdr>
            <w:top w:val="none" w:color="auto" w:sz="0" w:space="0"/>
            <w:left w:val="none" w:color="auto" w:sz="0" w:space="0"/>
            <w:bottom w:val="none" w:color="auto" w:sz="0" w:space="0"/>
            <w:right w:val="none" w:color="auto" w:sz="0" w:space="0"/>
          </w:divBdr>
        </w:div>
        <w:div w:id="1661348535">
          <w:marLeft w:val="-225"/>
          <w:marRight w:val="-225"/>
          <w:marTop w:val="0"/>
          <w:marBottom w:val="0"/>
          <w:divBdr>
            <w:top w:val="none" w:color="auto" w:sz="0" w:space="0"/>
            <w:left w:val="none" w:color="auto" w:sz="0" w:space="0"/>
            <w:bottom w:val="none" w:color="auto" w:sz="0" w:space="0"/>
            <w:right w:val="none" w:color="auto" w:sz="0" w:space="0"/>
          </w:divBdr>
        </w:div>
        <w:div w:id="1242183976">
          <w:marLeft w:val="-225"/>
          <w:marRight w:val="-225"/>
          <w:marTop w:val="0"/>
          <w:marBottom w:val="0"/>
          <w:divBdr>
            <w:top w:val="none" w:color="auto" w:sz="0" w:space="0"/>
            <w:left w:val="none" w:color="auto" w:sz="0" w:space="0"/>
            <w:bottom w:val="none" w:color="auto" w:sz="0" w:space="0"/>
            <w:right w:val="none" w:color="auto" w:sz="0" w:space="0"/>
          </w:divBdr>
        </w:div>
        <w:div w:id="1246111612">
          <w:marLeft w:val="-225"/>
          <w:marRight w:val="-225"/>
          <w:marTop w:val="0"/>
          <w:marBottom w:val="0"/>
          <w:divBdr>
            <w:top w:val="none" w:color="auto" w:sz="0" w:space="0"/>
            <w:left w:val="none" w:color="auto" w:sz="0" w:space="0"/>
            <w:bottom w:val="none" w:color="auto" w:sz="0" w:space="0"/>
            <w:right w:val="none" w:color="auto" w:sz="0" w:space="0"/>
          </w:divBdr>
        </w:div>
        <w:div w:id="1197540530">
          <w:marLeft w:val="-225"/>
          <w:marRight w:val="-225"/>
          <w:marTop w:val="0"/>
          <w:marBottom w:val="0"/>
          <w:divBdr>
            <w:top w:val="none" w:color="auto" w:sz="0" w:space="0"/>
            <w:left w:val="none" w:color="auto" w:sz="0" w:space="0"/>
            <w:bottom w:val="none" w:color="auto" w:sz="0" w:space="0"/>
            <w:right w:val="none" w:color="auto" w:sz="0" w:space="0"/>
          </w:divBdr>
        </w:div>
        <w:div w:id="583026076">
          <w:marLeft w:val="-225"/>
          <w:marRight w:val="-225"/>
          <w:marTop w:val="0"/>
          <w:marBottom w:val="0"/>
          <w:divBdr>
            <w:top w:val="none" w:color="auto" w:sz="0" w:space="0"/>
            <w:left w:val="none" w:color="auto" w:sz="0" w:space="0"/>
            <w:bottom w:val="none" w:color="auto" w:sz="0" w:space="0"/>
            <w:right w:val="none" w:color="auto" w:sz="0" w:space="0"/>
          </w:divBdr>
        </w:div>
        <w:div w:id="2095543487">
          <w:marLeft w:val="-225"/>
          <w:marRight w:val="-225"/>
          <w:marTop w:val="0"/>
          <w:marBottom w:val="0"/>
          <w:divBdr>
            <w:top w:val="none" w:color="auto" w:sz="0" w:space="0"/>
            <w:left w:val="none" w:color="auto" w:sz="0" w:space="0"/>
            <w:bottom w:val="none" w:color="auto" w:sz="0" w:space="0"/>
            <w:right w:val="none" w:color="auto" w:sz="0" w:space="0"/>
          </w:divBdr>
        </w:div>
      </w:divsChild>
    </w:div>
    <w:div w:id="1963922154">
      <w:bodyDiv w:val="true"/>
      <w:marLeft w:val="0"/>
      <w:marRight w:val="0"/>
      <w:marTop w:val="0"/>
      <w:marBottom w:val="0"/>
      <w:divBdr>
        <w:top w:val="none" w:color="auto" w:sz="0" w:space="0"/>
        <w:left w:val="none" w:color="auto" w:sz="0" w:space="0"/>
        <w:bottom w:val="none" w:color="auto" w:sz="0" w:space="0"/>
        <w:right w:val="none" w:color="auto" w:sz="0" w:space="0"/>
      </w:divBdr>
    </w:div>
    <w:div w:id="2019767589">
      <w:bodyDiv w:val="true"/>
      <w:marLeft w:val="0"/>
      <w:marRight w:val="0"/>
      <w:marTop w:val="0"/>
      <w:marBottom w:val="0"/>
      <w:divBdr>
        <w:top w:val="none" w:color="auto" w:sz="0" w:space="0"/>
        <w:left w:val="none" w:color="auto" w:sz="0" w:space="0"/>
        <w:bottom w:val="none" w:color="auto" w:sz="0" w:space="0"/>
        <w:right w:val="none" w:color="auto" w:sz="0" w:space="0"/>
      </w:divBdr>
    </w:div>
    <w:div w:id="2123567022">
      <w:bodyDiv w:val="true"/>
      <w:marLeft w:val="0"/>
      <w:marRight w:val="0"/>
      <w:marTop w:val="0"/>
      <w:marBottom w:val="0"/>
      <w:divBdr>
        <w:top w:val="none" w:color="auto" w:sz="0" w:space="0"/>
        <w:left w:val="none" w:color="auto" w:sz="0" w:space="0"/>
        <w:bottom w:val="none" w:color="auto" w:sz="0" w:space="0"/>
        <w:right w:val="none" w:color="auto" w:sz="0" w:space="0"/>
      </w:divBdr>
      <w:divsChild>
        <w:div w:id="506405939">
          <w:marLeft w:val="-225"/>
          <w:marRight w:val="-225"/>
          <w:marTop w:val="0"/>
          <w:marBottom w:val="0"/>
          <w:divBdr>
            <w:top w:val="none" w:color="auto" w:sz="0" w:space="0"/>
            <w:left w:val="none" w:color="auto" w:sz="0" w:space="0"/>
            <w:bottom w:val="none" w:color="auto" w:sz="0" w:space="0"/>
            <w:right w:val="none" w:color="auto" w:sz="0" w:space="0"/>
          </w:divBdr>
        </w:div>
        <w:div w:id="961687870">
          <w:marLeft w:val="-225"/>
          <w:marRight w:val="-225"/>
          <w:marTop w:val="0"/>
          <w:marBottom w:val="0"/>
          <w:divBdr>
            <w:top w:val="none" w:color="auto" w:sz="0" w:space="0"/>
            <w:left w:val="none" w:color="auto" w:sz="0" w:space="0"/>
            <w:bottom w:val="none" w:color="auto" w:sz="0" w:space="0"/>
            <w:right w:val="none" w:color="auto" w:sz="0" w:space="0"/>
          </w:divBdr>
        </w:div>
        <w:div w:id="816610583">
          <w:marLeft w:val="-225"/>
          <w:marRight w:val="-225"/>
          <w:marTop w:val="0"/>
          <w:marBottom w:val="0"/>
          <w:divBdr>
            <w:top w:val="none" w:color="auto" w:sz="0" w:space="0"/>
            <w:left w:val="none" w:color="auto" w:sz="0" w:space="0"/>
            <w:bottom w:val="none" w:color="auto" w:sz="0" w:space="0"/>
            <w:right w:val="none" w:color="auto" w:sz="0" w:space="0"/>
          </w:divBdr>
        </w:div>
      </w:divsChild>
    </w:div>
  </w:div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1.xml" Type="http://schemas.openxmlformats.org/officeDocument/2006/relationships/header" Id="rId11"/><Relationship Target="settings.xml" Type="http://schemas.openxmlformats.org/officeDocument/2006/relationships/settings" Id="rId5"/><Relationship Target="media/image2.jpeg" Type="http://schemas.openxmlformats.org/officeDocument/2006/relationships/image" Id="rId10"/><Relationship Target="styles.xml" Type="http://schemas.openxmlformats.org/officeDocument/2006/relationships/styles" Id="rId4"/><Relationship Target="media/image1.png" Type="http://schemas.openxmlformats.org/officeDocument/2006/relationships/image" Id="rId9"/></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FA33FC23-1C94-4B2D-927F-F0564C9790DA}">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
  <properties:Pages>9</properties:Pages>
  <properties:Words>3898</properties:Words>
  <properties:Characters>22221</properties:Characters>
  <properties:Lines>185</properties:Lines>
  <properties:Paragraphs>52</properties:Paragraphs>
  <properties:TotalTime>14</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26067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2026-06-30T11:28:00Z</dcterms:created>
  <dc:creator>Zrinka Aužina</dc:creator>
  <cp:lastModifiedBy>Anamarija Krnić Šupe</cp:lastModifiedBy>
  <cp:lastPrinted>2024-12-05T13:36:00Z</cp:lastPrinted>
  <dcterms:modified xmlns:xsi="http://www.w3.org/2001/XMLSchema-instance" xsi:type="dcterms:W3CDTF">2026-07-06T09:04:00Z</dcterms:modified>
  <cp:revision>4</cp:revision>
  <dc:title/>
</cp:coreProperties>
</file>