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593FF2" w:rsidP="00F46CE7" w:rsidRDefault="00593FF2" w14:paraId="34B05BD4" w14:textId="4DA4EFB2">
      <w:pPr>
        <w:pStyle w:val="Zaglavlje"/>
        <w:tabs>
          <w:tab w:val="clear" w:pos="4153"/>
          <w:tab w:val="clear" w:pos="8306"/>
        </w:tabs>
        <w15:collapsed w:val="fals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</w:t>
      </w:r>
      <w:r w:rsidRPr="00765E86">
        <w:rPr>
          <w:rFonts w:ascii="Arial" w:hAnsi="Arial" w:cs="Arial"/>
          <w:sz w:val="24"/>
          <w:szCs w:val="24"/>
        </w:rPr>
        <w:object w:dxaOrig="882" w:dyaOrig="1115" w14:anchorId="22A1CFDF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6pt;height:46.5pt" id="_x0000_i1025" fillcolor="window" o:ole="">
            <v:imagedata o:title="" r:id="rId10"/>
          </v:shape>
          <o:OLEObject Type="Embed" ProgID="Word.Picture.8" ShapeID="_x0000_i1025" DrawAspect="Content" ObjectID="_1852869733" r:id="rId11"/>
        </w:object>
      </w:r>
    </w:p>
    <w:p w:rsidRPr="00765E86" w:rsidR="00593FF2" w:rsidP="00F46CE7" w:rsidRDefault="00593FF2" w14:paraId="609AAF52" w14:textId="77777777">
      <w:pPr>
        <w:pStyle w:val="Zaglavlje"/>
        <w:tabs>
          <w:tab w:val="clear" w:pos="4153"/>
          <w:tab w:val="clear" w:pos="8306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Layout w:type="fixed"/>
        <w:tblLook w:firstRow="0" w:lastRow="0" w:firstColumn="0" w:lastColumn="0" w:noHBand="0" w:noVBand="0" w:val="0000"/>
      </w:tblPr>
      <w:tblGrid>
        <w:gridCol w:w="5353"/>
      </w:tblGrid>
      <w:tr w:rsidRPr="00434790" w:rsidR="00593FF2" w:rsidTr="001D3ED6" w14:paraId="0FA5E5EF" w14:textId="77777777">
        <w:tc>
          <w:tcPr>
            <w:tcW w:w="5353" w:type="dxa"/>
          </w:tcPr>
          <w:p w:rsidRPr="00434790" w:rsidR="00593FF2" w:rsidP="00F46CE7" w:rsidRDefault="00593FF2" w14:paraId="6CBFA83C" w14:textId="77777777">
            <w:pPr>
              <w:jc w:val="center"/>
              <w:rPr>
                <w:rFonts w:ascii="Arial" w:hAnsi="Arial" w:cs="Arial"/>
              </w:rPr>
            </w:pPr>
            <w:r w:rsidRPr="00434790">
              <w:rPr>
                <w:rFonts w:ascii="Arial" w:hAnsi="Arial" w:cs="Arial"/>
              </w:rPr>
              <w:t>Republika Hrvatska</w:t>
            </w:r>
          </w:p>
        </w:tc>
      </w:tr>
      <w:tr w:rsidRPr="00434790" w:rsidR="00593FF2" w:rsidTr="001D3ED6" w14:paraId="4DE7198A" w14:textId="77777777">
        <w:tc>
          <w:tcPr>
            <w:tcW w:w="5353" w:type="dxa"/>
          </w:tcPr>
          <w:p w:rsidRPr="00434790" w:rsidR="00593FF2" w:rsidP="00F46CE7" w:rsidRDefault="00593FF2" w14:paraId="6A72B719" w14:textId="7777777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Visoki prekršajni sud Republike Hrvatske</w:t>
            </w:r>
          </w:p>
        </w:tc>
      </w:tr>
      <w:tr w:rsidRPr="00434790" w:rsidR="00593FF2" w:rsidTr="001D3ED6" w14:paraId="61AD72F8" w14:textId="77777777">
        <w:tc>
          <w:tcPr>
            <w:tcW w:w="5353" w:type="dxa"/>
          </w:tcPr>
          <w:p w:rsidRPr="00434790" w:rsidR="00593FF2" w:rsidP="00F46CE7" w:rsidRDefault="00593FF2" w14:paraId="35CBACB5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Zagreb</w:t>
            </w:r>
          </w:p>
        </w:tc>
      </w:tr>
    </w:tbl>
    <w:p w:rsidR="008907AD" w:rsidP="00593FF2" w:rsidRDefault="008907AD" w14:paraId="73170B12" w14:textId="4891F647">
      <w:pPr>
        <w:pStyle w:val="Zaglavlje"/>
      </w:pPr>
    </w:p>
    <w:p w:rsidR="008907AD" w:rsidP="00593FF2" w:rsidRDefault="008907AD" w14:paraId="5610A78D" w14:textId="77777777">
      <w:pPr>
        <w:pStyle w:val="Naslov2"/>
        <w:jc w:val="right"/>
      </w:pPr>
      <w:r>
        <w:t xml:space="preserve"> </w:t>
      </w:r>
    </w:p>
    <w:p w:rsidR="00A55025" w:rsidP="00593FF2" w:rsidRDefault="00593FF2" w14:paraId="043A24AC" w14:textId="7614999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</w:t>
      </w:r>
      <w:r w:rsidRPr="0082392E">
        <w:rPr>
          <w:rFonts w:ascii="Arial" w:hAnsi="Arial" w:cs="Arial"/>
        </w:rPr>
        <w:t xml:space="preserve">Broj: </w:t>
      </w:r>
      <w:r>
        <w:rPr>
          <w:rFonts w:ascii="Arial" w:hAnsi="Arial" w:cs="Arial"/>
        </w:rPr>
        <w:t>Pp</w:t>
      </w:r>
      <w:r w:rsidRPr="0082392E">
        <w:rPr>
          <w:rFonts w:ascii="Arial" w:hAnsi="Arial" w:cs="Arial"/>
        </w:rPr>
        <w:t>ž-</w:t>
      </w:r>
      <w:r>
        <w:rPr>
          <w:rFonts w:ascii="Arial" w:hAnsi="Arial" w:cs="Arial"/>
        </w:rPr>
        <w:t>1219</w:t>
      </w:r>
      <w:r w:rsidRPr="0082392E">
        <w:rPr>
          <w:rFonts w:ascii="Arial" w:hAnsi="Arial" w:cs="Arial"/>
        </w:rPr>
        <w:t>/20</w:t>
      </w:r>
      <w:r>
        <w:rPr>
          <w:rFonts w:ascii="Arial" w:hAnsi="Arial" w:cs="Arial"/>
        </w:rPr>
        <w:t>26</w:t>
      </w:r>
    </w:p>
    <w:p w:rsidRPr="0082392E" w:rsidR="00593FF2" w:rsidP="00593FF2" w:rsidRDefault="00593FF2" w14:paraId="6FBBE516" w14:textId="77777777">
      <w:pPr>
        <w:jc w:val="right"/>
        <w:rPr>
          <w:rFonts w:ascii="Arial" w:hAnsi="Arial" w:cs="Arial"/>
        </w:rPr>
      </w:pPr>
    </w:p>
    <w:p w:rsidRPr="0082392E" w:rsidR="00302130" w:rsidP="00593FF2" w:rsidRDefault="00302130" w14:paraId="459D851E" w14:textId="77777777">
      <w:pPr>
        <w:jc w:val="center"/>
        <w:rPr>
          <w:rFonts w:ascii="Arial" w:hAnsi="Arial" w:cs="Arial"/>
        </w:rPr>
      </w:pPr>
      <w:r w:rsidRPr="0082392E">
        <w:rPr>
          <w:rFonts w:ascii="Arial" w:hAnsi="Arial" w:cs="Arial"/>
        </w:rPr>
        <w:t>R E P U B L I K</w:t>
      </w:r>
      <w:r w:rsidRPr="0082392E" w:rsidR="00E22FAD">
        <w:rPr>
          <w:rFonts w:ascii="Arial" w:hAnsi="Arial" w:cs="Arial"/>
        </w:rPr>
        <w:t xml:space="preserve"> </w:t>
      </w:r>
      <w:r w:rsidRPr="0082392E" w:rsidR="00543BBE">
        <w:rPr>
          <w:rFonts w:ascii="Arial" w:hAnsi="Arial" w:cs="Arial"/>
        </w:rPr>
        <w:t>A</w:t>
      </w:r>
      <w:r w:rsidRPr="0082392E">
        <w:rPr>
          <w:rFonts w:ascii="Arial" w:hAnsi="Arial" w:cs="Arial"/>
        </w:rPr>
        <w:t xml:space="preserve">   H R V A T S K </w:t>
      </w:r>
      <w:r w:rsidRPr="0082392E" w:rsidR="00543BBE">
        <w:rPr>
          <w:rFonts w:ascii="Arial" w:hAnsi="Arial" w:cs="Arial"/>
        </w:rPr>
        <w:t>A</w:t>
      </w:r>
    </w:p>
    <w:p w:rsidRPr="0082392E" w:rsidR="00302130" w:rsidP="00593FF2" w:rsidRDefault="00302130" w14:paraId="4708B74D" w14:textId="77777777">
      <w:pPr>
        <w:jc w:val="center"/>
        <w:rPr>
          <w:rFonts w:ascii="Arial" w:hAnsi="Arial" w:cs="Arial"/>
        </w:rPr>
      </w:pPr>
    </w:p>
    <w:p w:rsidRPr="0082392E" w:rsidR="00302130" w:rsidP="00593FF2" w:rsidRDefault="00543BBE" w14:paraId="346CD1ED" w14:textId="77777777">
      <w:pPr>
        <w:jc w:val="center"/>
        <w:rPr>
          <w:rFonts w:ascii="Arial" w:hAnsi="Arial" w:cs="Arial"/>
        </w:rPr>
      </w:pPr>
      <w:r w:rsidRPr="0082392E">
        <w:rPr>
          <w:rFonts w:ascii="Arial" w:hAnsi="Arial" w:cs="Arial"/>
        </w:rPr>
        <w:t>R</w:t>
      </w:r>
      <w:r w:rsidRPr="0082392E" w:rsidR="00302130">
        <w:rPr>
          <w:rFonts w:ascii="Arial" w:hAnsi="Arial" w:cs="Arial"/>
        </w:rPr>
        <w:t xml:space="preserve"> </w:t>
      </w:r>
      <w:r w:rsidRPr="0082392E">
        <w:rPr>
          <w:rFonts w:ascii="Arial" w:hAnsi="Arial" w:cs="Arial"/>
        </w:rPr>
        <w:t xml:space="preserve">J E Š E N J E </w:t>
      </w:r>
    </w:p>
    <w:p w:rsidRPr="0082392E" w:rsidR="00543BBE" w:rsidP="00593FF2" w:rsidRDefault="00543BBE" w14:paraId="4DBE397A" w14:textId="77777777">
      <w:pPr>
        <w:jc w:val="center"/>
        <w:rPr>
          <w:rFonts w:ascii="Arial" w:hAnsi="Arial" w:cs="Arial"/>
        </w:rPr>
      </w:pPr>
    </w:p>
    <w:p w:rsidRPr="0082392E" w:rsidR="007C167A" w:rsidP="00593FF2" w:rsidRDefault="0072507B" w14:paraId="15AFE8FF" w14:textId="0CB07135">
      <w:pPr>
        <w:ind w:firstLine="720"/>
        <w:jc w:val="both"/>
        <w:rPr>
          <w:rFonts w:ascii="Arial" w:hAnsi="Arial" w:cs="Arial"/>
        </w:rPr>
      </w:pPr>
      <w:r w:rsidRPr="00DF58DD">
        <w:rPr>
          <w:rFonts w:ascii="Arial" w:hAnsi="Arial" w:cs="Arial"/>
        </w:rPr>
        <w:t xml:space="preserve">Visoki prekršajni sud Republike Hrvatske u vijeću sastavljenom od </w:t>
      </w:r>
      <w:r>
        <w:rPr>
          <w:rFonts w:ascii="Arial" w:hAnsi="Arial" w:cs="Arial"/>
        </w:rPr>
        <w:t>sudaca</w:t>
      </w:r>
      <w:r w:rsidRPr="00DF58DD">
        <w:rPr>
          <w:rFonts w:ascii="Arial" w:hAnsi="Arial" w:cs="Arial"/>
        </w:rPr>
        <w:t xml:space="preserve"> Kristine Gašparac Orlić</w:t>
      </w:r>
      <w:r>
        <w:rPr>
          <w:rFonts w:ascii="Arial" w:hAnsi="Arial" w:cs="Arial"/>
        </w:rPr>
        <w:t>,</w:t>
      </w:r>
      <w:r w:rsidRPr="00DF58DD">
        <w:rPr>
          <w:rFonts w:ascii="Arial" w:hAnsi="Arial" w:cs="Arial"/>
        </w:rPr>
        <w:t xml:space="preserve"> predsjednice vijeća te </w:t>
      </w:r>
      <w:r>
        <w:rPr>
          <w:rFonts w:ascii="Arial" w:hAnsi="Arial" w:cs="Arial"/>
        </w:rPr>
        <w:t>Eufemije Nanković</w:t>
      </w:r>
      <w:r w:rsidRPr="00DF58D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 Roberta Završkog,  članova</w:t>
      </w:r>
      <w:r w:rsidRPr="00DF58DD">
        <w:rPr>
          <w:rFonts w:ascii="Arial" w:hAnsi="Arial" w:cs="Arial"/>
        </w:rPr>
        <w:t xml:space="preserve"> vijeća, uz sudjelovanje sudske savjetnice </w:t>
      </w:r>
      <w:r w:rsidR="0054347A">
        <w:rPr>
          <w:rFonts w:ascii="Arial" w:hAnsi="Arial" w:cs="Arial"/>
        </w:rPr>
        <w:t>Kristine Sesar</w:t>
      </w:r>
      <w:r>
        <w:rPr>
          <w:rFonts w:ascii="Arial" w:hAnsi="Arial" w:cs="Arial"/>
        </w:rPr>
        <w:t>,</w:t>
      </w:r>
      <w:r w:rsidRPr="00DF58DD">
        <w:rPr>
          <w:rFonts w:ascii="Arial" w:hAnsi="Arial" w:cs="Arial"/>
        </w:rPr>
        <w:t xml:space="preserve"> zapisničarke, u prekršajnom postupku protiv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okr</w:t>
      </w:r>
      <w:proofErr w:type="spellEnd"/>
      <w:r w:rsidRPr="0082392E" w:rsidR="007E39C0">
        <w:rPr>
          <w:rFonts w:ascii="Arial" w:hAnsi="Arial" w:cs="Arial"/>
        </w:rPr>
        <w:t>.</w:t>
      </w:r>
      <w:r w:rsidR="00F9133E">
        <w:rPr>
          <w:rFonts w:ascii="Arial" w:hAnsi="Arial" w:cs="Arial"/>
        </w:rPr>
        <w:t xml:space="preserve"> </w:t>
      </w:r>
      <w:proofErr w:type="spellStart"/>
      <w:r w:rsidR="0054347A">
        <w:rPr>
          <w:rFonts w:ascii="Arial" w:hAnsi="Arial" w:cs="Arial"/>
        </w:rPr>
        <w:t>Aahada</w:t>
      </w:r>
      <w:proofErr w:type="spellEnd"/>
      <w:r w:rsidR="0054347A">
        <w:rPr>
          <w:rFonts w:ascii="Arial" w:hAnsi="Arial" w:cs="Arial"/>
        </w:rPr>
        <w:t xml:space="preserve"> Rana</w:t>
      </w:r>
      <w:r w:rsidR="00493B3D">
        <w:rPr>
          <w:rFonts w:ascii="Arial" w:hAnsi="Arial" w:cs="Arial"/>
        </w:rPr>
        <w:t>, z</w:t>
      </w:r>
      <w:r w:rsidRPr="0082392E" w:rsidR="007C167A">
        <w:rPr>
          <w:rFonts w:ascii="Arial" w:hAnsi="Arial" w:cs="Arial"/>
        </w:rPr>
        <w:t xml:space="preserve">bog prekršaja iz </w:t>
      </w:r>
      <w:r w:rsidRPr="0082392E" w:rsidR="00A568F2">
        <w:rPr>
          <w:rFonts w:ascii="Arial" w:hAnsi="Arial" w:cs="Arial"/>
        </w:rPr>
        <w:t xml:space="preserve">čl. </w:t>
      </w:r>
      <w:r w:rsidR="0054347A">
        <w:rPr>
          <w:rFonts w:ascii="Arial" w:hAnsi="Arial" w:cs="Arial"/>
        </w:rPr>
        <w:t>250 st.2.</w:t>
      </w:r>
      <w:r w:rsidRPr="0082392E" w:rsidR="007E39C0">
        <w:rPr>
          <w:rFonts w:ascii="Arial" w:hAnsi="Arial" w:cs="Arial"/>
        </w:rPr>
        <w:t xml:space="preserve"> Zakona o </w:t>
      </w:r>
      <w:r w:rsidR="0054347A">
        <w:rPr>
          <w:rFonts w:ascii="Arial" w:hAnsi="Arial" w:cs="Arial"/>
        </w:rPr>
        <w:t xml:space="preserve">strancima </w:t>
      </w:r>
      <w:r w:rsidRPr="0082392E" w:rsidR="007E39C0">
        <w:rPr>
          <w:rFonts w:ascii="Arial" w:hAnsi="Arial" w:cs="Arial"/>
        </w:rPr>
        <w:t xml:space="preserve"> </w:t>
      </w:r>
      <w:r w:rsidRPr="00003AB0">
        <w:rPr>
          <w:rFonts w:ascii="Arial" w:hAnsi="Arial" w:cs="Arial"/>
          <w:lang w:eastAsia="en-US"/>
        </w:rPr>
        <w:t>(</w:t>
      </w:r>
      <w:r>
        <w:rPr>
          <w:rFonts w:ascii="Arial" w:hAnsi="Arial" w:cs="Arial"/>
          <w:lang w:eastAsia="en-US"/>
        </w:rPr>
        <w:t>„</w:t>
      </w:r>
      <w:r w:rsidRPr="00003AB0">
        <w:rPr>
          <w:rFonts w:ascii="Arial" w:hAnsi="Arial" w:cs="Arial"/>
          <w:lang w:eastAsia="en-US"/>
        </w:rPr>
        <w:t>Narodne novine</w:t>
      </w:r>
      <w:r>
        <w:rPr>
          <w:rFonts w:ascii="Arial" w:hAnsi="Arial" w:cs="Arial"/>
          <w:lang w:eastAsia="en-US"/>
        </w:rPr>
        <w:t>“</w:t>
      </w:r>
      <w:r w:rsidRPr="00003AB0">
        <w:rPr>
          <w:rFonts w:ascii="Arial" w:hAnsi="Arial" w:cs="Arial"/>
          <w:lang w:eastAsia="en-US"/>
        </w:rPr>
        <w:t>, broj</w:t>
      </w:r>
      <w:r w:rsidR="0054347A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Pr="00593FF2" w:rsidR="00193DD4">
        <w:rPr>
          <w:rFonts w:ascii="Arial" w:hAnsi="Arial" w:cs="Arial"/>
        </w:rPr>
        <w:t> </w:t>
      </w:r>
      <w:hyperlink w:tooltip="Zakon o strancima" w:history="true" r:id="rId12">
        <w:r w:rsidRPr="00593FF2" w:rsidR="00193DD4">
          <w:rPr>
            <w:rFonts w:ascii="Arial" w:hAnsi="Arial" w:cs="Arial"/>
          </w:rPr>
          <w:t>133/20</w:t>
        </w:r>
      </w:hyperlink>
      <w:r w:rsidRPr="00593FF2" w:rsidR="00193DD4">
        <w:rPr>
          <w:rFonts w:ascii="Arial" w:hAnsi="Arial" w:cs="Arial"/>
        </w:rPr>
        <w:t xml:space="preserve">., </w:t>
      </w:r>
      <w:hyperlink w:tooltip="Zakon o izmjenama Zakona o  strancima" w:history="true" r:id="rId13">
        <w:r w:rsidRPr="00593FF2" w:rsidR="00193DD4">
          <w:rPr>
            <w:rFonts w:ascii="Arial" w:hAnsi="Arial" w:cs="Arial"/>
          </w:rPr>
          <w:t>114/22</w:t>
        </w:r>
      </w:hyperlink>
      <w:r w:rsidRPr="00593FF2" w:rsidR="00193DD4">
        <w:rPr>
          <w:rFonts w:ascii="Arial" w:hAnsi="Arial" w:cs="Arial"/>
        </w:rPr>
        <w:t xml:space="preserve">., </w:t>
      </w:r>
      <w:hyperlink w:tooltip="Zakon o izmjenama i dopunama Zakona o strancima" w:history="true" r:id="rId14">
        <w:r w:rsidRPr="00593FF2" w:rsidR="00193DD4">
          <w:rPr>
            <w:rFonts w:ascii="Arial" w:hAnsi="Arial" w:cs="Arial"/>
          </w:rPr>
          <w:t>151/22</w:t>
        </w:r>
      </w:hyperlink>
      <w:r w:rsidRPr="00593FF2" w:rsidR="00193DD4">
        <w:rPr>
          <w:rFonts w:ascii="Arial" w:hAnsi="Arial" w:cs="Arial"/>
        </w:rPr>
        <w:t xml:space="preserve">., </w:t>
      </w:r>
      <w:hyperlink w:tooltip="Zakon o izmjenama i dopunama Zakona o strancima" w:history="true" r:id="rId15">
        <w:r w:rsidRPr="00593FF2" w:rsidR="00193DD4">
          <w:rPr>
            <w:rFonts w:ascii="Arial" w:hAnsi="Arial" w:cs="Arial"/>
          </w:rPr>
          <w:t>40/25</w:t>
        </w:r>
      </w:hyperlink>
      <w:r w:rsidRPr="00593FF2" w:rsidR="00193DD4">
        <w:rPr>
          <w:rFonts w:ascii="Arial" w:hAnsi="Arial" w:cs="Arial"/>
        </w:rPr>
        <w:t xml:space="preserve">. i </w:t>
      </w:r>
      <w:hyperlink w:tooltip="Zakon o izmjenama i dopunama Zakona o strancima" w:history="true" r:id="rId16">
        <w:r w:rsidRPr="00593FF2" w:rsidR="00193DD4">
          <w:rPr>
            <w:rFonts w:ascii="Arial" w:hAnsi="Arial" w:cs="Arial"/>
          </w:rPr>
          <w:t>55/26</w:t>
        </w:r>
      </w:hyperlink>
      <w:r w:rsidRPr="00593FF2" w:rsidR="00193DD4">
        <w:rPr>
          <w:rFonts w:ascii="Arial" w:hAnsi="Arial" w:cs="Arial"/>
        </w:rPr>
        <w:t>.</w:t>
      </w:r>
      <w:r w:rsidRPr="00593FF2">
        <w:rPr>
          <w:rFonts w:ascii="Arial" w:hAnsi="Arial" w:cs="Arial"/>
        </w:rPr>
        <w:t>)</w:t>
      </w:r>
      <w:r w:rsidRPr="0082392E" w:rsidR="007E39C0">
        <w:rPr>
          <w:rFonts w:ascii="Arial" w:hAnsi="Arial" w:cs="Arial"/>
        </w:rPr>
        <w:t xml:space="preserve"> </w:t>
      </w:r>
      <w:r w:rsidRPr="0082392E" w:rsidR="007C167A">
        <w:rPr>
          <w:rFonts w:ascii="Arial" w:hAnsi="Arial" w:cs="Arial"/>
        </w:rPr>
        <w:t xml:space="preserve">odlučujući o žalbi </w:t>
      </w:r>
      <w:r w:rsidRPr="0082392E" w:rsidR="00036D49">
        <w:rPr>
          <w:rFonts w:ascii="Arial" w:hAnsi="Arial" w:cs="Arial"/>
        </w:rPr>
        <w:t xml:space="preserve">tužitelja </w:t>
      </w:r>
      <w:r w:rsidR="0054347A">
        <w:rPr>
          <w:rFonts w:ascii="Arial" w:hAnsi="Arial" w:cs="Arial"/>
        </w:rPr>
        <w:t>Državnog inspektorata Republike Hrvatske, Područni ured Zagreb</w:t>
      </w:r>
      <w:r w:rsidR="00F9133E">
        <w:rPr>
          <w:rFonts w:ascii="Arial" w:hAnsi="Arial" w:cs="Arial"/>
        </w:rPr>
        <w:t>,</w:t>
      </w:r>
      <w:r w:rsidR="0054347A">
        <w:rPr>
          <w:rFonts w:ascii="Arial" w:hAnsi="Arial" w:cs="Arial"/>
        </w:rPr>
        <w:t xml:space="preserve"> Ispostava u Bjelovaru,</w:t>
      </w:r>
      <w:r w:rsidR="00493B3D">
        <w:rPr>
          <w:rFonts w:ascii="Arial" w:hAnsi="Arial" w:cs="Arial"/>
        </w:rPr>
        <w:t xml:space="preserve"> </w:t>
      </w:r>
      <w:r w:rsidRPr="0082392E" w:rsidR="005A2C52">
        <w:rPr>
          <w:rFonts w:ascii="Arial" w:hAnsi="Arial" w:cs="Arial"/>
        </w:rPr>
        <w:t>p</w:t>
      </w:r>
      <w:r w:rsidRPr="0082392E" w:rsidR="007C167A">
        <w:rPr>
          <w:rFonts w:ascii="Arial" w:hAnsi="Arial" w:cs="Arial"/>
        </w:rPr>
        <w:t>odn</w:t>
      </w:r>
      <w:r w:rsidRPr="0082392E" w:rsidR="00152985">
        <w:rPr>
          <w:rFonts w:ascii="Arial" w:hAnsi="Arial" w:cs="Arial"/>
        </w:rPr>
        <w:t>esenoj</w:t>
      </w:r>
      <w:r w:rsidRPr="0082392E" w:rsidR="007C167A">
        <w:rPr>
          <w:rFonts w:ascii="Arial" w:hAnsi="Arial" w:cs="Arial"/>
        </w:rPr>
        <w:t xml:space="preserve"> protiv presude </w:t>
      </w:r>
      <w:r w:rsidR="00493B3D">
        <w:rPr>
          <w:rFonts w:ascii="Arial" w:hAnsi="Arial" w:cs="Arial"/>
        </w:rPr>
        <w:t>Općinskog suda u</w:t>
      </w:r>
      <w:r w:rsidR="006F0292">
        <w:rPr>
          <w:rFonts w:ascii="Arial" w:hAnsi="Arial" w:cs="Arial"/>
        </w:rPr>
        <w:t xml:space="preserve"> </w:t>
      </w:r>
      <w:r w:rsidR="0054347A">
        <w:rPr>
          <w:rFonts w:ascii="Arial" w:hAnsi="Arial" w:cs="Arial"/>
        </w:rPr>
        <w:t>Bjelovaru</w:t>
      </w:r>
      <w:r w:rsidR="006F0292">
        <w:rPr>
          <w:rFonts w:ascii="Arial" w:hAnsi="Arial" w:cs="Arial"/>
        </w:rPr>
        <w:t>,</w:t>
      </w:r>
      <w:r w:rsidR="0054347A">
        <w:rPr>
          <w:rFonts w:ascii="Arial" w:hAnsi="Arial" w:cs="Arial"/>
        </w:rPr>
        <w:t xml:space="preserve"> Poslovni</w:t>
      </w:r>
      <w:r w:rsidR="006F0292">
        <w:rPr>
          <w:rFonts w:ascii="Arial" w:hAnsi="Arial" w:cs="Arial"/>
        </w:rPr>
        <w:t xml:space="preserve"> </w:t>
      </w:r>
      <w:r w:rsidR="00A25111">
        <w:rPr>
          <w:rFonts w:ascii="Arial" w:hAnsi="Arial" w:cs="Arial"/>
        </w:rPr>
        <w:t>broj:</w:t>
      </w:r>
      <w:r w:rsidRPr="0082392E" w:rsidR="00152985">
        <w:rPr>
          <w:rFonts w:ascii="Arial" w:hAnsi="Arial" w:cs="Arial"/>
        </w:rPr>
        <w:t>Pp</w:t>
      </w:r>
      <w:r w:rsidR="00854A87">
        <w:rPr>
          <w:rFonts w:ascii="Arial" w:hAnsi="Arial" w:cs="Arial"/>
        </w:rPr>
        <w:t>-</w:t>
      </w:r>
      <w:r w:rsidR="0054347A">
        <w:rPr>
          <w:rFonts w:ascii="Arial" w:hAnsi="Arial" w:cs="Arial"/>
        </w:rPr>
        <w:t>1232</w:t>
      </w:r>
      <w:r w:rsidRPr="0082392E" w:rsidR="00A568F2">
        <w:rPr>
          <w:rFonts w:ascii="Arial" w:hAnsi="Arial" w:cs="Arial"/>
        </w:rPr>
        <w:t>/</w:t>
      </w:r>
      <w:r w:rsidR="00493B3D">
        <w:rPr>
          <w:rFonts w:ascii="Arial" w:hAnsi="Arial" w:cs="Arial"/>
        </w:rPr>
        <w:t>20</w:t>
      </w:r>
      <w:r w:rsidR="00F9133E">
        <w:rPr>
          <w:rFonts w:ascii="Arial" w:hAnsi="Arial" w:cs="Arial"/>
        </w:rPr>
        <w:t>2</w:t>
      </w:r>
      <w:r w:rsidR="0054347A">
        <w:rPr>
          <w:rFonts w:ascii="Arial" w:hAnsi="Arial" w:cs="Arial"/>
        </w:rPr>
        <w:t>5</w:t>
      </w:r>
      <w:r w:rsidR="00F9133E">
        <w:rPr>
          <w:rFonts w:ascii="Arial" w:hAnsi="Arial" w:cs="Arial"/>
        </w:rPr>
        <w:t>-</w:t>
      </w:r>
      <w:r w:rsidR="0054347A">
        <w:rPr>
          <w:rFonts w:ascii="Arial" w:hAnsi="Arial" w:cs="Arial"/>
        </w:rPr>
        <w:t>9</w:t>
      </w:r>
      <w:r w:rsidR="00493B3D">
        <w:rPr>
          <w:rFonts w:ascii="Arial" w:hAnsi="Arial" w:cs="Arial"/>
        </w:rPr>
        <w:t xml:space="preserve"> </w:t>
      </w:r>
      <w:r w:rsidR="00A25111">
        <w:rPr>
          <w:rFonts w:ascii="Arial" w:hAnsi="Arial" w:cs="Arial"/>
        </w:rPr>
        <w:t>o</w:t>
      </w:r>
      <w:r w:rsidRPr="0082392E" w:rsidR="00691064">
        <w:rPr>
          <w:rFonts w:ascii="Arial" w:hAnsi="Arial" w:cs="Arial"/>
        </w:rPr>
        <w:t xml:space="preserve">d </w:t>
      </w:r>
      <w:r w:rsidR="0054347A">
        <w:rPr>
          <w:rFonts w:ascii="Arial" w:hAnsi="Arial" w:cs="Arial"/>
        </w:rPr>
        <w:t>15</w:t>
      </w:r>
      <w:r w:rsidRPr="0082392E" w:rsidR="00691064">
        <w:rPr>
          <w:rFonts w:ascii="Arial" w:hAnsi="Arial" w:cs="Arial"/>
        </w:rPr>
        <w:t xml:space="preserve">. </w:t>
      </w:r>
      <w:r w:rsidR="0054347A">
        <w:rPr>
          <w:rFonts w:ascii="Arial" w:hAnsi="Arial" w:cs="Arial"/>
        </w:rPr>
        <w:t>siječnja</w:t>
      </w:r>
      <w:r w:rsidRPr="0082392E" w:rsidR="00A568F2">
        <w:rPr>
          <w:rFonts w:ascii="Arial" w:hAnsi="Arial" w:cs="Arial"/>
        </w:rPr>
        <w:t xml:space="preserve"> </w:t>
      </w:r>
      <w:r w:rsidRPr="0082392E" w:rsidR="007C167A">
        <w:rPr>
          <w:rFonts w:ascii="Arial" w:hAnsi="Arial" w:cs="Arial"/>
        </w:rPr>
        <w:t>20</w:t>
      </w:r>
      <w:r w:rsidR="00F9133E">
        <w:rPr>
          <w:rFonts w:ascii="Arial" w:hAnsi="Arial" w:cs="Arial"/>
        </w:rPr>
        <w:t>2</w:t>
      </w:r>
      <w:r w:rsidR="002C3037">
        <w:rPr>
          <w:rFonts w:ascii="Arial" w:hAnsi="Arial" w:cs="Arial"/>
        </w:rPr>
        <w:t>6</w:t>
      </w:r>
      <w:r w:rsidRPr="0082392E" w:rsidR="007C167A">
        <w:rPr>
          <w:rFonts w:ascii="Arial" w:hAnsi="Arial" w:cs="Arial"/>
        </w:rPr>
        <w:t xml:space="preserve">., </w:t>
      </w:r>
      <w:r w:rsidRPr="0082392E" w:rsidR="004D2B0E">
        <w:rPr>
          <w:rFonts w:ascii="Arial" w:hAnsi="Arial" w:cs="Arial"/>
        </w:rPr>
        <w:t>u</w:t>
      </w:r>
      <w:r w:rsidRPr="0082392E" w:rsidR="007C167A">
        <w:rPr>
          <w:rFonts w:ascii="Arial" w:hAnsi="Arial" w:cs="Arial"/>
        </w:rPr>
        <w:t xml:space="preserve"> sjednici vijeća održanoj </w:t>
      </w:r>
      <w:r w:rsidR="00086859">
        <w:rPr>
          <w:rFonts w:ascii="Arial" w:hAnsi="Arial" w:cs="Arial"/>
        </w:rPr>
        <w:t>2. listopada</w:t>
      </w:r>
      <w:r w:rsidR="00997B1F">
        <w:rPr>
          <w:rFonts w:ascii="Arial" w:hAnsi="Arial" w:cs="Arial"/>
        </w:rPr>
        <w:t xml:space="preserve"> </w:t>
      </w:r>
      <w:r w:rsidRPr="0082392E" w:rsidR="007C167A">
        <w:rPr>
          <w:rFonts w:ascii="Arial" w:hAnsi="Arial" w:cs="Arial"/>
        </w:rPr>
        <w:t xml:space="preserve"> 20</w:t>
      </w:r>
      <w:r w:rsidRPr="0082392E" w:rsidR="009C0E82">
        <w:rPr>
          <w:rFonts w:ascii="Arial" w:hAnsi="Arial" w:cs="Arial"/>
        </w:rPr>
        <w:t>2</w:t>
      </w:r>
      <w:r w:rsidR="002C3037">
        <w:rPr>
          <w:rFonts w:ascii="Arial" w:hAnsi="Arial" w:cs="Arial"/>
        </w:rPr>
        <w:t>6</w:t>
      </w:r>
      <w:r w:rsidRPr="0082392E" w:rsidR="007C167A">
        <w:rPr>
          <w:rFonts w:ascii="Arial" w:hAnsi="Arial" w:cs="Arial"/>
        </w:rPr>
        <w:t>.</w:t>
      </w:r>
      <w:r w:rsidRPr="0082392E" w:rsidR="009C0E82">
        <w:rPr>
          <w:rFonts w:ascii="Arial" w:hAnsi="Arial" w:cs="Arial"/>
        </w:rPr>
        <w:t>,</w:t>
      </w:r>
      <w:r w:rsidRPr="0082392E" w:rsidR="007C167A">
        <w:rPr>
          <w:rFonts w:ascii="Arial" w:hAnsi="Arial" w:cs="Arial"/>
        </w:rPr>
        <w:t xml:space="preserve"> </w:t>
      </w:r>
    </w:p>
    <w:p w:rsidRPr="0082392E" w:rsidR="002D4FE9" w:rsidP="00593FF2" w:rsidRDefault="002D4FE9" w14:paraId="188A32CA" w14:textId="77777777">
      <w:pPr>
        <w:rPr>
          <w:rFonts w:ascii="Arial" w:hAnsi="Arial" w:cs="Arial"/>
        </w:rPr>
      </w:pPr>
    </w:p>
    <w:p w:rsidRPr="0082392E" w:rsidR="008907AD" w:rsidP="00593FF2" w:rsidRDefault="00543BBE" w14:paraId="08CB330C" w14:textId="77777777">
      <w:pPr>
        <w:jc w:val="center"/>
        <w:rPr>
          <w:rFonts w:ascii="Arial" w:hAnsi="Arial" w:cs="Arial"/>
        </w:rPr>
      </w:pPr>
      <w:r w:rsidRPr="0082392E">
        <w:rPr>
          <w:rFonts w:ascii="Arial" w:hAnsi="Arial" w:cs="Arial"/>
        </w:rPr>
        <w:t xml:space="preserve">r i j e š i o   </w:t>
      </w:r>
      <w:r w:rsidRPr="0082392E" w:rsidR="006564CB">
        <w:rPr>
          <w:rFonts w:ascii="Arial" w:hAnsi="Arial" w:cs="Arial"/>
        </w:rPr>
        <w:t>j</w:t>
      </w:r>
      <w:r w:rsidRPr="0082392E" w:rsidR="00EE2AD2">
        <w:rPr>
          <w:rFonts w:ascii="Arial" w:hAnsi="Arial" w:cs="Arial"/>
        </w:rPr>
        <w:t xml:space="preserve"> </w:t>
      </w:r>
      <w:r w:rsidRPr="0082392E" w:rsidR="006564CB">
        <w:rPr>
          <w:rFonts w:ascii="Arial" w:hAnsi="Arial" w:cs="Arial"/>
        </w:rPr>
        <w:t>e</w:t>
      </w:r>
    </w:p>
    <w:p w:rsidRPr="0082392E" w:rsidR="008907AD" w:rsidP="00593FF2" w:rsidRDefault="008907AD" w14:paraId="767207A8" w14:textId="77777777">
      <w:pPr>
        <w:jc w:val="both"/>
        <w:rPr>
          <w:rFonts w:ascii="Arial" w:hAnsi="Arial" w:cs="Arial"/>
        </w:rPr>
      </w:pPr>
    </w:p>
    <w:p w:rsidRPr="0082392E" w:rsidR="00DB2CB8" w:rsidP="00593FF2" w:rsidRDefault="00DB2CB8" w14:paraId="0F9CAFFF" w14:textId="77777777">
      <w:pPr>
        <w:jc w:val="both"/>
        <w:rPr>
          <w:rFonts w:ascii="Arial" w:hAnsi="Arial" w:cs="Arial"/>
          <w:lang w:eastAsia="en-US"/>
        </w:rPr>
      </w:pPr>
      <w:r w:rsidRPr="0082392E">
        <w:rPr>
          <w:rFonts w:ascii="Arial" w:hAnsi="Arial" w:cs="Arial"/>
          <w:b/>
          <w:lang w:eastAsia="en-US"/>
        </w:rPr>
        <w:t xml:space="preserve"> </w:t>
      </w:r>
      <w:r w:rsidRPr="0082392E">
        <w:rPr>
          <w:rFonts w:ascii="Arial" w:hAnsi="Arial" w:cs="Arial"/>
          <w:lang w:eastAsia="en-US"/>
        </w:rPr>
        <w:t xml:space="preserve">           Prihvaća se žalba tužitelja </w:t>
      </w:r>
      <w:r w:rsidR="0054347A">
        <w:rPr>
          <w:rFonts w:ascii="Arial" w:hAnsi="Arial" w:cs="Arial"/>
        </w:rPr>
        <w:t>Državnog inspektorata Republike Hrvatske, Područni ured Zagreb, Ispostava u Bjelovaru</w:t>
      </w:r>
      <w:r w:rsidR="006F0292">
        <w:rPr>
          <w:rFonts w:ascii="Arial" w:hAnsi="Arial" w:cs="Arial"/>
        </w:rPr>
        <w:t>,</w:t>
      </w:r>
      <w:r w:rsidRPr="0082392E" w:rsidR="00493B3D">
        <w:rPr>
          <w:rFonts w:ascii="Arial" w:hAnsi="Arial" w:cs="Arial"/>
          <w:lang w:eastAsia="en-US"/>
        </w:rPr>
        <w:t xml:space="preserve"> </w:t>
      </w:r>
      <w:r w:rsidRPr="0082392E">
        <w:rPr>
          <w:rFonts w:ascii="Arial" w:hAnsi="Arial" w:cs="Arial"/>
          <w:lang w:eastAsia="en-US"/>
        </w:rPr>
        <w:t xml:space="preserve">ukida pobijana presuda i predmet </w:t>
      </w:r>
      <w:r w:rsidRPr="0082392E" w:rsidR="003804EB">
        <w:rPr>
          <w:rFonts w:ascii="Arial" w:hAnsi="Arial" w:cs="Arial"/>
          <w:lang w:eastAsia="en-US"/>
        </w:rPr>
        <w:t>dostavlja</w:t>
      </w:r>
      <w:r w:rsidRPr="0082392E">
        <w:rPr>
          <w:rFonts w:ascii="Arial" w:hAnsi="Arial" w:cs="Arial"/>
          <w:lang w:eastAsia="en-US"/>
        </w:rPr>
        <w:t xml:space="preserve"> prvostupanjskom sudu na suđenje</w:t>
      </w:r>
      <w:r w:rsidRPr="0082392E" w:rsidR="0002052E">
        <w:rPr>
          <w:rFonts w:ascii="Arial" w:hAnsi="Arial" w:cs="Arial"/>
          <w:lang w:eastAsia="en-US"/>
        </w:rPr>
        <w:t>.</w:t>
      </w:r>
      <w:r w:rsidRPr="0082392E">
        <w:rPr>
          <w:rFonts w:ascii="Arial" w:hAnsi="Arial" w:cs="Arial"/>
          <w:lang w:eastAsia="en-US"/>
        </w:rPr>
        <w:t xml:space="preserve"> </w:t>
      </w:r>
    </w:p>
    <w:p w:rsidRPr="0082392E" w:rsidR="00DB2CB8" w:rsidP="00593FF2" w:rsidRDefault="00DB2CB8" w14:paraId="091875C6" w14:textId="77777777">
      <w:pPr>
        <w:ind w:firstLine="708"/>
        <w:rPr>
          <w:rFonts w:ascii="Arial" w:hAnsi="Arial" w:cs="Arial"/>
        </w:rPr>
      </w:pPr>
    </w:p>
    <w:p w:rsidRPr="0082392E" w:rsidR="00DB2CB8" w:rsidP="00593FF2" w:rsidRDefault="00DB2CB8" w14:paraId="0A6ADFE2" w14:textId="77777777">
      <w:pPr>
        <w:jc w:val="both"/>
        <w:rPr>
          <w:rFonts w:ascii="Arial" w:hAnsi="Arial" w:cs="Arial"/>
        </w:rPr>
      </w:pPr>
    </w:p>
    <w:p w:rsidRPr="0082392E" w:rsidR="00DB2CB8" w:rsidP="00593FF2" w:rsidRDefault="00DB2CB8" w14:paraId="411BA85C" w14:textId="77777777">
      <w:pPr>
        <w:jc w:val="center"/>
        <w:rPr>
          <w:rFonts w:ascii="Arial" w:hAnsi="Arial" w:cs="Arial"/>
        </w:rPr>
      </w:pPr>
      <w:r w:rsidRPr="0082392E">
        <w:rPr>
          <w:rFonts w:ascii="Arial" w:hAnsi="Arial" w:cs="Arial"/>
        </w:rPr>
        <w:t>Obrazloženje</w:t>
      </w:r>
    </w:p>
    <w:p w:rsidRPr="0082392E" w:rsidR="00DB2CB8" w:rsidP="00593FF2" w:rsidRDefault="00DB2CB8" w14:paraId="5D16A14B" w14:textId="77777777">
      <w:pPr>
        <w:jc w:val="center"/>
        <w:rPr>
          <w:rFonts w:ascii="Arial" w:hAnsi="Arial" w:cs="Arial"/>
        </w:rPr>
      </w:pPr>
    </w:p>
    <w:p w:rsidR="00DB2CB8" w:rsidP="00593FF2" w:rsidRDefault="00593FF2" w14:paraId="4836AC36" w14:textId="687629F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Pr="0082392E" w:rsidR="00DB2CB8">
        <w:rPr>
          <w:rFonts w:ascii="Arial" w:hAnsi="Arial" w:cs="Arial"/>
        </w:rPr>
        <w:t xml:space="preserve">Pobijanom presudom </w:t>
      </w:r>
      <w:proofErr w:type="spellStart"/>
      <w:r w:rsidRPr="0082392E" w:rsidR="00A25111">
        <w:rPr>
          <w:rFonts w:ascii="Arial" w:hAnsi="Arial" w:cs="Arial"/>
        </w:rPr>
        <w:t>okr</w:t>
      </w:r>
      <w:proofErr w:type="spellEnd"/>
      <w:r w:rsidRPr="0082392E" w:rsidR="00A25111">
        <w:rPr>
          <w:rFonts w:ascii="Arial" w:hAnsi="Arial" w:cs="Arial"/>
        </w:rPr>
        <w:t xml:space="preserve">. </w:t>
      </w:r>
      <w:proofErr w:type="spellStart"/>
      <w:r w:rsidR="0054347A">
        <w:rPr>
          <w:rFonts w:ascii="Arial" w:hAnsi="Arial" w:cs="Arial"/>
        </w:rPr>
        <w:t>Aahad</w:t>
      </w:r>
      <w:proofErr w:type="spellEnd"/>
      <w:r w:rsidR="0054347A">
        <w:rPr>
          <w:rFonts w:ascii="Arial" w:hAnsi="Arial" w:cs="Arial"/>
        </w:rPr>
        <w:t xml:space="preserve"> Rana</w:t>
      </w:r>
      <w:r w:rsidR="002C3037">
        <w:rPr>
          <w:rFonts w:ascii="Arial" w:hAnsi="Arial" w:cs="Arial"/>
        </w:rPr>
        <w:t xml:space="preserve"> </w:t>
      </w:r>
      <w:r w:rsidR="00F9133E">
        <w:rPr>
          <w:rFonts w:ascii="Arial" w:hAnsi="Arial" w:cs="Arial"/>
        </w:rPr>
        <w:t xml:space="preserve"> </w:t>
      </w:r>
      <w:r w:rsidR="0054347A">
        <w:rPr>
          <w:rFonts w:ascii="Arial" w:hAnsi="Arial" w:cs="Arial"/>
        </w:rPr>
        <w:t>je</w:t>
      </w:r>
      <w:r w:rsidR="00A25111">
        <w:rPr>
          <w:rFonts w:ascii="Arial" w:hAnsi="Arial" w:cs="Arial"/>
        </w:rPr>
        <w:t xml:space="preserve"> </w:t>
      </w:r>
      <w:r w:rsidR="0072507B">
        <w:rPr>
          <w:rFonts w:ascii="Arial" w:hAnsi="Arial" w:cs="Arial"/>
        </w:rPr>
        <w:t>temeljem</w:t>
      </w:r>
      <w:r w:rsidRPr="0082392E" w:rsidR="00DB2CB8">
        <w:rPr>
          <w:rFonts w:ascii="Arial" w:hAnsi="Arial" w:cs="Arial"/>
        </w:rPr>
        <w:t xml:space="preserve"> odredbe čl. 18</w:t>
      </w:r>
      <w:r w:rsidR="0054347A">
        <w:rPr>
          <w:rFonts w:ascii="Arial" w:hAnsi="Arial" w:cs="Arial"/>
        </w:rPr>
        <w:t>1</w:t>
      </w:r>
      <w:r w:rsidRPr="0082392E" w:rsidR="00DB2CB8">
        <w:rPr>
          <w:rFonts w:ascii="Arial" w:hAnsi="Arial" w:cs="Arial"/>
        </w:rPr>
        <w:t xml:space="preserve">. </w:t>
      </w:r>
      <w:r w:rsidR="0054347A">
        <w:rPr>
          <w:rFonts w:ascii="Arial" w:hAnsi="Arial" w:cs="Arial"/>
        </w:rPr>
        <w:t>t</w:t>
      </w:r>
      <w:r w:rsidRPr="0082392E" w:rsidR="00DB2CB8">
        <w:rPr>
          <w:rFonts w:ascii="Arial" w:hAnsi="Arial" w:cs="Arial"/>
        </w:rPr>
        <w:t xml:space="preserve">. </w:t>
      </w:r>
      <w:r w:rsidR="0054347A">
        <w:rPr>
          <w:rFonts w:ascii="Arial" w:hAnsi="Arial" w:cs="Arial"/>
        </w:rPr>
        <w:t>5</w:t>
      </w:r>
      <w:r w:rsidRPr="0082392E" w:rsidR="00DB2CB8">
        <w:rPr>
          <w:rFonts w:ascii="Arial" w:hAnsi="Arial" w:cs="Arial"/>
        </w:rPr>
        <w:t>. Prekršajnog zakona</w:t>
      </w:r>
      <w:r w:rsidRPr="0082392E" w:rsidR="00DB2CB8">
        <w:rPr>
          <w:rFonts w:ascii="Arial" w:hAnsi="Arial" w:cs="Arial"/>
          <w:lang w:eastAsia="en-US"/>
        </w:rPr>
        <w:t xml:space="preserve"> </w:t>
      </w:r>
      <w:r w:rsidRPr="0082392E" w:rsidR="00DB2CB8">
        <w:rPr>
          <w:rFonts w:ascii="Arial" w:hAnsi="Arial" w:cs="Arial"/>
        </w:rPr>
        <w:t>(„Narodne novine“ broj: 107/07</w:t>
      </w:r>
      <w:r w:rsidR="0054347A">
        <w:rPr>
          <w:rFonts w:ascii="Arial" w:hAnsi="Arial" w:cs="Arial"/>
        </w:rPr>
        <w:t>.</w:t>
      </w:r>
      <w:r w:rsidRPr="0082392E" w:rsidR="00DB2CB8">
        <w:rPr>
          <w:rFonts w:ascii="Arial" w:hAnsi="Arial" w:cs="Arial"/>
        </w:rPr>
        <w:t>, 39/13</w:t>
      </w:r>
      <w:r w:rsidR="0054347A">
        <w:rPr>
          <w:rFonts w:ascii="Arial" w:hAnsi="Arial" w:cs="Arial"/>
        </w:rPr>
        <w:t>.</w:t>
      </w:r>
      <w:r w:rsidRPr="0082392E" w:rsidR="00DB2CB8">
        <w:rPr>
          <w:rFonts w:ascii="Arial" w:hAnsi="Arial" w:cs="Arial"/>
        </w:rPr>
        <w:t>, 157/13</w:t>
      </w:r>
      <w:r w:rsidR="0054347A">
        <w:rPr>
          <w:rFonts w:ascii="Arial" w:hAnsi="Arial" w:cs="Arial"/>
        </w:rPr>
        <w:t>.</w:t>
      </w:r>
      <w:r w:rsidRPr="0082392E" w:rsidR="00DB2CB8">
        <w:rPr>
          <w:rFonts w:ascii="Arial" w:hAnsi="Arial" w:cs="Arial"/>
        </w:rPr>
        <w:t>, 110/15</w:t>
      </w:r>
      <w:r w:rsidR="0054347A">
        <w:rPr>
          <w:rFonts w:ascii="Arial" w:hAnsi="Arial" w:cs="Arial"/>
        </w:rPr>
        <w:t>.</w:t>
      </w:r>
      <w:r w:rsidRPr="0082392E" w:rsidR="00DB2CB8">
        <w:rPr>
          <w:rFonts w:ascii="Arial" w:hAnsi="Arial" w:cs="Arial"/>
        </w:rPr>
        <w:t>, 70/17</w:t>
      </w:r>
      <w:r w:rsidR="0054347A">
        <w:rPr>
          <w:rFonts w:ascii="Arial" w:hAnsi="Arial" w:cs="Arial"/>
        </w:rPr>
        <w:t>.</w:t>
      </w:r>
      <w:r w:rsidR="00F9133E">
        <w:rPr>
          <w:rFonts w:ascii="Arial" w:hAnsi="Arial" w:cs="Arial"/>
        </w:rPr>
        <w:t>,</w:t>
      </w:r>
      <w:r w:rsidRPr="0082392E" w:rsidR="00DB2CB8">
        <w:rPr>
          <w:rFonts w:ascii="Arial" w:hAnsi="Arial" w:cs="Arial"/>
        </w:rPr>
        <w:t xml:space="preserve"> 118/18</w:t>
      </w:r>
      <w:r w:rsidR="0054347A">
        <w:rPr>
          <w:rFonts w:ascii="Arial" w:hAnsi="Arial" w:cs="Arial"/>
        </w:rPr>
        <w:t>.,</w:t>
      </w:r>
      <w:r w:rsidR="00F9133E">
        <w:rPr>
          <w:rFonts w:ascii="Arial" w:hAnsi="Arial" w:cs="Arial"/>
        </w:rPr>
        <w:t xml:space="preserve"> 114/22</w:t>
      </w:r>
      <w:r w:rsidR="0054347A">
        <w:rPr>
          <w:rFonts w:ascii="Arial" w:hAnsi="Arial" w:cs="Arial"/>
        </w:rPr>
        <w:t>. i 86/26.</w:t>
      </w:r>
      <w:r w:rsidRPr="0082392E" w:rsidR="00DB2CB8">
        <w:rPr>
          <w:rFonts w:ascii="Arial" w:hAnsi="Arial" w:cs="Arial"/>
        </w:rPr>
        <w:t xml:space="preserve"> dalje: PZ), oslobođe</w:t>
      </w:r>
      <w:r w:rsidR="0054347A">
        <w:rPr>
          <w:rFonts w:ascii="Arial" w:hAnsi="Arial" w:cs="Arial"/>
        </w:rPr>
        <w:t>n</w:t>
      </w:r>
      <w:r w:rsidRPr="0082392E" w:rsidR="00DB2CB8">
        <w:rPr>
          <w:rFonts w:ascii="Arial" w:hAnsi="Arial" w:cs="Arial"/>
        </w:rPr>
        <w:t xml:space="preserve"> optužbe zbog prekršaja iz čl. </w:t>
      </w:r>
      <w:r w:rsidR="0054347A">
        <w:rPr>
          <w:rFonts w:ascii="Arial" w:hAnsi="Arial" w:cs="Arial"/>
        </w:rPr>
        <w:t>250</w:t>
      </w:r>
      <w:r w:rsidR="00193DD4">
        <w:rPr>
          <w:rFonts w:ascii="Arial" w:hAnsi="Arial" w:cs="Arial"/>
        </w:rPr>
        <w:t xml:space="preserve">. </w:t>
      </w:r>
      <w:r w:rsidR="0054347A">
        <w:rPr>
          <w:rFonts w:ascii="Arial" w:hAnsi="Arial" w:cs="Arial"/>
        </w:rPr>
        <w:t>st.2.</w:t>
      </w:r>
      <w:r w:rsidR="00193DD4">
        <w:rPr>
          <w:rFonts w:ascii="Arial" w:hAnsi="Arial" w:cs="Arial"/>
        </w:rPr>
        <w:t xml:space="preserve"> </w:t>
      </w:r>
      <w:r w:rsidR="0054347A">
        <w:rPr>
          <w:rFonts w:ascii="Arial" w:hAnsi="Arial" w:cs="Arial"/>
        </w:rPr>
        <w:t xml:space="preserve">Zakona o strancima </w:t>
      </w:r>
      <w:r w:rsidRPr="0082392E" w:rsidR="00DB2CB8">
        <w:rPr>
          <w:rFonts w:ascii="Arial" w:hAnsi="Arial" w:cs="Arial"/>
        </w:rPr>
        <w:t xml:space="preserve"> te je odlučeno da trošak prekršajnog postupka pada na teret proračunskih sredstava suda. </w:t>
      </w:r>
    </w:p>
    <w:p w:rsidRPr="0082392E" w:rsidR="00193DD4" w:rsidP="00593FF2" w:rsidRDefault="00193DD4" w14:paraId="74797805" w14:textId="77777777">
      <w:pPr>
        <w:jc w:val="both"/>
        <w:rPr>
          <w:rFonts w:ascii="Arial" w:hAnsi="Arial" w:cs="Arial"/>
        </w:rPr>
      </w:pPr>
    </w:p>
    <w:p w:rsidR="00DB2CB8" w:rsidP="00593FF2" w:rsidRDefault="0082392E" w14:paraId="72FE40F0" w14:textId="5972EF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593FF2">
        <w:rPr>
          <w:rFonts w:ascii="Arial" w:hAnsi="Arial" w:cs="Arial"/>
        </w:rPr>
        <w:t xml:space="preserve"> </w:t>
      </w:r>
      <w:r w:rsidRPr="0082392E" w:rsidR="00DB2CB8">
        <w:rPr>
          <w:rFonts w:ascii="Arial" w:hAnsi="Arial" w:cs="Arial"/>
        </w:rPr>
        <w:t>Protiv te presude tužitelj je pravodobno podnio žalbu</w:t>
      </w:r>
      <w:r w:rsidR="008F014A">
        <w:rPr>
          <w:rFonts w:ascii="Arial" w:hAnsi="Arial" w:cs="Arial"/>
        </w:rPr>
        <w:t xml:space="preserve"> zbog</w:t>
      </w:r>
      <w:r w:rsidR="00A25111">
        <w:rPr>
          <w:rFonts w:ascii="Arial" w:hAnsi="Arial" w:cs="Arial"/>
        </w:rPr>
        <w:t xml:space="preserve"> </w:t>
      </w:r>
      <w:r w:rsidR="0054347A">
        <w:rPr>
          <w:rFonts w:ascii="Arial" w:hAnsi="Arial" w:cs="Arial"/>
        </w:rPr>
        <w:t xml:space="preserve">povrede </w:t>
      </w:r>
      <w:r w:rsidR="008F014A">
        <w:rPr>
          <w:rFonts w:ascii="Arial" w:hAnsi="Arial" w:cs="Arial"/>
        </w:rPr>
        <w:t xml:space="preserve">odredaba </w:t>
      </w:r>
      <w:r w:rsidR="0054347A">
        <w:rPr>
          <w:rFonts w:ascii="Arial" w:hAnsi="Arial" w:cs="Arial"/>
        </w:rPr>
        <w:t>materijalno prekršajnog prav</w:t>
      </w:r>
      <w:r w:rsidR="008F014A">
        <w:rPr>
          <w:rFonts w:ascii="Arial" w:hAnsi="Arial" w:cs="Arial"/>
        </w:rPr>
        <w:t>a, te</w:t>
      </w:r>
      <w:r w:rsidR="0054347A">
        <w:rPr>
          <w:rFonts w:ascii="Arial" w:hAnsi="Arial" w:cs="Arial"/>
        </w:rPr>
        <w:t xml:space="preserve"> pogrešno i nepotpuno utvrđenog činjeničnog stanja</w:t>
      </w:r>
      <w:r w:rsidR="008F014A">
        <w:rPr>
          <w:rFonts w:ascii="Arial" w:hAnsi="Arial" w:cs="Arial"/>
        </w:rPr>
        <w:t>,</w:t>
      </w:r>
      <w:r w:rsidR="0054347A">
        <w:rPr>
          <w:rFonts w:ascii="Arial" w:hAnsi="Arial" w:cs="Arial"/>
        </w:rPr>
        <w:t xml:space="preserve"> predlažući pobijanu presudu ukinuti i predmet vratiti na ponovno suđenje, odnosno preinačiti presudu i okrivljeniku izreći  kaznu sukladno </w:t>
      </w:r>
      <w:r w:rsidR="00193DD4">
        <w:rPr>
          <w:rFonts w:ascii="Arial" w:hAnsi="Arial" w:cs="Arial"/>
        </w:rPr>
        <w:t>Z</w:t>
      </w:r>
      <w:r w:rsidR="0054347A">
        <w:rPr>
          <w:rFonts w:ascii="Arial" w:hAnsi="Arial" w:cs="Arial"/>
        </w:rPr>
        <w:t>akonu.</w:t>
      </w:r>
    </w:p>
    <w:p w:rsidRPr="002C3037" w:rsidR="0072507B" w:rsidP="00593FF2" w:rsidRDefault="0072507B" w14:paraId="1F0E3166" w14:textId="77777777">
      <w:pPr>
        <w:ind w:firstLine="708"/>
        <w:jc w:val="both"/>
        <w:rPr>
          <w:rFonts w:ascii="Arial" w:hAnsi="Arial" w:cs="Arial"/>
          <w:color w:val="FF0000"/>
        </w:rPr>
      </w:pPr>
    </w:p>
    <w:p w:rsidR="0072507B" w:rsidP="00593FF2" w:rsidRDefault="006F4A6E" w14:paraId="7E89D36B" w14:textId="294D29F9">
      <w:pPr>
        <w:jc w:val="both"/>
        <w:rPr>
          <w:rFonts w:ascii="Arial" w:hAnsi="Arial" w:cs="Arial"/>
        </w:rPr>
      </w:pPr>
      <w:r w:rsidRPr="006F4A6E">
        <w:rPr>
          <w:rFonts w:ascii="Arial" w:hAnsi="Arial" w:cs="Arial"/>
          <w:bCs/>
        </w:rPr>
        <w:t>3</w:t>
      </w:r>
      <w:r w:rsidR="0082392E">
        <w:rPr>
          <w:rFonts w:ascii="Arial" w:hAnsi="Arial" w:cs="Arial"/>
        </w:rPr>
        <w:t xml:space="preserve">. </w:t>
      </w:r>
      <w:r w:rsidR="00593FF2">
        <w:rPr>
          <w:rFonts w:ascii="Arial" w:hAnsi="Arial" w:cs="Arial"/>
        </w:rPr>
        <w:t xml:space="preserve"> </w:t>
      </w:r>
      <w:r w:rsidRPr="0082392E" w:rsidR="00DB2CB8">
        <w:rPr>
          <w:rFonts w:ascii="Arial" w:hAnsi="Arial" w:cs="Arial"/>
        </w:rPr>
        <w:t>Žalba je osnovana</w:t>
      </w:r>
      <w:r w:rsidR="00D9331C">
        <w:rPr>
          <w:rFonts w:ascii="Arial" w:hAnsi="Arial" w:cs="Arial"/>
        </w:rPr>
        <w:t>.</w:t>
      </w:r>
      <w:r w:rsidR="00D9331C">
        <w:rPr>
          <w:rFonts w:ascii="Arial" w:hAnsi="Arial" w:cs="Arial"/>
        </w:rPr>
        <w:tab/>
        <w:t xml:space="preserve"> </w:t>
      </w:r>
    </w:p>
    <w:p w:rsidR="00D9331C" w:rsidP="00593FF2" w:rsidRDefault="00D9331C" w14:paraId="0880A703" w14:textId="77777777">
      <w:pPr>
        <w:jc w:val="both"/>
        <w:rPr>
          <w:rFonts w:ascii="Arial" w:hAnsi="Arial" w:cs="Arial"/>
        </w:rPr>
      </w:pPr>
    </w:p>
    <w:p w:rsidR="00D9331C" w:rsidP="00593FF2" w:rsidRDefault="00D9331C" w14:paraId="4A93CA5F" w14:textId="77777777">
      <w:pPr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</w:rPr>
        <w:t>4</w:t>
      </w:r>
      <w:r w:rsidR="0082392E">
        <w:rPr>
          <w:rFonts w:ascii="Arial" w:hAnsi="Arial" w:cs="Arial"/>
        </w:rPr>
        <w:t xml:space="preserve">. </w:t>
      </w:r>
      <w:r w:rsidRPr="0082392E" w:rsidR="00DB2CB8">
        <w:rPr>
          <w:rFonts w:ascii="Arial" w:hAnsi="Arial" w:cs="Arial"/>
        </w:rPr>
        <w:t>Visoki prekršajni sud Republike Hrvatske, kao drugostupanjski sud, na temelju čl. 202. st. 1. PZ-a, ispitivao je pobijanu prvostupanjsku presudu iz osnova i razloga iz</w:t>
      </w:r>
      <w:r w:rsidR="0072507B">
        <w:rPr>
          <w:rFonts w:ascii="Arial" w:hAnsi="Arial" w:cs="Arial"/>
        </w:rPr>
        <w:t xml:space="preserve">  </w:t>
      </w:r>
      <w:r w:rsidRPr="0082392E" w:rsidR="00DB2CB8">
        <w:rPr>
          <w:rFonts w:ascii="Arial" w:hAnsi="Arial" w:cs="Arial"/>
        </w:rPr>
        <w:t xml:space="preserve">kojih se ona pobija žalbom i po službenoj dužnosti </w:t>
      </w:r>
      <w:r w:rsidRPr="00854A87" w:rsidR="00DB2CB8">
        <w:rPr>
          <w:rFonts w:ascii="Arial" w:hAnsi="Arial" w:cs="Arial"/>
        </w:rPr>
        <w:t xml:space="preserve">te nisu utvrđene povrede na koje </w:t>
      </w:r>
      <w:r w:rsidRPr="00854A87" w:rsidR="00DB2CB8">
        <w:rPr>
          <w:rFonts w:ascii="Arial" w:hAnsi="Arial" w:cs="Arial"/>
        </w:rPr>
        <w:lastRenderedPageBreak/>
        <w:t>ovaj sud pazi po službenoj dužnosti,</w:t>
      </w:r>
      <w:r w:rsidR="00854A87">
        <w:rPr>
          <w:rFonts w:ascii="Arial" w:hAnsi="Arial" w:cs="Arial"/>
        </w:rPr>
        <w:t xml:space="preserve"> </w:t>
      </w:r>
      <w:r w:rsidRPr="0082392E" w:rsidR="00DB2CB8">
        <w:rPr>
          <w:rFonts w:ascii="Arial" w:hAnsi="Arial" w:cs="Arial"/>
        </w:rPr>
        <w:t>dok je</w:t>
      </w:r>
      <w:r w:rsidRPr="0082392E" w:rsidR="00DB2CB8">
        <w:rPr>
          <w:rFonts w:ascii="Arial" w:hAnsi="Arial" w:cs="Arial"/>
          <w:lang w:eastAsia="en-US"/>
        </w:rPr>
        <w:t xml:space="preserve"> utvr</w:t>
      </w:r>
      <w:r w:rsidR="00F9133E">
        <w:rPr>
          <w:rFonts w:ascii="Arial" w:hAnsi="Arial" w:cs="Arial"/>
          <w:lang w:eastAsia="en-US"/>
        </w:rPr>
        <w:t>đeno</w:t>
      </w:r>
      <w:r w:rsidRPr="0082392E" w:rsidR="00DB2CB8">
        <w:rPr>
          <w:rFonts w:ascii="Arial" w:hAnsi="Arial" w:cs="Arial"/>
          <w:lang w:eastAsia="en-US"/>
        </w:rPr>
        <w:t xml:space="preserve"> </w:t>
      </w:r>
      <w:r w:rsidRPr="008F014A" w:rsidR="00DB2CB8">
        <w:rPr>
          <w:rFonts w:ascii="Arial" w:hAnsi="Arial" w:cs="Arial"/>
          <w:lang w:eastAsia="en-US"/>
        </w:rPr>
        <w:t>da je u prvostupanjskom postupku činjenično stanje nepotpuno utvrđeno,</w:t>
      </w:r>
      <w:r w:rsidRPr="0082392E" w:rsidR="00DB2CB8">
        <w:rPr>
          <w:rFonts w:ascii="Arial" w:hAnsi="Arial" w:cs="Arial"/>
          <w:lang w:eastAsia="en-US"/>
        </w:rPr>
        <w:t xml:space="preserve"> na što žalbom opravdano ukazuje žalitelj.</w:t>
      </w:r>
    </w:p>
    <w:p w:rsidR="0002052E" w:rsidP="00593FF2" w:rsidRDefault="00DB2CB8" w14:paraId="22C785C4" w14:textId="77777777">
      <w:pPr>
        <w:ind w:firstLine="708"/>
        <w:jc w:val="both"/>
        <w:rPr>
          <w:rFonts w:ascii="Arial" w:hAnsi="Arial" w:cs="Arial"/>
          <w:lang w:eastAsia="en-US"/>
        </w:rPr>
      </w:pPr>
      <w:r w:rsidRPr="0082392E">
        <w:rPr>
          <w:rFonts w:ascii="Arial" w:hAnsi="Arial" w:cs="Arial"/>
          <w:lang w:eastAsia="en-US"/>
        </w:rPr>
        <w:t xml:space="preserve"> </w:t>
      </w:r>
    </w:p>
    <w:p w:rsidR="00D9331C" w:rsidP="00593FF2" w:rsidRDefault="00D9331C" w14:paraId="5B636F37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Tužitelj u žalbi navodi </w:t>
      </w:r>
      <w:r w:rsidR="00193DD4">
        <w:rPr>
          <w:rFonts w:ascii="Arial" w:hAnsi="Arial" w:cs="Arial"/>
        </w:rPr>
        <w:t>k</w:t>
      </w:r>
      <w:r w:rsidRPr="00193DD4" w:rsidR="00193DD4">
        <w:rPr>
          <w:rFonts w:ascii="Arial" w:hAnsi="Arial" w:cs="Arial"/>
        </w:rPr>
        <w:t xml:space="preserve">ako iz zakonskih odredbi </w:t>
      </w:r>
      <w:r w:rsidR="003E6077">
        <w:rPr>
          <w:rFonts w:ascii="Arial" w:hAnsi="Arial" w:cs="Arial"/>
        </w:rPr>
        <w:t>Z</w:t>
      </w:r>
      <w:r w:rsidRPr="00193DD4" w:rsidR="00193DD4">
        <w:rPr>
          <w:rFonts w:ascii="Arial" w:hAnsi="Arial" w:cs="Arial"/>
        </w:rPr>
        <w:t>akona o strancima nedvojbeno</w:t>
      </w:r>
      <w:r w:rsidR="00193DD4">
        <w:rPr>
          <w:rFonts w:ascii="Arial" w:hAnsi="Arial" w:cs="Arial"/>
        </w:rPr>
        <w:t xml:space="preserve"> </w:t>
      </w:r>
      <w:r w:rsidRPr="00193DD4" w:rsidR="00193DD4">
        <w:rPr>
          <w:rFonts w:ascii="Arial" w:hAnsi="Arial" w:cs="Arial"/>
        </w:rPr>
        <w:t>proizlazi</w:t>
      </w:r>
      <w:r>
        <w:rPr>
          <w:rFonts w:ascii="Arial" w:hAnsi="Arial" w:cs="Arial"/>
        </w:rPr>
        <w:t xml:space="preserve">, </w:t>
      </w:r>
      <w:r w:rsidRPr="00193DD4" w:rsidR="00193DD4">
        <w:rPr>
          <w:rFonts w:ascii="Arial" w:hAnsi="Arial" w:cs="Arial"/>
        </w:rPr>
        <w:t>da stranci mogu zakonito raditi u Republici Hrvatskoj samo na temelju valjanih dozvola izdanih od nadležnog tijela u zakonom propisanom roku</w:t>
      </w:r>
      <w:r w:rsidR="003E6077">
        <w:rPr>
          <w:rFonts w:ascii="Arial" w:hAnsi="Arial" w:cs="Arial"/>
        </w:rPr>
        <w:t xml:space="preserve">, </w:t>
      </w:r>
      <w:r w:rsidRPr="00193DD4" w:rsidR="00193DD4">
        <w:rPr>
          <w:rFonts w:ascii="Arial" w:hAnsi="Arial" w:cs="Arial"/>
        </w:rPr>
        <w:t xml:space="preserve"> te da okrivljeni nije imao propisanu dozvolu za boravak i rad čime su ostvarena obilježja prekršaja koji mu </w:t>
      </w:r>
      <w:r w:rsidR="003E6077">
        <w:rPr>
          <w:rFonts w:ascii="Arial" w:hAnsi="Arial" w:cs="Arial"/>
        </w:rPr>
        <w:t>se</w:t>
      </w:r>
      <w:r w:rsidRPr="00193DD4" w:rsidR="00193DD4">
        <w:rPr>
          <w:rFonts w:ascii="Arial" w:hAnsi="Arial" w:cs="Arial"/>
        </w:rPr>
        <w:t xml:space="preserve"> stavlja na teret</w:t>
      </w:r>
      <w:r w:rsidR="003E6077">
        <w:rPr>
          <w:rFonts w:ascii="Arial" w:hAnsi="Arial" w:cs="Arial"/>
        </w:rPr>
        <w:t>. N</w:t>
      </w:r>
      <w:r w:rsidRPr="00193DD4" w:rsidR="00193DD4">
        <w:rPr>
          <w:rFonts w:ascii="Arial" w:hAnsi="Arial" w:cs="Arial"/>
        </w:rPr>
        <w:t>adalje ističe da je</w:t>
      </w:r>
      <w:r w:rsidR="00193DD4">
        <w:rPr>
          <w:rFonts w:ascii="Arial" w:hAnsi="Arial" w:cs="Arial"/>
        </w:rPr>
        <w:t xml:space="preserve"> </w:t>
      </w:r>
      <w:r w:rsidRPr="00193DD4" w:rsidR="00193DD4">
        <w:rPr>
          <w:rFonts w:ascii="Arial" w:hAnsi="Arial" w:cs="Arial"/>
        </w:rPr>
        <w:t>iz</w:t>
      </w:r>
      <w:r w:rsidR="00193DD4">
        <w:rPr>
          <w:rFonts w:ascii="Arial" w:hAnsi="Arial" w:cs="Arial"/>
        </w:rPr>
        <w:t xml:space="preserve"> </w:t>
      </w:r>
      <w:r w:rsidRPr="00193DD4" w:rsidR="00193DD4">
        <w:rPr>
          <w:rFonts w:ascii="Arial" w:hAnsi="Arial" w:cs="Arial"/>
        </w:rPr>
        <w:t>svih provedenih dokaza nesporno da je okrivljenik počinio prekršaj koji mu se stavlja na teret te da nema mjesta primjeni</w:t>
      </w:r>
      <w:r w:rsidR="00193DD4">
        <w:rPr>
          <w:rFonts w:ascii="Arial" w:hAnsi="Arial" w:cs="Arial"/>
        </w:rPr>
        <w:t xml:space="preserve"> čl. 185. st. 5</w:t>
      </w:r>
      <w:r w:rsidR="003E6077">
        <w:rPr>
          <w:rFonts w:ascii="Arial" w:hAnsi="Arial" w:cs="Arial"/>
        </w:rPr>
        <w:t>.</w:t>
      </w:r>
      <w:r w:rsidR="00193DD4">
        <w:rPr>
          <w:rFonts w:ascii="Arial" w:hAnsi="Arial" w:cs="Arial"/>
        </w:rPr>
        <w:t xml:space="preserve"> PZ-a</w:t>
      </w:r>
      <w:r w:rsidR="00A3791B">
        <w:rPr>
          <w:rFonts w:ascii="Arial" w:hAnsi="Arial" w:cs="Arial"/>
        </w:rPr>
        <w:t>,</w:t>
      </w:r>
      <w:r w:rsidR="00193DD4">
        <w:rPr>
          <w:rFonts w:ascii="Arial" w:hAnsi="Arial" w:cs="Arial"/>
        </w:rPr>
        <w:t xml:space="preserve"> </w:t>
      </w:r>
      <w:r w:rsidRPr="00193DD4" w:rsidR="00193DD4">
        <w:rPr>
          <w:rFonts w:ascii="Arial" w:hAnsi="Arial" w:cs="Arial"/>
        </w:rPr>
        <w:t xml:space="preserve">odnosno da ne postoje okolnosti koje isključuju prekršajni progon okrivljenika stoga je činjenično stanje pogrešno i nepotpuno utvrđeno te je </w:t>
      </w:r>
      <w:r w:rsidR="003E6077">
        <w:rPr>
          <w:rFonts w:ascii="Arial" w:hAnsi="Arial" w:cs="Arial"/>
        </w:rPr>
        <w:t>prvostupanjski sud</w:t>
      </w:r>
      <w:r w:rsidRPr="00193DD4" w:rsidR="00193DD4">
        <w:rPr>
          <w:rFonts w:ascii="Arial" w:hAnsi="Arial" w:cs="Arial"/>
        </w:rPr>
        <w:t xml:space="preserve"> povrijedio i odredbe materijalnog prava kada je protiv okrivljenika odbio optužbe za počinjenje prekršaja</w:t>
      </w:r>
      <w:r w:rsidR="00193DD4">
        <w:rPr>
          <w:rFonts w:ascii="Arial" w:hAnsi="Arial" w:cs="Arial"/>
        </w:rPr>
        <w:t>.</w:t>
      </w:r>
      <w:r w:rsidRPr="00193DD4" w:rsidR="00193DD4">
        <w:rPr>
          <w:rFonts w:ascii="Arial" w:hAnsi="Arial" w:cs="Arial"/>
        </w:rPr>
        <w:t xml:space="preserve"> </w:t>
      </w:r>
    </w:p>
    <w:p w:rsidRPr="0082392E" w:rsidR="0002052E" w:rsidP="00593FF2" w:rsidRDefault="0002052E" w14:paraId="10AE87F8" w14:textId="77777777">
      <w:pPr>
        <w:ind w:firstLine="720"/>
        <w:jc w:val="both"/>
        <w:rPr>
          <w:rFonts w:ascii="Arial" w:hAnsi="Arial" w:cs="Arial"/>
          <w:lang w:eastAsia="en-US"/>
        </w:rPr>
      </w:pPr>
    </w:p>
    <w:p w:rsidR="00B22321" w:rsidP="00593FF2" w:rsidRDefault="001A6151" w14:paraId="12A2F9A8" w14:textId="77777777">
      <w:pPr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</w:rPr>
        <w:t>6</w:t>
      </w:r>
      <w:r w:rsidR="00804AA0">
        <w:rPr>
          <w:rFonts w:ascii="Arial" w:hAnsi="Arial" w:cs="Arial"/>
        </w:rPr>
        <w:t xml:space="preserve">. </w:t>
      </w:r>
      <w:r w:rsidRPr="0082392E" w:rsidR="00804AA0">
        <w:rPr>
          <w:rFonts w:ascii="Arial" w:hAnsi="Arial" w:cs="Arial"/>
          <w:lang w:eastAsia="en-US"/>
        </w:rPr>
        <w:t xml:space="preserve">Naime, prvostupanjski je sud donio presudu kojom se </w:t>
      </w:r>
      <w:r w:rsidR="00B22321">
        <w:rPr>
          <w:rFonts w:ascii="Arial" w:hAnsi="Arial" w:cs="Arial"/>
          <w:lang w:eastAsia="en-US"/>
        </w:rPr>
        <w:t xml:space="preserve"> protiv </w:t>
      </w:r>
      <w:proofErr w:type="spellStart"/>
      <w:r w:rsidRPr="0082392E" w:rsidR="00804AA0">
        <w:rPr>
          <w:rFonts w:ascii="Arial" w:hAnsi="Arial" w:cs="Arial"/>
        </w:rPr>
        <w:t>okr</w:t>
      </w:r>
      <w:proofErr w:type="spellEnd"/>
      <w:r w:rsidRPr="0082392E" w:rsidR="00804AA0">
        <w:rPr>
          <w:rFonts w:ascii="Arial" w:hAnsi="Arial" w:cs="Arial"/>
        </w:rPr>
        <w:t xml:space="preserve">. </w:t>
      </w:r>
      <w:proofErr w:type="spellStart"/>
      <w:r w:rsidR="00B22321">
        <w:rPr>
          <w:rFonts w:ascii="Arial" w:hAnsi="Arial" w:cs="Arial"/>
        </w:rPr>
        <w:t>Aahad</w:t>
      </w:r>
      <w:proofErr w:type="spellEnd"/>
      <w:r w:rsidR="00B22321">
        <w:rPr>
          <w:rFonts w:ascii="Arial" w:hAnsi="Arial" w:cs="Arial"/>
        </w:rPr>
        <w:t xml:space="preserve"> Rana  </w:t>
      </w:r>
      <w:r w:rsidR="00B22321">
        <w:rPr>
          <w:rFonts w:ascii="Arial" w:hAnsi="Arial" w:cs="Arial"/>
          <w:lang w:eastAsia="en-US"/>
        </w:rPr>
        <w:t xml:space="preserve">optužba odbija </w:t>
      </w:r>
      <w:r w:rsidRPr="0082392E" w:rsidR="00804AA0">
        <w:rPr>
          <w:rFonts w:ascii="Arial" w:hAnsi="Arial" w:cs="Arial"/>
          <w:lang w:eastAsia="en-US"/>
        </w:rPr>
        <w:t xml:space="preserve">za djelo koje </w:t>
      </w:r>
      <w:r w:rsidR="00B22321">
        <w:rPr>
          <w:rFonts w:ascii="Arial" w:hAnsi="Arial" w:cs="Arial"/>
          <w:lang w:eastAsia="en-US"/>
        </w:rPr>
        <w:t>mu</w:t>
      </w:r>
      <w:r w:rsidRPr="0082392E" w:rsidR="00804AA0">
        <w:rPr>
          <w:rFonts w:ascii="Arial" w:hAnsi="Arial" w:cs="Arial"/>
          <w:lang w:eastAsia="en-US"/>
        </w:rPr>
        <w:t xml:space="preserve"> je stavljeno na teret</w:t>
      </w:r>
      <w:r w:rsidR="00B22321">
        <w:rPr>
          <w:rFonts w:ascii="Arial" w:hAnsi="Arial" w:cs="Arial"/>
          <w:lang w:eastAsia="en-US"/>
        </w:rPr>
        <w:t>, jer se okrivljenik nalazi van Republike Hrvatske na sudu nepoznatoj adresi, tako da okrivljenik nije dostupan sudu, stoga prvostupanjski sud smatra da su to okolnosti koji isključuju  prekršajni progon okrivljenika</w:t>
      </w:r>
      <w:r w:rsidR="003E6077">
        <w:rPr>
          <w:rFonts w:ascii="Arial" w:hAnsi="Arial" w:cs="Arial"/>
          <w:lang w:eastAsia="en-US"/>
        </w:rPr>
        <w:t xml:space="preserve">, </w:t>
      </w:r>
      <w:r w:rsidR="00B22321">
        <w:rPr>
          <w:rFonts w:ascii="Arial" w:hAnsi="Arial" w:cs="Arial"/>
          <w:lang w:eastAsia="en-US"/>
        </w:rPr>
        <w:t xml:space="preserve"> te je </w:t>
      </w:r>
      <w:r w:rsidRPr="0082392E" w:rsidR="00804AA0">
        <w:rPr>
          <w:rFonts w:ascii="Arial" w:hAnsi="Arial" w:cs="Arial"/>
          <w:lang w:eastAsia="en-US"/>
        </w:rPr>
        <w:t xml:space="preserve"> </w:t>
      </w:r>
      <w:r w:rsidR="00B22321">
        <w:rPr>
          <w:rFonts w:ascii="Arial" w:hAnsi="Arial" w:cs="Arial"/>
          <w:lang w:eastAsia="en-US"/>
        </w:rPr>
        <w:t>temeljem čl. 185.st.5. PZ-a , odbio optužbu.</w:t>
      </w:r>
    </w:p>
    <w:p w:rsidR="00DC7285" w:rsidP="00593FF2" w:rsidRDefault="00DC7285" w14:paraId="11505D3A" w14:textId="77777777">
      <w:pPr>
        <w:ind w:firstLine="720"/>
        <w:jc w:val="both"/>
        <w:rPr>
          <w:rFonts w:ascii="Arial" w:hAnsi="Arial" w:cs="Arial"/>
          <w:lang w:eastAsia="en-US"/>
        </w:rPr>
      </w:pPr>
    </w:p>
    <w:p w:rsidRPr="00DE37CF" w:rsidR="00DE37CF" w:rsidP="00593FF2" w:rsidRDefault="00D9331C" w14:paraId="53154094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  <w:lang w:eastAsia="en-US"/>
        </w:rPr>
        <w:t xml:space="preserve">6.1 </w:t>
      </w:r>
      <w:r w:rsidRPr="00DC7285" w:rsidR="00DC7285">
        <w:rPr>
          <w:rFonts w:ascii="Arial" w:hAnsi="Arial" w:cs="Arial"/>
          <w:lang w:eastAsia="en-US"/>
        </w:rPr>
        <w:t xml:space="preserve">Ovaj sud ne može prihvatiti </w:t>
      </w:r>
      <w:r w:rsidR="001236FF">
        <w:rPr>
          <w:rFonts w:ascii="Arial" w:hAnsi="Arial" w:cs="Arial"/>
          <w:lang w:eastAsia="en-US"/>
        </w:rPr>
        <w:t xml:space="preserve">razloge </w:t>
      </w:r>
      <w:r w:rsidR="00EF4E8E">
        <w:rPr>
          <w:rFonts w:ascii="Arial" w:hAnsi="Arial" w:cs="Arial"/>
          <w:lang w:eastAsia="en-US"/>
        </w:rPr>
        <w:t>naveden</w:t>
      </w:r>
      <w:r w:rsidR="001236FF">
        <w:rPr>
          <w:rFonts w:ascii="Arial" w:hAnsi="Arial" w:cs="Arial"/>
          <w:lang w:eastAsia="en-US"/>
        </w:rPr>
        <w:t>og</w:t>
      </w:r>
      <w:r w:rsidR="00EF4E8E">
        <w:rPr>
          <w:rFonts w:ascii="Arial" w:hAnsi="Arial" w:cs="Arial"/>
          <w:lang w:eastAsia="en-US"/>
        </w:rPr>
        <w:t xml:space="preserve"> </w:t>
      </w:r>
      <w:r w:rsidRPr="00DC7285" w:rsidR="00DC7285">
        <w:rPr>
          <w:rFonts w:ascii="Arial" w:hAnsi="Arial" w:cs="Arial"/>
          <w:lang w:eastAsia="en-US"/>
        </w:rPr>
        <w:t>obrazloženj</w:t>
      </w:r>
      <w:r w:rsidR="00EF4E8E">
        <w:rPr>
          <w:rFonts w:ascii="Arial" w:hAnsi="Arial" w:cs="Arial"/>
          <w:lang w:eastAsia="en-US"/>
        </w:rPr>
        <w:t>a</w:t>
      </w:r>
      <w:r w:rsidRPr="00DC7285" w:rsidR="00DC7285">
        <w:rPr>
          <w:rFonts w:ascii="Arial" w:hAnsi="Arial" w:cs="Arial"/>
          <w:lang w:eastAsia="en-US"/>
        </w:rPr>
        <w:t xml:space="preserve"> prvostupanjskog suda</w:t>
      </w:r>
      <w:r w:rsidR="00EF4E8E">
        <w:rPr>
          <w:rFonts w:ascii="Arial" w:hAnsi="Arial" w:cs="Arial"/>
          <w:lang w:eastAsia="en-US"/>
        </w:rPr>
        <w:t>,</w:t>
      </w:r>
      <w:r w:rsidRPr="00DC7285" w:rsidR="00DC7285">
        <w:rPr>
          <w:rFonts w:ascii="Arial" w:hAnsi="Arial" w:cs="Arial"/>
          <w:lang w:eastAsia="en-US"/>
        </w:rPr>
        <w:t xml:space="preserve"> </w:t>
      </w:r>
      <w:r w:rsidRPr="00DE37CF" w:rsidR="00DE37CF">
        <w:rPr>
          <w:rFonts w:ascii="Arial" w:hAnsi="Arial" w:cs="Arial"/>
        </w:rPr>
        <w:t>da činjenica što se okrivljenik nalazi izvan Republike Hrvatske, na sudu nepoznatoj adresi, predstavlja okolnost koja isključuje prekršajni progon u smislu članka 185. st</w:t>
      </w:r>
      <w:r w:rsidR="007D07A8">
        <w:rPr>
          <w:rFonts w:ascii="Arial" w:hAnsi="Arial" w:cs="Arial"/>
        </w:rPr>
        <w:t>.</w:t>
      </w:r>
      <w:r w:rsidRPr="00DE37CF" w:rsidR="00DE37CF">
        <w:rPr>
          <w:rFonts w:ascii="Arial" w:hAnsi="Arial" w:cs="Arial"/>
        </w:rPr>
        <w:t xml:space="preserve"> 5. </w:t>
      </w:r>
      <w:r w:rsidR="007D07A8">
        <w:rPr>
          <w:rFonts w:ascii="Arial" w:hAnsi="Arial" w:cs="Arial"/>
        </w:rPr>
        <w:t>PZ-a</w:t>
      </w:r>
      <w:r w:rsidRPr="00DE37CF" w:rsidR="00DE37CF">
        <w:rPr>
          <w:rFonts w:ascii="Arial" w:hAnsi="Arial" w:cs="Arial"/>
        </w:rPr>
        <w:t>.</w:t>
      </w:r>
      <w:r w:rsidR="00DE37CF">
        <w:rPr>
          <w:rFonts w:ascii="Arial" w:hAnsi="Arial" w:cs="Arial"/>
        </w:rPr>
        <w:t xml:space="preserve"> </w:t>
      </w:r>
      <w:r w:rsidRPr="00DE37CF" w:rsidR="00DE37CF">
        <w:rPr>
          <w:rFonts w:ascii="Arial" w:hAnsi="Arial" w:cs="Arial"/>
        </w:rPr>
        <w:t xml:space="preserve">Naime, iz </w:t>
      </w:r>
      <w:r w:rsidR="00DE37CF">
        <w:rPr>
          <w:rFonts w:ascii="Arial" w:hAnsi="Arial" w:cs="Arial"/>
        </w:rPr>
        <w:t xml:space="preserve">stanja </w:t>
      </w:r>
      <w:r w:rsidRPr="00DE37CF" w:rsidR="00DE37CF">
        <w:rPr>
          <w:rFonts w:ascii="Arial" w:hAnsi="Arial" w:cs="Arial"/>
        </w:rPr>
        <w:t xml:space="preserve">spisa proizlazi da prvostupanjski sud nije iscrpio raspoložive procesne mogućnosti radi osiguranja nazočnosti okrivljenika </w:t>
      </w:r>
      <w:r w:rsidRPr="008F014A" w:rsidR="00DE37CF">
        <w:rPr>
          <w:rFonts w:ascii="Arial" w:hAnsi="Arial" w:cs="Arial"/>
        </w:rPr>
        <w:t>i provođenja njegova ispitivanja.</w:t>
      </w:r>
      <w:r w:rsidRPr="00DE37CF" w:rsidR="00DE37CF">
        <w:rPr>
          <w:rFonts w:ascii="Arial" w:hAnsi="Arial" w:cs="Arial"/>
        </w:rPr>
        <w:t xml:space="preserve"> Prvostupanjski sud je 10. studenoga 2025. godine izdao naredbu za raspisivanje potrage za okrivljenikom, koju potom nije stavio izvan snage, već je nakon obavijesti policije da </w:t>
      </w:r>
      <w:r w:rsidR="00034796">
        <w:rPr>
          <w:rFonts w:ascii="Arial" w:hAnsi="Arial" w:cs="Arial"/>
          <w:lang w:eastAsia="en-US"/>
        </w:rPr>
        <w:t xml:space="preserve"> okrivljenik </w:t>
      </w:r>
      <w:r w:rsidRPr="000846F0" w:rsidR="00034796">
        <w:rPr>
          <w:rFonts w:ascii="Arial" w:hAnsi="Arial" w:cs="Arial"/>
          <w:lang w:eastAsia="en-US"/>
        </w:rPr>
        <w:t xml:space="preserve"> nije zatečen na adresi </w:t>
      </w:r>
      <w:r w:rsidR="00034796">
        <w:rPr>
          <w:rFonts w:ascii="Arial" w:hAnsi="Arial" w:cs="Arial"/>
          <w:lang w:eastAsia="en-US"/>
        </w:rPr>
        <w:t>( te da</w:t>
      </w:r>
      <w:r w:rsidRPr="000846F0" w:rsidR="00034796">
        <w:rPr>
          <w:rFonts w:ascii="Arial" w:hAnsi="Arial" w:cs="Arial"/>
          <w:lang w:eastAsia="en-US"/>
        </w:rPr>
        <w:t xml:space="preserve"> su došli do saznanja kako je</w:t>
      </w:r>
      <w:r w:rsidR="00034796">
        <w:rPr>
          <w:rFonts w:ascii="Arial" w:hAnsi="Arial" w:cs="Arial"/>
          <w:lang w:eastAsia="en-US"/>
        </w:rPr>
        <w:t xml:space="preserve"> okrivljenik </w:t>
      </w:r>
      <w:r w:rsidRPr="000846F0" w:rsidR="00034796">
        <w:rPr>
          <w:rFonts w:ascii="Arial" w:hAnsi="Arial" w:cs="Arial"/>
          <w:lang w:eastAsia="en-US"/>
        </w:rPr>
        <w:t>radio</w:t>
      </w:r>
      <w:r w:rsidR="00034796">
        <w:rPr>
          <w:rFonts w:ascii="Arial" w:hAnsi="Arial" w:cs="Arial"/>
          <w:lang w:eastAsia="en-US"/>
        </w:rPr>
        <w:t xml:space="preserve"> </w:t>
      </w:r>
      <w:r w:rsidRPr="000846F0" w:rsidR="00034796">
        <w:rPr>
          <w:rFonts w:ascii="Arial" w:hAnsi="Arial" w:cs="Arial"/>
          <w:lang w:eastAsia="en-US"/>
        </w:rPr>
        <w:t xml:space="preserve">u </w:t>
      </w:r>
      <w:r w:rsidR="00034796">
        <w:rPr>
          <w:rFonts w:ascii="Arial" w:hAnsi="Arial" w:cs="Arial"/>
          <w:lang w:eastAsia="en-US"/>
        </w:rPr>
        <w:t xml:space="preserve"> tvrtki S</w:t>
      </w:r>
      <w:r w:rsidRPr="000846F0" w:rsidR="00034796">
        <w:rPr>
          <w:rFonts w:ascii="Arial" w:hAnsi="Arial" w:cs="Arial"/>
          <w:lang w:eastAsia="en-US"/>
        </w:rPr>
        <w:t>irovina</w:t>
      </w:r>
      <w:r w:rsidR="00034796">
        <w:rPr>
          <w:rFonts w:ascii="Arial" w:hAnsi="Arial" w:cs="Arial"/>
          <w:lang w:eastAsia="en-US"/>
        </w:rPr>
        <w:t xml:space="preserve"> d.o.o. u</w:t>
      </w:r>
      <w:r w:rsidR="00034796">
        <w:rPr>
          <w:rFonts w:ascii="Arial" w:hAnsi="Arial" w:cs="Arial"/>
          <w:lang w:eastAsia="en-US"/>
        </w:rPr>
        <w:br/>
        <w:t>B</w:t>
      </w:r>
      <w:r w:rsidRPr="000846F0" w:rsidR="00034796">
        <w:rPr>
          <w:rFonts w:ascii="Arial" w:hAnsi="Arial" w:cs="Arial"/>
          <w:lang w:eastAsia="en-US"/>
        </w:rPr>
        <w:t>jelovaru a u razgovoru s</w:t>
      </w:r>
      <w:r w:rsidR="00034796">
        <w:rPr>
          <w:rFonts w:ascii="Arial" w:hAnsi="Arial" w:cs="Arial"/>
          <w:lang w:eastAsia="en-US"/>
        </w:rPr>
        <w:t xml:space="preserve"> </w:t>
      </w:r>
      <w:r w:rsidRPr="000846F0" w:rsidR="00034796">
        <w:rPr>
          <w:rFonts w:ascii="Arial" w:hAnsi="Arial" w:cs="Arial"/>
          <w:lang w:eastAsia="en-US"/>
        </w:rPr>
        <w:t xml:space="preserve">direktorom navedene tvrtke utvrđeno je da </w:t>
      </w:r>
      <w:r w:rsidR="00EE7668">
        <w:rPr>
          <w:rFonts w:ascii="Arial" w:hAnsi="Arial" w:cs="Arial"/>
          <w:lang w:eastAsia="en-US"/>
        </w:rPr>
        <w:t>okrivljenik</w:t>
      </w:r>
      <w:r w:rsidRPr="000846F0" w:rsidR="00034796">
        <w:rPr>
          <w:rFonts w:ascii="Arial" w:hAnsi="Arial" w:cs="Arial"/>
          <w:lang w:eastAsia="en-US"/>
        </w:rPr>
        <w:t xml:space="preserve"> ne radi i ne stanuje kod njih </w:t>
      </w:r>
      <w:r w:rsidR="00034796">
        <w:rPr>
          <w:rFonts w:ascii="Arial" w:hAnsi="Arial" w:cs="Arial"/>
          <w:lang w:eastAsia="en-US"/>
        </w:rPr>
        <w:t xml:space="preserve">i </w:t>
      </w:r>
      <w:r w:rsidRPr="000846F0" w:rsidR="00034796">
        <w:rPr>
          <w:rFonts w:ascii="Arial" w:hAnsi="Arial" w:cs="Arial"/>
          <w:lang w:eastAsia="en-US"/>
        </w:rPr>
        <w:t xml:space="preserve"> </w:t>
      </w:r>
      <w:r w:rsidR="00034796">
        <w:rPr>
          <w:rFonts w:ascii="Arial" w:hAnsi="Arial" w:cs="Arial"/>
          <w:lang w:eastAsia="en-US"/>
        </w:rPr>
        <w:t xml:space="preserve">ne znaju </w:t>
      </w:r>
      <w:r w:rsidRPr="000846F0" w:rsidR="00034796">
        <w:rPr>
          <w:rFonts w:ascii="Arial" w:hAnsi="Arial" w:cs="Arial"/>
          <w:lang w:eastAsia="en-US"/>
        </w:rPr>
        <w:t xml:space="preserve"> gdje se nalaz</w:t>
      </w:r>
      <w:r w:rsidR="00A3791B">
        <w:rPr>
          <w:rFonts w:ascii="Arial" w:hAnsi="Arial" w:cs="Arial"/>
          <w:lang w:eastAsia="en-US"/>
        </w:rPr>
        <w:t>i,</w:t>
      </w:r>
      <w:r w:rsidRPr="000846F0" w:rsidR="00034796">
        <w:rPr>
          <w:rFonts w:ascii="Arial" w:hAnsi="Arial" w:cs="Arial"/>
          <w:lang w:eastAsia="en-US"/>
        </w:rPr>
        <w:t xml:space="preserve"> </w:t>
      </w:r>
      <w:r w:rsidR="00034796">
        <w:rPr>
          <w:rFonts w:ascii="Arial" w:hAnsi="Arial" w:cs="Arial"/>
          <w:lang w:eastAsia="en-US"/>
        </w:rPr>
        <w:t>da je</w:t>
      </w:r>
      <w:r w:rsidRPr="000846F0" w:rsidR="00034796">
        <w:rPr>
          <w:rFonts w:ascii="Arial" w:hAnsi="Arial" w:cs="Arial"/>
          <w:lang w:eastAsia="en-US"/>
        </w:rPr>
        <w:t xml:space="preserve"> koristio broj mobilnog uređaja</w:t>
      </w:r>
      <w:r w:rsidR="00034796">
        <w:rPr>
          <w:rFonts w:ascii="Arial" w:hAnsi="Arial" w:cs="Arial"/>
          <w:lang w:eastAsia="en-US"/>
        </w:rPr>
        <w:t xml:space="preserve"> 0953908049, </w:t>
      </w:r>
      <w:r w:rsidRPr="000846F0" w:rsidR="00034796">
        <w:rPr>
          <w:rFonts w:ascii="Arial" w:hAnsi="Arial" w:cs="Arial"/>
          <w:lang w:eastAsia="en-US"/>
        </w:rPr>
        <w:t>te se u više navrata pokuš</w:t>
      </w:r>
      <w:r w:rsidR="004348E5">
        <w:rPr>
          <w:rFonts w:ascii="Arial" w:hAnsi="Arial" w:cs="Arial"/>
          <w:lang w:eastAsia="en-US"/>
        </w:rPr>
        <w:t>alo</w:t>
      </w:r>
      <w:r w:rsidRPr="000846F0" w:rsidR="00034796">
        <w:rPr>
          <w:rFonts w:ascii="Arial" w:hAnsi="Arial" w:cs="Arial"/>
          <w:lang w:eastAsia="en-US"/>
        </w:rPr>
        <w:t xml:space="preserve"> stupiti u telefonski kontakt sa istim no nitko nije odgovarao na </w:t>
      </w:r>
      <w:r w:rsidR="00034796">
        <w:rPr>
          <w:rFonts w:ascii="Arial" w:hAnsi="Arial" w:cs="Arial"/>
          <w:lang w:eastAsia="en-US"/>
        </w:rPr>
        <w:t>pozive), zaključio da okrivljenik nije dostupan sudu.</w:t>
      </w:r>
    </w:p>
    <w:p w:rsidR="00EE7668" w:rsidP="00593FF2" w:rsidRDefault="007D07A8" w14:paraId="715B44AE" w14:textId="77777777">
      <w:pPr>
        <w:pStyle w:val="isselectedend"/>
        <w:jc w:val="both"/>
        <w:rPr>
          <w:rFonts w:ascii="Arial" w:hAnsi="Arial" w:cs="Arial"/>
        </w:rPr>
      </w:pPr>
      <w:r>
        <w:rPr>
          <w:rFonts w:ascii="Arial" w:hAnsi="Arial" w:cs="Arial"/>
        </w:rPr>
        <w:t>6.</w:t>
      </w:r>
      <w:r w:rsidR="008F014A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. </w:t>
      </w:r>
      <w:r w:rsidR="004348E5">
        <w:rPr>
          <w:rFonts w:ascii="Arial" w:hAnsi="Arial" w:cs="Arial"/>
        </w:rPr>
        <w:t>Prije svega treba istaknuti,</w:t>
      </w:r>
      <w:r w:rsidR="008F014A">
        <w:rPr>
          <w:rFonts w:ascii="Arial" w:hAnsi="Arial" w:cs="Arial"/>
        </w:rPr>
        <w:t xml:space="preserve"> da je</w:t>
      </w:r>
      <w:r w:rsidRPr="00DC7285" w:rsidR="00EE7668">
        <w:rPr>
          <w:rFonts w:ascii="Arial" w:hAnsi="Arial" w:cs="Arial"/>
          <w:lang w:eastAsia="en-US"/>
        </w:rPr>
        <w:t xml:space="preserve"> </w:t>
      </w:r>
      <w:r w:rsidR="00EE7668">
        <w:rPr>
          <w:rFonts w:ascii="Arial" w:hAnsi="Arial" w:cs="Arial"/>
          <w:lang w:eastAsia="en-US"/>
        </w:rPr>
        <w:t>obzirom</w:t>
      </w:r>
      <w:r w:rsidR="008F014A">
        <w:rPr>
          <w:rFonts w:ascii="Arial" w:hAnsi="Arial" w:cs="Arial"/>
          <w:lang w:eastAsia="en-US"/>
        </w:rPr>
        <w:t xml:space="preserve"> da</w:t>
      </w:r>
      <w:r w:rsidR="00EE7668">
        <w:rPr>
          <w:rFonts w:ascii="Arial" w:hAnsi="Arial" w:cs="Arial"/>
          <w:lang w:eastAsia="en-US"/>
        </w:rPr>
        <w:t xml:space="preserve"> potraga nije stavljena van snage</w:t>
      </w:r>
      <w:r w:rsidR="008F014A">
        <w:rPr>
          <w:rFonts w:ascii="Arial" w:hAnsi="Arial" w:cs="Arial"/>
          <w:lang w:eastAsia="en-US"/>
        </w:rPr>
        <w:t>,</w:t>
      </w:r>
      <w:r w:rsidR="00EE7668">
        <w:rPr>
          <w:rFonts w:ascii="Arial" w:hAnsi="Arial" w:cs="Arial"/>
          <w:lang w:eastAsia="en-US"/>
        </w:rPr>
        <w:t xml:space="preserve"> okrivljenik dana 10.2.2026. godine</w:t>
      </w:r>
      <w:r w:rsidR="004348E5">
        <w:rPr>
          <w:rFonts w:ascii="Arial" w:hAnsi="Arial" w:cs="Arial"/>
          <w:lang w:eastAsia="en-US"/>
        </w:rPr>
        <w:t>,</w:t>
      </w:r>
      <w:r w:rsidR="00EE7668">
        <w:rPr>
          <w:rFonts w:ascii="Arial" w:hAnsi="Arial" w:cs="Arial"/>
          <w:lang w:eastAsia="en-US"/>
        </w:rPr>
        <w:t xml:space="preserve"> </w:t>
      </w:r>
      <w:r w:rsidRPr="00DE37CF" w:rsidR="00DE37CF">
        <w:rPr>
          <w:rFonts w:ascii="Arial" w:hAnsi="Arial" w:cs="Arial"/>
        </w:rPr>
        <w:t>upravo temeljem navedene potrage</w:t>
      </w:r>
      <w:r w:rsidR="004348E5">
        <w:rPr>
          <w:rFonts w:ascii="Arial" w:hAnsi="Arial" w:cs="Arial"/>
        </w:rPr>
        <w:t xml:space="preserve"> </w:t>
      </w:r>
      <w:r w:rsidRPr="00DE37CF" w:rsidR="00DE37CF">
        <w:rPr>
          <w:rFonts w:ascii="Arial" w:hAnsi="Arial" w:cs="Arial"/>
        </w:rPr>
        <w:t xml:space="preserve">pronađen na izlaznoj graničnoj kontroli, kada je dao podatke o svom boravku u Republici Hrvatskoj i naveo da se koristi mobilnim brojem 095/390-8049. </w:t>
      </w:r>
    </w:p>
    <w:p w:rsidR="007D07A8" w:rsidP="00593FF2" w:rsidRDefault="00EE7668" w14:paraId="5566BC06" w14:textId="77777777">
      <w:pPr>
        <w:pStyle w:val="isselectedend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</w:rPr>
        <w:t>6.</w:t>
      </w:r>
      <w:r w:rsidR="008F014A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. </w:t>
      </w:r>
      <w:r w:rsidR="007D07A8">
        <w:rPr>
          <w:rFonts w:ascii="Arial" w:hAnsi="Arial" w:cs="Arial"/>
        </w:rPr>
        <w:t>S</w:t>
      </w:r>
      <w:r w:rsidRPr="00DE37CF" w:rsidR="00DE37CF">
        <w:rPr>
          <w:rFonts w:ascii="Arial" w:hAnsi="Arial" w:cs="Arial"/>
        </w:rPr>
        <w:t xml:space="preserve">toga je zaključak prvostupanjskog suda o postojanju okolnosti koje isključuju prekršajni progon </w:t>
      </w:r>
      <w:r w:rsidRPr="008F014A" w:rsidR="00DE37CF">
        <w:rPr>
          <w:rFonts w:ascii="Arial" w:hAnsi="Arial" w:cs="Arial"/>
        </w:rPr>
        <w:t>preuranjen.</w:t>
      </w:r>
      <w:r w:rsidRPr="00DE37CF" w:rsidR="00DE37CF">
        <w:rPr>
          <w:rFonts w:ascii="Arial" w:hAnsi="Arial" w:cs="Arial"/>
        </w:rPr>
        <w:t xml:space="preserve"> Sama činjenica da se okrivljenik nalazi u inozemstvu i da njegova trenutačna adresa nije poznata</w:t>
      </w:r>
      <w:r w:rsidR="007D07A8">
        <w:rPr>
          <w:rFonts w:ascii="Arial" w:hAnsi="Arial" w:cs="Arial"/>
        </w:rPr>
        <w:t xml:space="preserve"> sudu </w:t>
      </w:r>
      <w:r w:rsidRPr="00DE37CF" w:rsidR="00DE37CF">
        <w:rPr>
          <w:rFonts w:ascii="Arial" w:hAnsi="Arial" w:cs="Arial"/>
        </w:rPr>
        <w:t xml:space="preserve"> ne predstavlja</w:t>
      </w:r>
      <w:r w:rsidR="00034796">
        <w:rPr>
          <w:rFonts w:ascii="Arial" w:hAnsi="Arial" w:cs="Arial"/>
        </w:rPr>
        <w:t xml:space="preserve"> </w:t>
      </w:r>
      <w:r w:rsidRPr="00DE37CF" w:rsidR="00DE37CF">
        <w:rPr>
          <w:rFonts w:ascii="Arial" w:hAnsi="Arial" w:cs="Arial"/>
        </w:rPr>
        <w:t>zakonsku osnovu za odbijanje optužbe</w:t>
      </w:r>
      <w:r w:rsidR="00034796">
        <w:rPr>
          <w:rFonts w:ascii="Arial" w:hAnsi="Arial" w:cs="Arial"/>
        </w:rPr>
        <w:t xml:space="preserve"> iz čl. 185.st.5. PZ-a</w:t>
      </w:r>
      <w:r w:rsidRPr="00DE37CF" w:rsidR="00DE37CF">
        <w:rPr>
          <w:rFonts w:ascii="Arial" w:hAnsi="Arial" w:cs="Arial"/>
        </w:rPr>
        <w:t>, osobito kada iz spisa proizlazi da su postojale daljnje procesne mogućnosti za njegovo pronalaženje.</w:t>
      </w:r>
      <w:r w:rsidRPr="007D07A8" w:rsidR="007D07A8">
        <w:rPr>
          <w:rFonts w:ascii="Arial" w:hAnsi="Arial" w:cs="Arial"/>
          <w:lang w:eastAsia="en-US"/>
        </w:rPr>
        <w:t xml:space="preserve"> </w:t>
      </w:r>
      <w:r w:rsidR="007D07A8">
        <w:rPr>
          <w:rFonts w:ascii="Arial" w:hAnsi="Arial" w:cs="Arial"/>
          <w:lang w:eastAsia="en-US"/>
        </w:rPr>
        <w:t xml:space="preserve">Obveza je suda da u slučaju nepoznatog prebivališta ili boravišta okrivljenika zatraži od policije da nađe okrivljenika i obavijesti sud o njegovoj  adresi, </w:t>
      </w:r>
      <w:r w:rsidR="004348E5">
        <w:rPr>
          <w:rFonts w:ascii="Arial" w:hAnsi="Arial" w:cs="Arial"/>
          <w:lang w:eastAsia="en-US"/>
        </w:rPr>
        <w:t>kako</w:t>
      </w:r>
      <w:r w:rsidR="007D07A8">
        <w:rPr>
          <w:rFonts w:ascii="Arial" w:hAnsi="Arial" w:cs="Arial"/>
          <w:lang w:eastAsia="en-US"/>
        </w:rPr>
        <w:t xml:space="preserve"> je to i naloženo izdanom potragom, od koje je procesne mogućnosti prvostupanjski sud neosnovano odustao. </w:t>
      </w:r>
    </w:p>
    <w:p w:rsidRPr="00DC7285" w:rsidR="007D07A8" w:rsidP="00593FF2" w:rsidRDefault="007D07A8" w14:paraId="614812E9" w14:textId="5806B142">
      <w:pPr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</w:rPr>
        <w:lastRenderedPageBreak/>
        <w:t>6.4.</w:t>
      </w:r>
      <w:r w:rsidRPr="00DE37CF" w:rsidR="00DE37CF">
        <w:rPr>
          <w:rFonts w:ascii="Arial" w:hAnsi="Arial" w:cs="Arial"/>
        </w:rPr>
        <w:t>Prvostupanjski je sud stoga bio dužan nastaviti s poduzimanjem odgovarajućih procesnih radnji</w:t>
      </w:r>
      <w:r w:rsidR="008F014A">
        <w:rPr>
          <w:rFonts w:ascii="Arial" w:hAnsi="Arial" w:cs="Arial"/>
        </w:rPr>
        <w:t xml:space="preserve"> ( sve do nastupanja zastare prekršajnog progona)</w:t>
      </w:r>
      <w:r w:rsidRPr="00DE37CF" w:rsidR="00DE37CF">
        <w:rPr>
          <w:rFonts w:ascii="Arial" w:hAnsi="Arial" w:cs="Arial"/>
        </w:rPr>
        <w:t xml:space="preserve">, provesti </w:t>
      </w:r>
      <w:r w:rsidR="00034796">
        <w:rPr>
          <w:rFonts w:ascii="Arial" w:hAnsi="Arial" w:cs="Arial"/>
        </w:rPr>
        <w:t xml:space="preserve"> sve </w:t>
      </w:r>
      <w:r w:rsidRPr="00DE37CF" w:rsidR="00DE37CF">
        <w:rPr>
          <w:rFonts w:ascii="Arial" w:hAnsi="Arial" w:cs="Arial"/>
        </w:rPr>
        <w:t>raspoložive dokaze</w:t>
      </w:r>
      <w:r>
        <w:rPr>
          <w:rFonts w:ascii="Arial" w:hAnsi="Arial" w:cs="Arial"/>
        </w:rPr>
        <w:t xml:space="preserve">, </w:t>
      </w:r>
      <w:r w:rsidR="00E31BC4">
        <w:rPr>
          <w:rFonts w:ascii="Arial" w:hAnsi="Arial" w:cs="Arial"/>
          <w:lang w:eastAsia="en-US"/>
        </w:rPr>
        <w:t xml:space="preserve">ustrajati na nalogu </w:t>
      </w:r>
      <w:r>
        <w:rPr>
          <w:rFonts w:ascii="Arial" w:hAnsi="Arial" w:cs="Arial"/>
          <w:lang w:eastAsia="en-US"/>
        </w:rPr>
        <w:t xml:space="preserve"> </w:t>
      </w:r>
      <w:r w:rsidR="00E31BC4">
        <w:rPr>
          <w:rFonts w:ascii="Arial" w:hAnsi="Arial" w:cs="Arial"/>
          <w:lang w:eastAsia="en-US"/>
        </w:rPr>
        <w:t xml:space="preserve">kojim je izdana </w:t>
      </w:r>
      <w:r>
        <w:rPr>
          <w:rFonts w:ascii="Arial" w:hAnsi="Arial" w:cs="Arial"/>
          <w:lang w:eastAsia="en-US"/>
        </w:rPr>
        <w:t xml:space="preserve"> potrag</w:t>
      </w:r>
      <w:r w:rsidR="00E31BC4">
        <w:rPr>
          <w:rFonts w:ascii="Arial" w:hAnsi="Arial" w:cs="Arial"/>
          <w:lang w:eastAsia="en-US"/>
        </w:rPr>
        <w:t xml:space="preserve">a za okrivljenikom radi pribave adrese ( </w:t>
      </w:r>
      <w:r>
        <w:rPr>
          <w:rFonts w:ascii="Arial" w:hAnsi="Arial" w:cs="Arial"/>
          <w:lang w:eastAsia="en-US"/>
        </w:rPr>
        <w:t>koju nije niti stavio  van snage</w:t>
      </w:r>
      <w:r w:rsidR="00E31BC4">
        <w:rPr>
          <w:rFonts w:ascii="Arial" w:hAnsi="Arial" w:cs="Arial"/>
          <w:lang w:eastAsia="en-US"/>
        </w:rPr>
        <w:t>)</w:t>
      </w:r>
      <w:r>
        <w:rPr>
          <w:rFonts w:ascii="Arial" w:hAnsi="Arial" w:cs="Arial"/>
          <w:lang w:eastAsia="en-US"/>
        </w:rPr>
        <w:t xml:space="preserve"> </w:t>
      </w:r>
      <w:r w:rsidR="00E31BC4">
        <w:rPr>
          <w:rFonts w:ascii="Arial" w:hAnsi="Arial" w:cs="Arial"/>
          <w:lang w:eastAsia="en-US"/>
        </w:rPr>
        <w:t xml:space="preserve">kao </w:t>
      </w:r>
      <w:r>
        <w:rPr>
          <w:rFonts w:ascii="Arial" w:hAnsi="Arial" w:cs="Arial"/>
          <w:lang w:eastAsia="en-US"/>
        </w:rPr>
        <w:t xml:space="preserve"> i  drugim procesnim mogućnostima</w:t>
      </w:r>
      <w:r w:rsidR="00E31BC4">
        <w:rPr>
          <w:rFonts w:ascii="Arial" w:hAnsi="Arial" w:cs="Arial"/>
          <w:lang w:eastAsia="en-US"/>
        </w:rPr>
        <w:t xml:space="preserve"> uključujući  </w:t>
      </w:r>
      <w:r w:rsidR="00086859">
        <w:rPr>
          <w:rFonts w:ascii="Arial" w:hAnsi="Arial" w:cs="Arial"/>
          <w:lang w:eastAsia="en-US"/>
        </w:rPr>
        <w:t>izdavanje</w:t>
      </w:r>
      <w:r w:rsidR="00E31BC4">
        <w:rPr>
          <w:rFonts w:ascii="Arial" w:hAnsi="Arial" w:cs="Arial"/>
          <w:lang w:eastAsia="en-US"/>
        </w:rPr>
        <w:t xml:space="preserve">  </w:t>
      </w:r>
      <w:proofErr w:type="spellStart"/>
      <w:r w:rsidR="00E31BC4">
        <w:rPr>
          <w:rFonts w:ascii="Arial" w:hAnsi="Arial" w:cs="Arial"/>
          <w:lang w:eastAsia="en-US"/>
        </w:rPr>
        <w:t>dovedbenog</w:t>
      </w:r>
      <w:proofErr w:type="spellEnd"/>
      <w:r w:rsidR="00E31BC4">
        <w:rPr>
          <w:rFonts w:ascii="Arial" w:hAnsi="Arial" w:cs="Arial"/>
          <w:lang w:eastAsia="en-US"/>
        </w:rPr>
        <w:t xml:space="preserve">  naloga, a </w:t>
      </w:r>
      <w:r w:rsidRPr="00DC7285">
        <w:rPr>
          <w:rFonts w:ascii="Arial" w:hAnsi="Arial" w:cs="Arial"/>
          <w:lang w:eastAsia="en-US"/>
        </w:rPr>
        <w:t xml:space="preserve">radi pravilnog i potpunog utvrđenja činjeničnog stanja. </w:t>
      </w:r>
    </w:p>
    <w:p w:rsidR="004348E5" w:rsidP="00593FF2" w:rsidRDefault="004348E5" w14:paraId="4B08CD07" w14:textId="77777777">
      <w:pPr>
        <w:ind w:right="-227"/>
        <w:jc w:val="both"/>
        <w:rPr>
          <w:rFonts w:ascii="Arial" w:hAnsi="Arial" w:cs="Arial"/>
          <w:lang w:eastAsia="en-US"/>
        </w:rPr>
      </w:pPr>
    </w:p>
    <w:p w:rsidRPr="00DC7285" w:rsidR="003E472B" w:rsidP="00593FF2" w:rsidRDefault="00D9331C" w14:paraId="2BAE52F2" w14:textId="77777777">
      <w:pPr>
        <w:ind w:right="-227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 xml:space="preserve">6.5. </w:t>
      </w:r>
      <w:r w:rsidRPr="00DC7285" w:rsidR="003E472B">
        <w:rPr>
          <w:rFonts w:ascii="Arial" w:hAnsi="Arial" w:cs="Arial"/>
          <w:lang w:eastAsia="en-US"/>
        </w:rPr>
        <w:t xml:space="preserve">Zbog ovakvih </w:t>
      </w:r>
      <w:proofErr w:type="spellStart"/>
      <w:r w:rsidRPr="00DC7285" w:rsidR="003E472B">
        <w:rPr>
          <w:rFonts w:ascii="Arial" w:hAnsi="Arial" w:cs="Arial"/>
          <w:lang w:eastAsia="en-US"/>
        </w:rPr>
        <w:t>postupovnih</w:t>
      </w:r>
      <w:proofErr w:type="spellEnd"/>
      <w:r w:rsidRPr="00DC7285" w:rsidR="003E472B">
        <w:rPr>
          <w:rFonts w:ascii="Arial" w:hAnsi="Arial" w:cs="Arial"/>
          <w:lang w:eastAsia="en-US"/>
        </w:rPr>
        <w:t xml:space="preserve"> nepravilnosti, izostalo je </w:t>
      </w:r>
      <w:proofErr w:type="spellStart"/>
      <w:r w:rsidRPr="00DC7285" w:rsidR="003E472B">
        <w:rPr>
          <w:rFonts w:ascii="Arial" w:hAnsi="Arial" w:cs="Arial"/>
          <w:lang w:eastAsia="en-US"/>
        </w:rPr>
        <w:t>okolnosno</w:t>
      </w:r>
      <w:proofErr w:type="spellEnd"/>
      <w:r w:rsidR="001200CD">
        <w:rPr>
          <w:rFonts w:ascii="Arial" w:hAnsi="Arial" w:cs="Arial"/>
          <w:lang w:eastAsia="en-US"/>
        </w:rPr>
        <w:t xml:space="preserve"> i potpuno </w:t>
      </w:r>
      <w:r w:rsidRPr="00DC7285" w:rsidR="003E472B">
        <w:rPr>
          <w:rFonts w:ascii="Arial" w:hAnsi="Arial" w:cs="Arial"/>
          <w:lang w:eastAsia="en-US"/>
        </w:rPr>
        <w:t xml:space="preserve"> utvrđivanje činjeničnog stanja koje je preuranjeno dovelo do </w:t>
      </w:r>
      <w:r w:rsidR="004348E5">
        <w:rPr>
          <w:rFonts w:ascii="Arial" w:hAnsi="Arial" w:cs="Arial"/>
          <w:lang w:eastAsia="en-US"/>
        </w:rPr>
        <w:t>odbijanja optužbe</w:t>
      </w:r>
      <w:r w:rsidRPr="00DC7285" w:rsidR="003E472B">
        <w:rPr>
          <w:rFonts w:ascii="Arial" w:hAnsi="Arial" w:cs="Arial"/>
          <w:lang w:eastAsia="en-US"/>
        </w:rPr>
        <w:t xml:space="preserve">. </w:t>
      </w:r>
    </w:p>
    <w:p w:rsidR="00D9331C" w:rsidP="00593FF2" w:rsidRDefault="00D9331C" w14:paraId="59B0D9BE" w14:textId="77777777">
      <w:pPr>
        <w:ind w:firstLine="720"/>
        <w:jc w:val="both"/>
        <w:rPr>
          <w:rFonts w:ascii="Arial" w:hAnsi="Arial" w:cs="Arial"/>
          <w:lang w:eastAsia="en-US"/>
        </w:rPr>
      </w:pPr>
    </w:p>
    <w:p w:rsidRPr="0082392E" w:rsidR="00DB2CB8" w:rsidP="00593FF2" w:rsidRDefault="00030D67" w14:paraId="709E20F7" w14:textId="77777777">
      <w:pPr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>7.</w:t>
      </w:r>
      <w:r w:rsidR="00D9331C">
        <w:rPr>
          <w:rFonts w:ascii="Arial" w:hAnsi="Arial" w:cs="Arial"/>
          <w:lang w:eastAsia="en-US"/>
        </w:rPr>
        <w:t xml:space="preserve"> </w:t>
      </w:r>
      <w:r w:rsidRPr="0082392E" w:rsidR="00DB2CB8">
        <w:rPr>
          <w:rFonts w:ascii="Arial" w:hAnsi="Arial" w:cs="Arial"/>
          <w:lang w:eastAsia="en-US"/>
        </w:rPr>
        <w:t xml:space="preserve">Slijedom navedenog, </w:t>
      </w:r>
      <w:r w:rsidR="007F2567">
        <w:rPr>
          <w:rFonts w:ascii="Arial" w:hAnsi="Arial" w:cs="Arial"/>
          <w:lang w:eastAsia="en-US"/>
        </w:rPr>
        <w:t xml:space="preserve">trebalo </w:t>
      </w:r>
      <w:r w:rsidRPr="0082392E" w:rsidR="00DB2CB8">
        <w:rPr>
          <w:rFonts w:ascii="Arial" w:hAnsi="Arial" w:cs="Arial"/>
          <w:lang w:eastAsia="en-US"/>
        </w:rPr>
        <w:t xml:space="preserve">je prihvatiti žalbu tužitelja, ukinuti presudu i predmet </w:t>
      </w:r>
      <w:r w:rsidRPr="0082392E" w:rsidR="004E7A0E">
        <w:rPr>
          <w:rFonts w:ascii="Arial" w:hAnsi="Arial" w:cs="Arial"/>
          <w:lang w:eastAsia="en-US"/>
        </w:rPr>
        <w:t>dostaviti</w:t>
      </w:r>
      <w:r w:rsidRPr="0082392E" w:rsidR="00DB2CB8">
        <w:rPr>
          <w:rFonts w:ascii="Arial" w:hAnsi="Arial" w:cs="Arial"/>
          <w:lang w:eastAsia="en-US"/>
        </w:rPr>
        <w:t xml:space="preserve"> prvostupanjskom sudu na ponovno suđenje, </w:t>
      </w:r>
      <w:r w:rsidRPr="00EE7668" w:rsidR="00EE7668">
        <w:rPr>
          <w:rFonts w:ascii="Arial" w:hAnsi="Arial" w:cs="Arial"/>
          <w:lang w:eastAsia="en-US"/>
        </w:rPr>
        <w:t xml:space="preserve">koji će </w:t>
      </w:r>
      <w:r w:rsidRPr="00EE7668" w:rsidR="00EE7668">
        <w:rPr>
          <w:rFonts w:ascii="Arial" w:hAnsi="Arial" w:cs="Arial"/>
        </w:rPr>
        <w:t>otkloniti utvrđene nedostatke, poduzeti  sve potrebne procesne radnje radi osiguranja nazočnosti okrivljenika</w:t>
      </w:r>
      <w:r w:rsidR="00EE7668">
        <w:rPr>
          <w:rFonts w:ascii="Arial" w:hAnsi="Arial" w:cs="Arial"/>
        </w:rPr>
        <w:t xml:space="preserve">, </w:t>
      </w:r>
      <w:r w:rsidRPr="0082392E" w:rsidR="00DB2CB8">
        <w:rPr>
          <w:rFonts w:ascii="Arial" w:hAnsi="Arial" w:cs="Arial"/>
          <w:lang w:eastAsia="en-US"/>
        </w:rPr>
        <w:t>p</w:t>
      </w:r>
      <w:r w:rsidRPr="0082392E" w:rsidR="00B90F3C">
        <w:rPr>
          <w:rFonts w:ascii="Arial" w:hAnsi="Arial" w:cs="Arial"/>
          <w:lang w:eastAsia="en-US"/>
        </w:rPr>
        <w:t>otom</w:t>
      </w:r>
      <w:r w:rsidRPr="0082392E" w:rsidR="00DB2CB8">
        <w:rPr>
          <w:rFonts w:ascii="Arial" w:hAnsi="Arial" w:cs="Arial"/>
          <w:lang w:eastAsia="en-US"/>
        </w:rPr>
        <w:t xml:space="preserve"> provesti </w:t>
      </w:r>
      <w:r w:rsidRPr="0082392E" w:rsidR="00E64CAC">
        <w:rPr>
          <w:rFonts w:ascii="Arial" w:hAnsi="Arial" w:cs="Arial"/>
          <w:lang w:eastAsia="en-US"/>
        </w:rPr>
        <w:t xml:space="preserve">i </w:t>
      </w:r>
      <w:r w:rsidRPr="0082392E" w:rsidR="00DB2CB8">
        <w:rPr>
          <w:rFonts w:ascii="Arial" w:hAnsi="Arial" w:cs="Arial"/>
          <w:lang w:eastAsia="en-US"/>
        </w:rPr>
        <w:t xml:space="preserve">druge dokaze čije provođenje se ukaže potrebnim, nakon </w:t>
      </w:r>
      <w:r w:rsidRPr="0082392E" w:rsidR="00E64CAC">
        <w:rPr>
          <w:rFonts w:ascii="Arial" w:hAnsi="Arial" w:cs="Arial"/>
          <w:lang w:eastAsia="en-US"/>
        </w:rPr>
        <w:t>čega će</w:t>
      </w:r>
      <w:r w:rsidRPr="0082392E" w:rsidR="00DB2CB8">
        <w:rPr>
          <w:rFonts w:ascii="Arial" w:hAnsi="Arial" w:cs="Arial"/>
          <w:lang w:eastAsia="en-US"/>
        </w:rPr>
        <w:t xml:space="preserve"> pravilnom ocjenom svih u postupku izvedenih dokaza</w:t>
      </w:r>
      <w:r w:rsidRPr="0082392E" w:rsidR="00E64CAC">
        <w:rPr>
          <w:rFonts w:ascii="Arial" w:hAnsi="Arial" w:cs="Arial"/>
          <w:lang w:eastAsia="en-US"/>
        </w:rPr>
        <w:t xml:space="preserve"> i </w:t>
      </w:r>
      <w:r w:rsidRPr="0082392E" w:rsidR="00DB2CB8">
        <w:rPr>
          <w:rFonts w:ascii="Arial" w:hAnsi="Arial" w:cs="Arial"/>
          <w:lang w:eastAsia="en-US"/>
        </w:rPr>
        <w:t>svih pravno relevantnih činjenica, donijeti novu, na zakonu osnovanu i valjano obrazloženu odluku.</w:t>
      </w:r>
    </w:p>
    <w:p w:rsidR="006F4A6E" w:rsidP="00593FF2" w:rsidRDefault="006F4A6E" w14:paraId="7D63A6DA" w14:textId="77777777">
      <w:pPr>
        <w:ind w:firstLine="720"/>
        <w:jc w:val="both"/>
        <w:rPr>
          <w:rFonts w:ascii="Arial" w:hAnsi="Arial" w:cs="Arial"/>
          <w:lang w:eastAsia="en-US"/>
        </w:rPr>
      </w:pPr>
    </w:p>
    <w:p w:rsidRPr="0082392E" w:rsidR="00DB2CB8" w:rsidP="00593FF2" w:rsidRDefault="00EE7668" w14:paraId="7304F499" w14:textId="77777777">
      <w:pPr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>8</w:t>
      </w:r>
      <w:r w:rsidR="0082392E">
        <w:rPr>
          <w:rFonts w:ascii="Arial" w:hAnsi="Arial" w:cs="Arial"/>
          <w:lang w:eastAsia="en-US"/>
        </w:rPr>
        <w:t xml:space="preserve">. </w:t>
      </w:r>
      <w:r w:rsidRPr="0082392E" w:rsidR="00DB2CB8">
        <w:rPr>
          <w:rFonts w:ascii="Arial" w:hAnsi="Arial" w:cs="Arial"/>
          <w:lang w:eastAsia="en-US"/>
        </w:rPr>
        <w:t xml:space="preserve">Iz navedenih razloga, </w:t>
      </w:r>
      <w:r w:rsidRPr="0082392E" w:rsidR="00DB2CB8">
        <w:rPr>
          <w:rFonts w:ascii="Arial" w:hAnsi="Arial" w:cs="Arial"/>
          <w:shd w:val="clear" w:color="auto" w:fill="FFFFFF"/>
        </w:rPr>
        <w:t>na temelju čl. 206. st. 1. PZ-a,</w:t>
      </w:r>
      <w:r w:rsidRPr="0082392E" w:rsidR="00DB2CB8">
        <w:rPr>
          <w:rFonts w:ascii="Arial" w:hAnsi="Arial" w:cs="Arial"/>
          <w:b/>
          <w:shd w:val="clear" w:color="auto" w:fill="FFFFFF"/>
        </w:rPr>
        <w:t xml:space="preserve"> </w:t>
      </w:r>
      <w:r w:rsidRPr="0082392E" w:rsidR="00DB2CB8">
        <w:rPr>
          <w:rFonts w:ascii="Arial" w:hAnsi="Arial" w:cs="Arial"/>
          <w:lang w:eastAsia="en-US"/>
        </w:rPr>
        <w:t>odlučeno je kao u izreci.</w:t>
      </w:r>
    </w:p>
    <w:p w:rsidR="00521444" w:rsidP="00593FF2" w:rsidRDefault="00521444" w14:paraId="20289815" w14:textId="77777777">
      <w:pPr>
        <w:jc w:val="center"/>
        <w:rPr>
          <w:rFonts w:ascii="Arial" w:hAnsi="Arial" w:cs="Arial"/>
        </w:rPr>
      </w:pPr>
    </w:p>
    <w:p w:rsidR="00C9632B" w:rsidP="00593FF2" w:rsidRDefault="00C9632B" w14:paraId="6A650760" w14:textId="77777777">
      <w:pPr>
        <w:jc w:val="center"/>
        <w:rPr>
          <w:rFonts w:ascii="Arial" w:hAnsi="Arial" w:cs="Arial"/>
        </w:rPr>
      </w:pPr>
      <w:r w:rsidRPr="00C9632B">
        <w:rPr>
          <w:rFonts w:ascii="Arial" w:hAnsi="Arial" w:cs="Arial"/>
        </w:rPr>
        <w:t xml:space="preserve">U Zagrebu </w:t>
      </w:r>
      <w:r w:rsidR="00086859">
        <w:rPr>
          <w:rFonts w:ascii="Arial" w:hAnsi="Arial" w:cs="Arial"/>
        </w:rPr>
        <w:t>2. listopada</w:t>
      </w:r>
      <w:r w:rsidR="00997B1F">
        <w:rPr>
          <w:rFonts w:ascii="Arial" w:hAnsi="Arial" w:cs="Arial"/>
        </w:rPr>
        <w:t xml:space="preserve"> 2026</w:t>
      </w:r>
      <w:r w:rsidRPr="00C9632B">
        <w:rPr>
          <w:rFonts w:ascii="Arial" w:hAnsi="Arial" w:cs="Arial"/>
        </w:rPr>
        <w:t>.</w:t>
      </w:r>
    </w:p>
    <w:p w:rsidRPr="00C9632B" w:rsidR="002803B0" w:rsidP="00593FF2" w:rsidRDefault="002803B0" w14:paraId="40D8D773" w14:textId="77777777">
      <w:pPr>
        <w:jc w:val="center"/>
        <w:rPr>
          <w:rFonts w:ascii="Arial" w:hAnsi="Arial" w:cs="Arial"/>
        </w:rPr>
      </w:pPr>
    </w:p>
    <w:p w:rsidRPr="00C9632B" w:rsidR="00C9632B" w:rsidP="00593FF2" w:rsidRDefault="00C9632B" w14:paraId="55C75398" w14:textId="77777777">
      <w:pPr>
        <w:jc w:val="both"/>
        <w:rPr>
          <w:rFonts w:ascii="Arial" w:hAnsi="Arial" w:cs="Arial"/>
        </w:rPr>
      </w:pPr>
    </w:p>
    <w:p w:rsidRPr="00C9632B" w:rsidR="00C9632B" w:rsidP="00593FF2" w:rsidRDefault="00C9632B" w14:paraId="5ADEE4C1" w14:textId="56FD2E37">
      <w:pPr>
        <w:jc w:val="both"/>
        <w:rPr>
          <w:rFonts w:ascii="Arial" w:hAnsi="Arial" w:cs="Arial"/>
          <w:lang w:eastAsia="en-US"/>
        </w:rPr>
      </w:pPr>
      <w:r w:rsidRPr="00C9632B">
        <w:rPr>
          <w:rFonts w:ascii="Arial" w:hAnsi="Arial" w:cs="Arial"/>
          <w:lang w:eastAsia="en-US"/>
        </w:rPr>
        <w:t xml:space="preserve">Zapisničarka:                                   </w:t>
      </w:r>
      <w:r w:rsidR="00593FF2">
        <w:rPr>
          <w:rFonts w:ascii="Arial" w:hAnsi="Arial" w:cs="Arial"/>
          <w:lang w:eastAsia="en-US"/>
        </w:rPr>
        <w:tab/>
      </w:r>
      <w:r w:rsidR="00593FF2">
        <w:rPr>
          <w:rFonts w:ascii="Arial" w:hAnsi="Arial" w:cs="Arial"/>
          <w:lang w:eastAsia="en-US"/>
        </w:rPr>
        <w:tab/>
      </w:r>
      <w:r w:rsidR="00593FF2">
        <w:rPr>
          <w:rFonts w:ascii="Arial" w:hAnsi="Arial" w:cs="Arial"/>
          <w:lang w:eastAsia="en-US"/>
        </w:rPr>
        <w:tab/>
        <w:t xml:space="preserve">     </w:t>
      </w:r>
      <w:r w:rsidRPr="00C9632B">
        <w:rPr>
          <w:rFonts w:ascii="Arial" w:hAnsi="Arial" w:cs="Arial"/>
          <w:lang w:eastAsia="en-US"/>
        </w:rPr>
        <w:t>Predsjednica vijeća:</w:t>
      </w:r>
    </w:p>
    <w:p w:rsidRPr="00C9632B" w:rsidR="00C9632B" w:rsidP="00593FF2" w:rsidRDefault="00C9632B" w14:paraId="33FAA797" w14:textId="77777777">
      <w:pPr>
        <w:jc w:val="both"/>
        <w:rPr>
          <w:rFonts w:ascii="Arial" w:hAnsi="Arial" w:cs="Arial"/>
          <w:lang w:eastAsia="en-US"/>
        </w:rPr>
      </w:pPr>
    </w:p>
    <w:p w:rsidRPr="00C9632B" w:rsidR="00C9632B" w:rsidP="00593FF2" w:rsidRDefault="00030D67" w14:paraId="31FC1FC7" w14:textId="6E974A59">
      <w:pPr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>Kristina Sesar</w:t>
      </w:r>
      <w:r w:rsidRPr="00C9632B" w:rsidR="00C9632B">
        <w:rPr>
          <w:rFonts w:ascii="Arial" w:hAnsi="Arial" w:cs="Arial"/>
          <w:lang w:eastAsia="en-US"/>
        </w:rPr>
        <w:t xml:space="preserve">, v.r.                  </w:t>
      </w:r>
      <w:r w:rsidR="00593FF2">
        <w:rPr>
          <w:rFonts w:ascii="Arial" w:hAnsi="Arial" w:cs="Arial"/>
          <w:lang w:eastAsia="en-US"/>
        </w:rPr>
        <w:tab/>
        <w:t xml:space="preserve">                        </w:t>
      </w:r>
      <w:r w:rsidRPr="00C9632B" w:rsidR="00C9632B">
        <w:rPr>
          <w:rFonts w:ascii="Arial" w:hAnsi="Arial" w:cs="Arial"/>
          <w:lang w:eastAsia="en-US"/>
        </w:rPr>
        <w:t xml:space="preserve">          </w:t>
      </w:r>
      <w:r w:rsidR="00593FF2">
        <w:rPr>
          <w:rFonts w:ascii="Arial" w:hAnsi="Arial" w:cs="Arial"/>
          <w:lang w:eastAsia="en-US"/>
        </w:rPr>
        <w:t xml:space="preserve">   </w:t>
      </w:r>
      <w:r w:rsidRPr="00C9632B" w:rsidR="00C9632B">
        <w:rPr>
          <w:rFonts w:ascii="Arial" w:hAnsi="Arial" w:cs="Arial"/>
          <w:lang w:eastAsia="en-US"/>
        </w:rPr>
        <w:t xml:space="preserve">Kristina Gašparac Orlić, v.r.                </w:t>
      </w:r>
    </w:p>
    <w:p w:rsidRPr="00C9632B" w:rsidR="00C9632B" w:rsidP="00593FF2" w:rsidRDefault="00C9632B" w14:paraId="305BD98E" w14:textId="77777777">
      <w:pPr>
        <w:jc w:val="both"/>
        <w:rPr>
          <w:rFonts w:ascii="Arial" w:hAnsi="Arial" w:cs="Arial"/>
        </w:rPr>
      </w:pPr>
    </w:p>
    <w:p w:rsidRPr="00C9632B" w:rsidR="00C9632B" w:rsidP="00593FF2" w:rsidRDefault="00C9632B" w14:paraId="4EB5E245" w14:textId="77777777">
      <w:pPr>
        <w:jc w:val="both"/>
        <w:rPr>
          <w:rFonts w:ascii="Arial" w:hAnsi="Arial" w:cs="Arial"/>
        </w:rPr>
      </w:pPr>
    </w:p>
    <w:p w:rsidR="00D9331C" w:rsidP="00593FF2" w:rsidRDefault="00C9632B" w14:paraId="32B6480F" w14:textId="77777777">
      <w:pPr>
        <w:jc w:val="both"/>
        <w:rPr>
          <w:rFonts w:ascii="Arial" w:hAnsi="Arial" w:cs="Arial"/>
        </w:rPr>
      </w:pPr>
      <w:r w:rsidRPr="00C9632B">
        <w:rPr>
          <w:rFonts w:ascii="Arial" w:hAnsi="Arial" w:cs="Arial"/>
        </w:rPr>
        <w:tab/>
      </w:r>
    </w:p>
    <w:p w:rsidRPr="00C9632B" w:rsidR="00C9632B" w:rsidP="00593FF2" w:rsidRDefault="008F38F7" w14:paraId="15F73CDF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Rješenje</w:t>
      </w:r>
      <w:r w:rsidRPr="00C9632B" w:rsidR="00C9632B">
        <w:rPr>
          <w:rFonts w:ascii="Arial" w:hAnsi="Arial" w:cs="Arial"/>
        </w:rPr>
        <w:t xml:space="preserve"> se dostavlja Općinskom </w:t>
      </w:r>
      <w:r w:rsidR="00C9632B">
        <w:rPr>
          <w:rFonts w:ascii="Arial" w:hAnsi="Arial" w:cs="Arial"/>
        </w:rPr>
        <w:t xml:space="preserve">sudu </w:t>
      </w:r>
      <w:r w:rsidR="00030D67">
        <w:rPr>
          <w:rFonts w:ascii="Arial" w:hAnsi="Arial" w:cs="Arial"/>
        </w:rPr>
        <w:t>Bjelovaru</w:t>
      </w:r>
      <w:r w:rsidRPr="00C9632B" w:rsidR="00C9632B">
        <w:rPr>
          <w:rFonts w:ascii="Arial" w:hAnsi="Arial" w:cs="Arial"/>
        </w:rPr>
        <w:t>, u 4 otpravka: za spis, okrivljeni</w:t>
      </w:r>
      <w:r w:rsidR="00030D67">
        <w:rPr>
          <w:rFonts w:ascii="Arial" w:hAnsi="Arial" w:cs="Arial"/>
        </w:rPr>
        <w:t>ka</w:t>
      </w:r>
      <w:r w:rsidR="004D6C02">
        <w:rPr>
          <w:rFonts w:ascii="Arial" w:hAnsi="Arial" w:cs="Arial"/>
        </w:rPr>
        <w:t xml:space="preserve"> </w:t>
      </w:r>
      <w:r w:rsidRPr="00C9632B" w:rsidR="00C9632B">
        <w:rPr>
          <w:rFonts w:ascii="Arial" w:hAnsi="Arial" w:cs="Arial"/>
        </w:rPr>
        <w:t>i tužitelja.</w:t>
      </w:r>
    </w:p>
    <w:p w:rsidRPr="00C9632B" w:rsidR="00C9632B" w:rsidP="00593FF2" w:rsidRDefault="00C9632B" w14:paraId="48E6ED2F" w14:textId="77777777">
      <w:pPr>
        <w:jc w:val="both"/>
        <w:rPr>
          <w:rFonts w:ascii="Arial" w:hAnsi="Arial" w:cs="Arial"/>
        </w:rPr>
      </w:pPr>
    </w:p>
    <w:p w:rsidRPr="00C9632B" w:rsidR="00C9632B" w:rsidP="00593FF2" w:rsidRDefault="00C9632B" w14:paraId="5E260A6D" w14:textId="77777777">
      <w:pPr>
        <w:rPr>
          <w:rFonts w:ascii="Arial" w:hAnsi="Arial" w:cs="Arial"/>
        </w:rPr>
      </w:pPr>
      <w:r w:rsidRPr="00C9632B">
        <w:rPr>
          <w:rFonts w:ascii="Arial" w:hAnsi="Arial" w:cs="Arial"/>
        </w:rPr>
        <w:tab/>
      </w:r>
      <w:r w:rsidRPr="00C9632B">
        <w:rPr>
          <w:rFonts w:ascii="Arial" w:hAnsi="Arial" w:cs="Arial"/>
        </w:rPr>
        <w:tab/>
      </w:r>
      <w:r w:rsidRPr="00C9632B">
        <w:rPr>
          <w:rFonts w:ascii="Arial" w:hAnsi="Arial" w:cs="Arial"/>
        </w:rPr>
        <w:tab/>
      </w:r>
      <w:r w:rsidRPr="00C9632B">
        <w:rPr>
          <w:rFonts w:ascii="Arial" w:hAnsi="Arial" w:cs="Arial"/>
        </w:rPr>
        <w:tab/>
      </w:r>
      <w:r w:rsidRPr="00C9632B">
        <w:rPr>
          <w:rFonts w:ascii="Arial" w:hAnsi="Arial" w:cs="Arial"/>
        </w:rPr>
        <w:tab/>
      </w:r>
      <w:r w:rsidRPr="00C9632B">
        <w:rPr>
          <w:rFonts w:ascii="Arial" w:hAnsi="Arial" w:cs="Arial"/>
        </w:rPr>
        <w:tab/>
        <w:t>Za točnost otpravka, ovlašteni službenik</w:t>
      </w:r>
    </w:p>
    <w:p w:rsidRPr="00C9632B" w:rsidR="00C9632B" w:rsidP="00593FF2" w:rsidRDefault="00C9632B" w14:paraId="746AD614" w14:textId="77777777">
      <w:pPr>
        <w:rPr>
          <w:rFonts w:ascii="Arial" w:hAnsi="Arial" w:cs="Arial"/>
        </w:rPr>
      </w:pPr>
      <w:r w:rsidRPr="00C9632B">
        <w:rPr>
          <w:rFonts w:ascii="Arial" w:hAnsi="Arial" w:cs="Arial"/>
        </w:rPr>
        <w:tab/>
      </w:r>
      <w:r w:rsidRPr="00C9632B">
        <w:rPr>
          <w:rFonts w:ascii="Arial" w:hAnsi="Arial" w:cs="Arial"/>
        </w:rPr>
        <w:tab/>
      </w:r>
      <w:r w:rsidRPr="00C9632B">
        <w:rPr>
          <w:rFonts w:ascii="Arial" w:hAnsi="Arial" w:cs="Arial"/>
        </w:rPr>
        <w:tab/>
      </w:r>
      <w:r w:rsidRPr="00C9632B">
        <w:rPr>
          <w:rFonts w:ascii="Arial" w:hAnsi="Arial" w:cs="Arial"/>
        </w:rPr>
        <w:tab/>
      </w:r>
      <w:r w:rsidRPr="00C9632B">
        <w:rPr>
          <w:rFonts w:ascii="Arial" w:hAnsi="Arial" w:cs="Arial"/>
        </w:rPr>
        <w:tab/>
      </w:r>
      <w:r w:rsidRPr="00C9632B">
        <w:rPr>
          <w:rFonts w:ascii="Arial" w:hAnsi="Arial" w:cs="Arial"/>
        </w:rPr>
        <w:tab/>
        <w:t>Upraviteljica zajedničke sudske pisarnice:</w:t>
      </w:r>
    </w:p>
    <w:p w:rsidR="00593FF2" w:rsidP="00593FF2" w:rsidRDefault="00C9632B" w14:paraId="76EB1602" w14:textId="77777777">
      <w:pPr>
        <w:rPr>
          <w:rFonts w:ascii="Arial" w:hAnsi="Arial" w:cs="Arial"/>
        </w:rPr>
      </w:pPr>
      <w:r w:rsidRPr="00C9632B">
        <w:rPr>
          <w:rFonts w:ascii="Arial" w:hAnsi="Arial" w:cs="Arial"/>
        </w:rPr>
        <w:tab/>
      </w:r>
      <w:r w:rsidRPr="00C9632B">
        <w:rPr>
          <w:rFonts w:ascii="Arial" w:hAnsi="Arial" w:cs="Arial"/>
        </w:rPr>
        <w:tab/>
      </w:r>
      <w:r w:rsidRPr="00C9632B">
        <w:rPr>
          <w:rFonts w:ascii="Arial" w:hAnsi="Arial" w:cs="Arial"/>
        </w:rPr>
        <w:tab/>
      </w:r>
      <w:r w:rsidRPr="00C9632B">
        <w:rPr>
          <w:rFonts w:ascii="Arial" w:hAnsi="Arial" w:cs="Arial"/>
        </w:rPr>
        <w:tab/>
      </w:r>
      <w:r w:rsidRPr="00C9632B">
        <w:rPr>
          <w:rFonts w:ascii="Arial" w:hAnsi="Arial" w:cs="Arial"/>
        </w:rPr>
        <w:tab/>
      </w:r>
      <w:r w:rsidRPr="00C9632B">
        <w:rPr>
          <w:rFonts w:ascii="Arial" w:hAnsi="Arial" w:cs="Arial"/>
        </w:rPr>
        <w:tab/>
      </w:r>
      <w:r w:rsidRPr="00C9632B">
        <w:rPr>
          <w:rFonts w:ascii="Arial" w:hAnsi="Arial" w:cs="Arial"/>
        </w:rPr>
        <w:tab/>
      </w:r>
      <w:r w:rsidRPr="00C9632B">
        <w:rPr>
          <w:rFonts w:ascii="Arial" w:hAnsi="Arial" w:cs="Arial"/>
        </w:rPr>
        <w:tab/>
      </w:r>
    </w:p>
    <w:p w:rsidR="00DE37CF" w:rsidP="00593FF2" w:rsidRDefault="00593FF2" w14:paraId="41A3BF57" w14:textId="2F797571">
      <w:pPr>
        <w:ind w:left="4254" w:firstLine="709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Pr="00C9632B" w:rsidR="00C9632B">
        <w:rPr>
          <w:rFonts w:ascii="Arial" w:hAnsi="Arial" w:cs="Arial"/>
        </w:rPr>
        <w:t>Edita Vrkljan</w:t>
      </w:r>
      <w:r w:rsidRPr="0082392E" w:rsidR="008907AD">
        <w:rPr>
          <w:rFonts w:ascii="Arial" w:hAnsi="Arial" w:cs="Arial"/>
        </w:rPr>
        <w:tab/>
      </w:r>
      <w:r w:rsidRPr="0082392E" w:rsidR="008907AD">
        <w:rPr>
          <w:rFonts w:ascii="Arial" w:hAnsi="Arial" w:cs="Arial"/>
        </w:rPr>
        <w:tab/>
      </w:r>
    </w:p>
    <w:p w:rsidR="00DE37CF" w:rsidP="00593FF2" w:rsidRDefault="00DE37CF" w14:paraId="41F05308" w14:textId="77777777">
      <w:pPr>
        <w:rPr>
          <w:rFonts w:ascii="Arial" w:hAnsi="Arial" w:cs="Arial"/>
        </w:rPr>
      </w:pPr>
    </w:p>
    <w:p w:rsidR="00DE37CF" w:rsidP="00593FF2" w:rsidRDefault="00DE37CF" w14:paraId="3BAE3F5C" w14:textId="77777777">
      <w:pPr>
        <w:rPr>
          <w:rFonts w:ascii="Arial" w:hAnsi="Arial" w:cs="Arial"/>
        </w:rPr>
      </w:pPr>
    </w:p>
    <w:p w:rsidR="00DE37CF" w:rsidP="00593FF2" w:rsidRDefault="00DE37CF" w14:paraId="26C18404" w14:textId="77777777">
      <w:pPr>
        <w:rPr>
          <w:rFonts w:ascii="Arial" w:hAnsi="Arial" w:cs="Arial"/>
        </w:rPr>
      </w:pPr>
    </w:p>
    <w:p w:rsidRPr="00DE37CF" w:rsidR="00DE37CF" w:rsidP="00593FF2" w:rsidRDefault="008907AD" w14:paraId="68F24DE4" w14:textId="77777777">
      <w:pPr>
        <w:pStyle w:val="isselectedend"/>
        <w:jc w:val="both"/>
        <w:rPr>
          <w:rFonts w:ascii="Arial" w:hAnsi="Arial" w:cs="Arial"/>
        </w:rPr>
      </w:pPr>
      <w:r w:rsidRPr="0082392E">
        <w:rPr>
          <w:rFonts w:ascii="Arial" w:hAnsi="Arial" w:cs="Arial"/>
        </w:rPr>
        <w:tab/>
      </w:r>
    </w:p>
    <w:sectPr w:rsidRPr="00DE37CF" w:rsidR="00DE37CF" w:rsidSect="00593FF2">
      <w:headerReference w:type="default" r:id="rId17"/>
      <w:pgSz w:w="11906" w:h="16838" w:code="9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571F1" w:rsidRDefault="00C571F1" w14:paraId="79B49AAD" w14:textId="77777777">
      <w:r>
        <w:separator/>
      </w:r>
    </w:p>
  </w:endnote>
  <w:endnote w:type="continuationSeparator" w:id="0">
    <w:p w:rsidR="00C571F1" w:rsidRDefault="00C571F1" w14:paraId="0684599B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571F1" w:rsidRDefault="00C571F1" w14:paraId="7E064807" w14:textId="77777777">
      <w:r>
        <w:separator/>
      </w:r>
    </w:p>
  </w:footnote>
  <w:footnote w:type="continuationSeparator" w:id="0">
    <w:p w:rsidR="00C571F1" w:rsidRDefault="00C571F1" w14:paraId="528CDBDC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754B1D" w:rsidR="002D7531" w:rsidRDefault="002D7531" w14:paraId="3C7833C9" w14:textId="77777777">
    <w:pPr>
      <w:pStyle w:val="Zaglavlje"/>
      <w:jc w:val="center"/>
      <w:rPr>
        <w:rFonts w:ascii="Arial" w:hAnsi="Arial" w:cs="Arial"/>
        <w:sz w:val="24"/>
        <w:szCs w:val="24"/>
      </w:rPr>
    </w:pPr>
    <w:r w:rsidRPr="00754B1D">
      <w:rPr>
        <w:rFonts w:ascii="Arial" w:hAnsi="Arial" w:cs="Arial"/>
        <w:sz w:val="24"/>
        <w:szCs w:val="24"/>
      </w:rPr>
      <w:t xml:space="preserve">- </w:t>
    </w:r>
    <w:r w:rsidRPr="00754B1D">
      <w:rPr>
        <w:rFonts w:ascii="Arial" w:hAnsi="Arial" w:cs="Arial"/>
        <w:sz w:val="24"/>
        <w:szCs w:val="24"/>
      </w:rPr>
      <w:fldChar w:fldCharType="begin"/>
    </w:r>
    <w:r w:rsidRPr="00754B1D">
      <w:rPr>
        <w:rFonts w:ascii="Arial" w:hAnsi="Arial" w:cs="Arial"/>
        <w:sz w:val="24"/>
        <w:szCs w:val="24"/>
      </w:rPr>
      <w:instrText xml:space="preserve"> PAGE </w:instrText>
    </w:r>
    <w:r w:rsidRPr="00754B1D">
      <w:rPr>
        <w:rFonts w:ascii="Arial" w:hAnsi="Arial" w:cs="Arial"/>
        <w:sz w:val="24"/>
        <w:szCs w:val="24"/>
      </w:rPr>
      <w:fldChar w:fldCharType="separate"/>
    </w:r>
    <w:r w:rsidR="002E0CF9">
      <w:rPr>
        <w:rFonts w:ascii="Arial" w:hAnsi="Arial" w:cs="Arial"/>
        <w:noProof/>
        <w:sz w:val="24"/>
        <w:szCs w:val="24"/>
      </w:rPr>
      <w:t>3</w:t>
    </w:r>
    <w:r w:rsidRPr="00754B1D">
      <w:rPr>
        <w:rFonts w:ascii="Arial" w:hAnsi="Arial" w:cs="Arial"/>
        <w:sz w:val="24"/>
        <w:szCs w:val="24"/>
      </w:rPr>
      <w:fldChar w:fldCharType="end"/>
    </w:r>
    <w:r w:rsidRPr="00754B1D">
      <w:rPr>
        <w:rFonts w:ascii="Arial" w:hAnsi="Arial" w:cs="Arial"/>
        <w:sz w:val="24"/>
        <w:szCs w:val="24"/>
      </w:rPr>
      <w:t xml:space="preserve"> -</w:t>
    </w:r>
  </w:p>
  <w:p w:rsidRPr="00754B1D" w:rsidR="002D7531" w:rsidP="00593FF2" w:rsidRDefault="002D7531" w14:paraId="6A678C12" w14:textId="77777777">
    <w:pPr>
      <w:pStyle w:val="Zaglavlje"/>
      <w:jc w:val="right"/>
      <w:rPr>
        <w:rFonts w:ascii="Arial" w:hAnsi="Arial" w:cs="Arial"/>
        <w:sz w:val="24"/>
        <w:szCs w:val="24"/>
      </w:rPr>
    </w:pPr>
    <w:r w:rsidRPr="00754B1D">
      <w:rPr>
        <w:rFonts w:ascii="Arial" w:hAnsi="Arial" w:cs="Arial"/>
        <w:sz w:val="24"/>
        <w:szCs w:val="24"/>
      </w:rPr>
      <w:tab/>
    </w:r>
    <w:r w:rsidRPr="00754B1D">
      <w:rPr>
        <w:rFonts w:ascii="Arial" w:hAnsi="Arial" w:cs="Arial"/>
        <w:sz w:val="24"/>
        <w:szCs w:val="24"/>
      </w:rPr>
      <w:tab/>
      <w:t xml:space="preserve">      Broj: </w:t>
    </w:r>
    <w:r w:rsidR="00F9133E">
      <w:rPr>
        <w:rFonts w:ascii="Arial" w:hAnsi="Arial" w:cs="Arial"/>
        <w:sz w:val="24"/>
        <w:szCs w:val="24"/>
      </w:rPr>
      <w:t>Pp</w:t>
    </w:r>
    <w:r w:rsidRPr="00754B1D" w:rsidR="0043276F">
      <w:rPr>
        <w:rFonts w:ascii="Arial" w:hAnsi="Arial" w:cs="Arial"/>
        <w:sz w:val="24"/>
        <w:szCs w:val="24"/>
      </w:rPr>
      <w:t>ž-</w:t>
    </w:r>
    <w:r w:rsidR="0054347A">
      <w:rPr>
        <w:rFonts w:ascii="Arial" w:hAnsi="Arial" w:cs="Arial"/>
        <w:sz w:val="24"/>
        <w:szCs w:val="24"/>
      </w:rPr>
      <w:t>1219</w:t>
    </w:r>
    <w:r w:rsidRPr="00754B1D" w:rsidR="0043276F">
      <w:rPr>
        <w:rFonts w:ascii="Arial" w:hAnsi="Arial" w:cs="Arial"/>
        <w:sz w:val="24"/>
        <w:szCs w:val="24"/>
      </w:rPr>
      <w:t>/20</w:t>
    </w:r>
    <w:r w:rsidR="00F9133E">
      <w:rPr>
        <w:rFonts w:ascii="Arial" w:hAnsi="Arial" w:cs="Arial"/>
        <w:sz w:val="24"/>
        <w:szCs w:val="24"/>
      </w:rPr>
      <w:t>2</w:t>
    </w:r>
    <w:r w:rsidR="002C3037">
      <w:rPr>
        <w:rFonts w:ascii="Arial" w:hAnsi="Arial" w:cs="Arial"/>
        <w:sz w:val="24"/>
        <w:szCs w:val="24"/>
      </w:rPr>
      <w:t>6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EFA2D25"/>
    <w:multiLevelType w:val="hybridMultilevel"/>
    <w:tmpl w:val="FE6ACEB4"/>
    <w:lvl w:ilvl="0" w:tplc="96C691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EF30639"/>
    <w:multiLevelType w:val="hybridMultilevel"/>
    <w:tmpl w:val="B1F2457C"/>
    <w:lvl w:ilvl="0" w:tplc="FF9C97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A761141"/>
    <w:multiLevelType w:val="hybridMultilevel"/>
    <w:tmpl w:val="F21CCA76"/>
    <w:lvl w:ilvl="0" w:tplc="DBDC0AAE">
      <w:start w:val="2"/>
      <w:numFmt w:val="bullet"/>
      <w:lvlText w:val="-"/>
      <w:lvlJc w:val="left"/>
      <w:pPr>
        <w:ind w:left="108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">
    <w:nsid w:val="52A12728"/>
    <w:multiLevelType w:val="hybridMultilevel"/>
    <w:tmpl w:val="43767AF8"/>
    <w:lvl w:ilvl="0" w:tplc="956244B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762426CE"/>
    <w:multiLevelType w:val="hybridMultilevel"/>
    <w:tmpl w:val="15D020AC"/>
    <w:lvl w:ilvl="0" w:tplc="B0D2ECC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2160" w:hanging="360"/>
      </w:pPr>
    </w:lvl>
    <w:lvl w:ilvl="2" w:tplc="041A001B" w:tentative="true">
      <w:start w:val="1"/>
      <w:numFmt w:val="lowerRoman"/>
      <w:lvlText w:val="%3."/>
      <w:lvlJc w:val="right"/>
      <w:pPr>
        <w:ind w:left="2880" w:hanging="180"/>
      </w:pPr>
    </w:lvl>
    <w:lvl w:ilvl="3" w:tplc="041A000F" w:tentative="true">
      <w:start w:val="1"/>
      <w:numFmt w:val="decimal"/>
      <w:lvlText w:val="%4."/>
      <w:lvlJc w:val="left"/>
      <w:pPr>
        <w:ind w:left="3600" w:hanging="360"/>
      </w:pPr>
    </w:lvl>
    <w:lvl w:ilvl="4" w:tplc="041A0019" w:tentative="true">
      <w:start w:val="1"/>
      <w:numFmt w:val="lowerLetter"/>
      <w:lvlText w:val="%5."/>
      <w:lvlJc w:val="left"/>
      <w:pPr>
        <w:ind w:left="4320" w:hanging="360"/>
      </w:pPr>
    </w:lvl>
    <w:lvl w:ilvl="5" w:tplc="041A001B" w:tentative="true">
      <w:start w:val="1"/>
      <w:numFmt w:val="lowerRoman"/>
      <w:lvlText w:val="%6."/>
      <w:lvlJc w:val="right"/>
      <w:pPr>
        <w:ind w:left="5040" w:hanging="180"/>
      </w:pPr>
    </w:lvl>
    <w:lvl w:ilvl="6" w:tplc="041A000F" w:tentative="true">
      <w:start w:val="1"/>
      <w:numFmt w:val="decimal"/>
      <w:lvlText w:val="%7."/>
      <w:lvlJc w:val="left"/>
      <w:pPr>
        <w:ind w:left="5760" w:hanging="360"/>
      </w:pPr>
    </w:lvl>
    <w:lvl w:ilvl="7" w:tplc="041A0019" w:tentative="true">
      <w:start w:val="1"/>
      <w:numFmt w:val="lowerLetter"/>
      <w:lvlText w:val="%8."/>
      <w:lvlJc w:val="left"/>
      <w:pPr>
        <w:ind w:left="6480" w:hanging="360"/>
      </w:pPr>
    </w:lvl>
    <w:lvl w:ilvl="8" w:tplc="041A001B" w:tentative="true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7036F69"/>
    <w:multiLevelType w:val="hybridMultilevel"/>
    <w:tmpl w:val="685A9B30"/>
    <w:lvl w:ilvl="0" w:tplc="FAD4591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50"/>
  <w:embedSystemFonts/>
  <w:proofState w:spelling="clean" w:grammar="clean"/>
  <w:attachedTemplate r:id="rId1"/>
  <w:stylePaneFormatFilter w:val="3F01"/>
  <w:doNotTrackMoves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4BE3"/>
    <w:rsid w:val="00000ECB"/>
    <w:rsid w:val="000021AF"/>
    <w:rsid w:val="000024E0"/>
    <w:rsid w:val="000024EC"/>
    <w:rsid w:val="0000263D"/>
    <w:rsid w:val="000051F7"/>
    <w:rsid w:val="0000584A"/>
    <w:rsid w:val="0001029E"/>
    <w:rsid w:val="0001101C"/>
    <w:rsid w:val="00011BE9"/>
    <w:rsid w:val="00015A5A"/>
    <w:rsid w:val="00015ED0"/>
    <w:rsid w:val="00016F0D"/>
    <w:rsid w:val="0001747B"/>
    <w:rsid w:val="0002052E"/>
    <w:rsid w:val="0002169E"/>
    <w:rsid w:val="00022E90"/>
    <w:rsid w:val="0002418A"/>
    <w:rsid w:val="000242E2"/>
    <w:rsid w:val="000262D3"/>
    <w:rsid w:val="00026FE5"/>
    <w:rsid w:val="0002722C"/>
    <w:rsid w:val="00027AA0"/>
    <w:rsid w:val="00030D67"/>
    <w:rsid w:val="0003198B"/>
    <w:rsid w:val="00032FBC"/>
    <w:rsid w:val="00034796"/>
    <w:rsid w:val="00036D49"/>
    <w:rsid w:val="00036E5B"/>
    <w:rsid w:val="00040057"/>
    <w:rsid w:val="0004102B"/>
    <w:rsid w:val="000416B3"/>
    <w:rsid w:val="00041883"/>
    <w:rsid w:val="00042148"/>
    <w:rsid w:val="00042606"/>
    <w:rsid w:val="00042846"/>
    <w:rsid w:val="00044266"/>
    <w:rsid w:val="000443F4"/>
    <w:rsid w:val="00044552"/>
    <w:rsid w:val="0004464F"/>
    <w:rsid w:val="00044F88"/>
    <w:rsid w:val="00045FB4"/>
    <w:rsid w:val="00050C57"/>
    <w:rsid w:val="00051A93"/>
    <w:rsid w:val="00053514"/>
    <w:rsid w:val="0005470C"/>
    <w:rsid w:val="000576DF"/>
    <w:rsid w:val="00062F38"/>
    <w:rsid w:val="0006301B"/>
    <w:rsid w:val="00063789"/>
    <w:rsid w:val="00065F97"/>
    <w:rsid w:val="00066389"/>
    <w:rsid w:val="0006687F"/>
    <w:rsid w:val="00066ABC"/>
    <w:rsid w:val="000751A6"/>
    <w:rsid w:val="00075804"/>
    <w:rsid w:val="0007587C"/>
    <w:rsid w:val="00075E79"/>
    <w:rsid w:val="00080E2B"/>
    <w:rsid w:val="00082908"/>
    <w:rsid w:val="000830BF"/>
    <w:rsid w:val="00083122"/>
    <w:rsid w:val="00084080"/>
    <w:rsid w:val="000846F0"/>
    <w:rsid w:val="0008471A"/>
    <w:rsid w:val="00086859"/>
    <w:rsid w:val="00086E68"/>
    <w:rsid w:val="0008753C"/>
    <w:rsid w:val="000922F8"/>
    <w:rsid w:val="00092F0A"/>
    <w:rsid w:val="00093EFD"/>
    <w:rsid w:val="00096545"/>
    <w:rsid w:val="00096DBE"/>
    <w:rsid w:val="000A05EA"/>
    <w:rsid w:val="000A1B5B"/>
    <w:rsid w:val="000A2061"/>
    <w:rsid w:val="000A2A80"/>
    <w:rsid w:val="000A43F8"/>
    <w:rsid w:val="000A7114"/>
    <w:rsid w:val="000A7148"/>
    <w:rsid w:val="000A7C5D"/>
    <w:rsid w:val="000B1743"/>
    <w:rsid w:val="000B24B3"/>
    <w:rsid w:val="000B6BDE"/>
    <w:rsid w:val="000B7258"/>
    <w:rsid w:val="000B73E6"/>
    <w:rsid w:val="000C2590"/>
    <w:rsid w:val="000C6250"/>
    <w:rsid w:val="000D0695"/>
    <w:rsid w:val="000D1238"/>
    <w:rsid w:val="000D1387"/>
    <w:rsid w:val="000D27BC"/>
    <w:rsid w:val="000D3BA9"/>
    <w:rsid w:val="000D61D9"/>
    <w:rsid w:val="000D773F"/>
    <w:rsid w:val="000E0CA0"/>
    <w:rsid w:val="000E5A1D"/>
    <w:rsid w:val="000E600B"/>
    <w:rsid w:val="000E60B1"/>
    <w:rsid w:val="000E7997"/>
    <w:rsid w:val="000F10E1"/>
    <w:rsid w:val="000F126D"/>
    <w:rsid w:val="000F16CA"/>
    <w:rsid w:val="000F21F0"/>
    <w:rsid w:val="000F27AC"/>
    <w:rsid w:val="000F2D77"/>
    <w:rsid w:val="000F378C"/>
    <w:rsid w:val="000F48D5"/>
    <w:rsid w:val="000F5DA7"/>
    <w:rsid w:val="000F5F8D"/>
    <w:rsid w:val="000F7086"/>
    <w:rsid w:val="000F7336"/>
    <w:rsid w:val="00100E2A"/>
    <w:rsid w:val="001056B2"/>
    <w:rsid w:val="00106324"/>
    <w:rsid w:val="00106AF0"/>
    <w:rsid w:val="001140D2"/>
    <w:rsid w:val="00114347"/>
    <w:rsid w:val="00116045"/>
    <w:rsid w:val="0011707C"/>
    <w:rsid w:val="00117486"/>
    <w:rsid w:val="001179E8"/>
    <w:rsid w:val="001200CD"/>
    <w:rsid w:val="00120DF7"/>
    <w:rsid w:val="00121106"/>
    <w:rsid w:val="001214A6"/>
    <w:rsid w:val="001219C7"/>
    <w:rsid w:val="00122454"/>
    <w:rsid w:val="00122A20"/>
    <w:rsid w:val="001236FF"/>
    <w:rsid w:val="001261C7"/>
    <w:rsid w:val="001278CF"/>
    <w:rsid w:val="00130E28"/>
    <w:rsid w:val="0013286E"/>
    <w:rsid w:val="00134644"/>
    <w:rsid w:val="00135EC1"/>
    <w:rsid w:val="001366D5"/>
    <w:rsid w:val="00137287"/>
    <w:rsid w:val="00141214"/>
    <w:rsid w:val="00144255"/>
    <w:rsid w:val="00145B5F"/>
    <w:rsid w:val="00152985"/>
    <w:rsid w:val="00152D86"/>
    <w:rsid w:val="00152E00"/>
    <w:rsid w:val="00155576"/>
    <w:rsid w:val="00156091"/>
    <w:rsid w:val="00163BAD"/>
    <w:rsid w:val="00163DD8"/>
    <w:rsid w:val="00163E73"/>
    <w:rsid w:val="00164C69"/>
    <w:rsid w:val="00165383"/>
    <w:rsid w:val="001672E0"/>
    <w:rsid w:val="00167F0C"/>
    <w:rsid w:val="00170F31"/>
    <w:rsid w:val="00173363"/>
    <w:rsid w:val="001748DA"/>
    <w:rsid w:val="00174D73"/>
    <w:rsid w:val="001757E5"/>
    <w:rsid w:val="00176125"/>
    <w:rsid w:val="001769DF"/>
    <w:rsid w:val="00177398"/>
    <w:rsid w:val="00181445"/>
    <w:rsid w:val="001826A3"/>
    <w:rsid w:val="0018329D"/>
    <w:rsid w:val="00183AA3"/>
    <w:rsid w:val="00184858"/>
    <w:rsid w:val="0018714B"/>
    <w:rsid w:val="00190867"/>
    <w:rsid w:val="00192791"/>
    <w:rsid w:val="00192A9F"/>
    <w:rsid w:val="00192FD8"/>
    <w:rsid w:val="00193858"/>
    <w:rsid w:val="00193DD4"/>
    <w:rsid w:val="00195BFF"/>
    <w:rsid w:val="001A160D"/>
    <w:rsid w:val="001A35F9"/>
    <w:rsid w:val="001A3CC5"/>
    <w:rsid w:val="001A4C93"/>
    <w:rsid w:val="001A6151"/>
    <w:rsid w:val="001B1272"/>
    <w:rsid w:val="001B1B14"/>
    <w:rsid w:val="001B1FEF"/>
    <w:rsid w:val="001B3894"/>
    <w:rsid w:val="001B4889"/>
    <w:rsid w:val="001B4C16"/>
    <w:rsid w:val="001B4F82"/>
    <w:rsid w:val="001B502A"/>
    <w:rsid w:val="001B5109"/>
    <w:rsid w:val="001C0944"/>
    <w:rsid w:val="001C1377"/>
    <w:rsid w:val="001C1607"/>
    <w:rsid w:val="001C2372"/>
    <w:rsid w:val="001C2C68"/>
    <w:rsid w:val="001C4305"/>
    <w:rsid w:val="001C5309"/>
    <w:rsid w:val="001C571B"/>
    <w:rsid w:val="001C72A3"/>
    <w:rsid w:val="001C7CDD"/>
    <w:rsid w:val="001D0309"/>
    <w:rsid w:val="001D0C56"/>
    <w:rsid w:val="001D3DF6"/>
    <w:rsid w:val="001D4D2D"/>
    <w:rsid w:val="001D5A8D"/>
    <w:rsid w:val="001D63B0"/>
    <w:rsid w:val="001D6589"/>
    <w:rsid w:val="001D75A9"/>
    <w:rsid w:val="001D7C4A"/>
    <w:rsid w:val="001E0946"/>
    <w:rsid w:val="001E1028"/>
    <w:rsid w:val="001E3E2C"/>
    <w:rsid w:val="001E5A4B"/>
    <w:rsid w:val="001E5BC8"/>
    <w:rsid w:val="001E5C82"/>
    <w:rsid w:val="001E6292"/>
    <w:rsid w:val="001E7CB6"/>
    <w:rsid w:val="001F0061"/>
    <w:rsid w:val="001F4F9C"/>
    <w:rsid w:val="001F4FFF"/>
    <w:rsid w:val="001F713E"/>
    <w:rsid w:val="001F7EF6"/>
    <w:rsid w:val="002002E0"/>
    <w:rsid w:val="0020066F"/>
    <w:rsid w:val="002012F4"/>
    <w:rsid w:val="002032C5"/>
    <w:rsid w:val="00203A66"/>
    <w:rsid w:val="00203B40"/>
    <w:rsid w:val="0020407D"/>
    <w:rsid w:val="00207D9E"/>
    <w:rsid w:val="002132F6"/>
    <w:rsid w:val="00215F58"/>
    <w:rsid w:val="002163B6"/>
    <w:rsid w:val="00217322"/>
    <w:rsid w:val="002204B2"/>
    <w:rsid w:val="002212A9"/>
    <w:rsid w:val="00221649"/>
    <w:rsid w:val="002216F7"/>
    <w:rsid w:val="00227B89"/>
    <w:rsid w:val="00232001"/>
    <w:rsid w:val="00232742"/>
    <w:rsid w:val="00232EC9"/>
    <w:rsid w:val="00233D63"/>
    <w:rsid w:val="00234DA0"/>
    <w:rsid w:val="00236967"/>
    <w:rsid w:val="00236A10"/>
    <w:rsid w:val="00237A15"/>
    <w:rsid w:val="00241CE0"/>
    <w:rsid w:val="00243A3A"/>
    <w:rsid w:val="00243AAE"/>
    <w:rsid w:val="00243B4C"/>
    <w:rsid w:val="002449FF"/>
    <w:rsid w:val="0024517C"/>
    <w:rsid w:val="0024609F"/>
    <w:rsid w:val="0024675B"/>
    <w:rsid w:val="00247D13"/>
    <w:rsid w:val="00250344"/>
    <w:rsid w:val="00250958"/>
    <w:rsid w:val="00250B3C"/>
    <w:rsid w:val="00250E49"/>
    <w:rsid w:val="002511B0"/>
    <w:rsid w:val="00253A8F"/>
    <w:rsid w:val="0025656F"/>
    <w:rsid w:val="00257015"/>
    <w:rsid w:val="0026062B"/>
    <w:rsid w:val="00262739"/>
    <w:rsid w:val="00263A81"/>
    <w:rsid w:val="00263DCC"/>
    <w:rsid w:val="00266328"/>
    <w:rsid w:val="00267D1B"/>
    <w:rsid w:val="0027238A"/>
    <w:rsid w:val="002732A2"/>
    <w:rsid w:val="00274CC9"/>
    <w:rsid w:val="0027678F"/>
    <w:rsid w:val="00276A64"/>
    <w:rsid w:val="00276FF4"/>
    <w:rsid w:val="002803B0"/>
    <w:rsid w:val="002804EC"/>
    <w:rsid w:val="00280504"/>
    <w:rsid w:val="0028071C"/>
    <w:rsid w:val="00283F0C"/>
    <w:rsid w:val="002845BB"/>
    <w:rsid w:val="00284E98"/>
    <w:rsid w:val="002853FC"/>
    <w:rsid w:val="00285C99"/>
    <w:rsid w:val="00286EB7"/>
    <w:rsid w:val="00287A67"/>
    <w:rsid w:val="00292A05"/>
    <w:rsid w:val="002930E0"/>
    <w:rsid w:val="00293B82"/>
    <w:rsid w:val="00294ED8"/>
    <w:rsid w:val="0029758D"/>
    <w:rsid w:val="002A0BED"/>
    <w:rsid w:val="002A0D2A"/>
    <w:rsid w:val="002A1D9F"/>
    <w:rsid w:val="002A4D30"/>
    <w:rsid w:val="002A5030"/>
    <w:rsid w:val="002A5B0B"/>
    <w:rsid w:val="002A5DA5"/>
    <w:rsid w:val="002A6C88"/>
    <w:rsid w:val="002A7224"/>
    <w:rsid w:val="002B01A2"/>
    <w:rsid w:val="002B08A0"/>
    <w:rsid w:val="002B0FEC"/>
    <w:rsid w:val="002B18EC"/>
    <w:rsid w:val="002B37F1"/>
    <w:rsid w:val="002B4381"/>
    <w:rsid w:val="002B5215"/>
    <w:rsid w:val="002B569D"/>
    <w:rsid w:val="002C13EF"/>
    <w:rsid w:val="002C195B"/>
    <w:rsid w:val="002C26C3"/>
    <w:rsid w:val="002C2744"/>
    <w:rsid w:val="002C2D48"/>
    <w:rsid w:val="002C3037"/>
    <w:rsid w:val="002C4178"/>
    <w:rsid w:val="002C4642"/>
    <w:rsid w:val="002C4E39"/>
    <w:rsid w:val="002C68FA"/>
    <w:rsid w:val="002C6F31"/>
    <w:rsid w:val="002C7E52"/>
    <w:rsid w:val="002D1FCF"/>
    <w:rsid w:val="002D2C89"/>
    <w:rsid w:val="002D4FE9"/>
    <w:rsid w:val="002D59F7"/>
    <w:rsid w:val="002D5E0E"/>
    <w:rsid w:val="002D6456"/>
    <w:rsid w:val="002D692D"/>
    <w:rsid w:val="002D7531"/>
    <w:rsid w:val="002D753F"/>
    <w:rsid w:val="002D7DEB"/>
    <w:rsid w:val="002D7E37"/>
    <w:rsid w:val="002E059A"/>
    <w:rsid w:val="002E0C5C"/>
    <w:rsid w:val="002E0CF9"/>
    <w:rsid w:val="002E1577"/>
    <w:rsid w:val="002E4D70"/>
    <w:rsid w:val="002E59AF"/>
    <w:rsid w:val="002F02F2"/>
    <w:rsid w:val="002F10C1"/>
    <w:rsid w:val="002F2449"/>
    <w:rsid w:val="002F49DC"/>
    <w:rsid w:val="002F5CF0"/>
    <w:rsid w:val="003006A6"/>
    <w:rsid w:val="00300E4C"/>
    <w:rsid w:val="00302130"/>
    <w:rsid w:val="00302A28"/>
    <w:rsid w:val="00305435"/>
    <w:rsid w:val="00305BEC"/>
    <w:rsid w:val="00305C29"/>
    <w:rsid w:val="0030612A"/>
    <w:rsid w:val="00306D6C"/>
    <w:rsid w:val="00306E30"/>
    <w:rsid w:val="0030740A"/>
    <w:rsid w:val="00307AB2"/>
    <w:rsid w:val="003111EE"/>
    <w:rsid w:val="00312301"/>
    <w:rsid w:val="003126DE"/>
    <w:rsid w:val="00313FA3"/>
    <w:rsid w:val="00315825"/>
    <w:rsid w:val="00315EF6"/>
    <w:rsid w:val="00316B86"/>
    <w:rsid w:val="00316F9A"/>
    <w:rsid w:val="00323221"/>
    <w:rsid w:val="0032517B"/>
    <w:rsid w:val="00326315"/>
    <w:rsid w:val="003265D6"/>
    <w:rsid w:val="003265FC"/>
    <w:rsid w:val="00330502"/>
    <w:rsid w:val="00330A57"/>
    <w:rsid w:val="003325EB"/>
    <w:rsid w:val="003330D0"/>
    <w:rsid w:val="0033372B"/>
    <w:rsid w:val="0033471C"/>
    <w:rsid w:val="003352F3"/>
    <w:rsid w:val="003357B1"/>
    <w:rsid w:val="00335D07"/>
    <w:rsid w:val="003376F2"/>
    <w:rsid w:val="00342A66"/>
    <w:rsid w:val="00343A52"/>
    <w:rsid w:val="00343B5F"/>
    <w:rsid w:val="003449B5"/>
    <w:rsid w:val="003458E9"/>
    <w:rsid w:val="003468CD"/>
    <w:rsid w:val="00347B2C"/>
    <w:rsid w:val="00350E1A"/>
    <w:rsid w:val="0035166B"/>
    <w:rsid w:val="00353C19"/>
    <w:rsid w:val="00355792"/>
    <w:rsid w:val="00356B68"/>
    <w:rsid w:val="00356B72"/>
    <w:rsid w:val="00360536"/>
    <w:rsid w:val="003662EB"/>
    <w:rsid w:val="00366812"/>
    <w:rsid w:val="00370FE4"/>
    <w:rsid w:val="00371EAE"/>
    <w:rsid w:val="00371F2A"/>
    <w:rsid w:val="0037244F"/>
    <w:rsid w:val="003742ED"/>
    <w:rsid w:val="003747BB"/>
    <w:rsid w:val="00375CB7"/>
    <w:rsid w:val="00376986"/>
    <w:rsid w:val="003804EB"/>
    <w:rsid w:val="003814D8"/>
    <w:rsid w:val="003819F7"/>
    <w:rsid w:val="003838B9"/>
    <w:rsid w:val="00385444"/>
    <w:rsid w:val="0038593E"/>
    <w:rsid w:val="00387A19"/>
    <w:rsid w:val="00391D33"/>
    <w:rsid w:val="00392C4E"/>
    <w:rsid w:val="003942BE"/>
    <w:rsid w:val="00395879"/>
    <w:rsid w:val="00396F0C"/>
    <w:rsid w:val="003A024A"/>
    <w:rsid w:val="003A08C5"/>
    <w:rsid w:val="003A11D5"/>
    <w:rsid w:val="003A31A7"/>
    <w:rsid w:val="003A59E9"/>
    <w:rsid w:val="003A6F19"/>
    <w:rsid w:val="003B095F"/>
    <w:rsid w:val="003B0B45"/>
    <w:rsid w:val="003B0B4D"/>
    <w:rsid w:val="003B2816"/>
    <w:rsid w:val="003B2BE1"/>
    <w:rsid w:val="003B34D7"/>
    <w:rsid w:val="003B3E65"/>
    <w:rsid w:val="003B461D"/>
    <w:rsid w:val="003B6AF3"/>
    <w:rsid w:val="003B6BB3"/>
    <w:rsid w:val="003C0292"/>
    <w:rsid w:val="003C159A"/>
    <w:rsid w:val="003C29AB"/>
    <w:rsid w:val="003C3F7F"/>
    <w:rsid w:val="003C539A"/>
    <w:rsid w:val="003C72EE"/>
    <w:rsid w:val="003D13C4"/>
    <w:rsid w:val="003D1C11"/>
    <w:rsid w:val="003D3C28"/>
    <w:rsid w:val="003D40D8"/>
    <w:rsid w:val="003D4417"/>
    <w:rsid w:val="003D47FB"/>
    <w:rsid w:val="003D58E5"/>
    <w:rsid w:val="003D70B3"/>
    <w:rsid w:val="003D70F9"/>
    <w:rsid w:val="003E182C"/>
    <w:rsid w:val="003E28B5"/>
    <w:rsid w:val="003E472B"/>
    <w:rsid w:val="003E50E2"/>
    <w:rsid w:val="003E6077"/>
    <w:rsid w:val="003E62AB"/>
    <w:rsid w:val="003E74CC"/>
    <w:rsid w:val="003F02F2"/>
    <w:rsid w:val="003F1371"/>
    <w:rsid w:val="003F22A5"/>
    <w:rsid w:val="003F3637"/>
    <w:rsid w:val="003F540A"/>
    <w:rsid w:val="003F65B0"/>
    <w:rsid w:val="004001F4"/>
    <w:rsid w:val="004008A3"/>
    <w:rsid w:val="00400F43"/>
    <w:rsid w:val="0040296E"/>
    <w:rsid w:val="00403441"/>
    <w:rsid w:val="004054AE"/>
    <w:rsid w:val="00405787"/>
    <w:rsid w:val="00405850"/>
    <w:rsid w:val="00406BB6"/>
    <w:rsid w:val="00406D07"/>
    <w:rsid w:val="00411D91"/>
    <w:rsid w:val="0041318A"/>
    <w:rsid w:val="00414468"/>
    <w:rsid w:val="00414E4F"/>
    <w:rsid w:val="00415963"/>
    <w:rsid w:val="0041652C"/>
    <w:rsid w:val="0041704E"/>
    <w:rsid w:val="0041729F"/>
    <w:rsid w:val="004200AD"/>
    <w:rsid w:val="00422E4E"/>
    <w:rsid w:val="00424A0B"/>
    <w:rsid w:val="0042545D"/>
    <w:rsid w:val="004271AE"/>
    <w:rsid w:val="0042756D"/>
    <w:rsid w:val="0043276F"/>
    <w:rsid w:val="00433A42"/>
    <w:rsid w:val="004348E5"/>
    <w:rsid w:val="00434CAF"/>
    <w:rsid w:val="00436B20"/>
    <w:rsid w:val="00437475"/>
    <w:rsid w:val="00437D17"/>
    <w:rsid w:val="0044018B"/>
    <w:rsid w:val="0044098C"/>
    <w:rsid w:val="00442783"/>
    <w:rsid w:val="00442D43"/>
    <w:rsid w:val="004439C7"/>
    <w:rsid w:val="00443B73"/>
    <w:rsid w:val="00443E15"/>
    <w:rsid w:val="004449EB"/>
    <w:rsid w:val="00444AC8"/>
    <w:rsid w:val="00445AA6"/>
    <w:rsid w:val="00445C93"/>
    <w:rsid w:val="0044630E"/>
    <w:rsid w:val="00450D24"/>
    <w:rsid w:val="004518E1"/>
    <w:rsid w:val="004538B8"/>
    <w:rsid w:val="00456C7E"/>
    <w:rsid w:val="00456DB3"/>
    <w:rsid w:val="0045731F"/>
    <w:rsid w:val="004578F5"/>
    <w:rsid w:val="00457B77"/>
    <w:rsid w:val="00463965"/>
    <w:rsid w:val="00463B19"/>
    <w:rsid w:val="004641A3"/>
    <w:rsid w:val="00466348"/>
    <w:rsid w:val="004673A2"/>
    <w:rsid w:val="00472730"/>
    <w:rsid w:val="0047369C"/>
    <w:rsid w:val="00474977"/>
    <w:rsid w:val="0047744B"/>
    <w:rsid w:val="00481058"/>
    <w:rsid w:val="0048118A"/>
    <w:rsid w:val="0048125A"/>
    <w:rsid w:val="00481A4D"/>
    <w:rsid w:val="00481DAA"/>
    <w:rsid w:val="00482101"/>
    <w:rsid w:val="004822A2"/>
    <w:rsid w:val="004848F7"/>
    <w:rsid w:val="00485C40"/>
    <w:rsid w:val="00486724"/>
    <w:rsid w:val="0048692D"/>
    <w:rsid w:val="00487007"/>
    <w:rsid w:val="00490768"/>
    <w:rsid w:val="004929DB"/>
    <w:rsid w:val="00493B3D"/>
    <w:rsid w:val="00495E5A"/>
    <w:rsid w:val="0049641A"/>
    <w:rsid w:val="004972AB"/>
    <w:rsid w:val="004A154E"/>
    <w:rsid w:val="004A1E9A"/>
    <w:rsid w:val="004A3AAF"/>
    <w:rsid w:val="004A4A24"/>
    <w:rsid w:val="004A4F9B"/>
    <w:rsid w:val="004A5DBF"/>
    <w:rsid w:val="004A6244"/>
    <w:rsid w:val="004A62A5"/>
    <w:rsid w:val="004A655A"/>
    <w:rsid w:val="004A7062"/>
    <w:rsid w:val="004B04B4"/>
    <w:rsid w:val="004B05C1"/>
    <w:rsid w:val="004B0EAF"/>
    <w:rsid w:val="004B3DC9"/>
    <w:rsid w:val="004B3FEB"/>
    <w:rsid w:val="004B5C15"/>
    <w:rsid w:val="004C0606"/>
    <w:rsid w:val="004C2085"/>
    <w:rsid w:val="004C26AA"/>
    <w:rsid w:val="004C2841"/>
    <w:rsid w:val="004C34F4"/>
    <w:rsid w:val="004C4B56"/>
    <w:rsid w:val="004C629F"/>
    <w:rsid w:val="004C6DD0"/>
    <w:rsid w:val="004C75DA"/>
    <w:rsid w:val="004C7710"/>
    <w:rsid w:val="004C7CF6"/>
    <w:rsid w:val="004C7EE4"/>
    <w:rsid w:val="004D09BA"/>
    <w:rsid w:val="004D0A6B"/>
    <w:rsid w:val="004D13C1"/>
    <w:rsid w:val="004D1585"/>
    <w:rsid w:val="004D17FE"/>
    <w:rsid w:val="004D2B0E"/>
    <w:rsid w:val="004D592D"/>
    <w:rsid w:val="004D6781"/>
    <w:rsid w:val="004D6C02"/>
    <w:rsid w:val="004D77B3"/>
    <w:rsid w:val="004E2843"/>
    <w:rsid w:val="004E3C19"/>
    <w:rsid w:val="004E57CF"/>
    <w:rsid w:val="004E684A"/>
    <w:rsid w:val="004E73DA"/>
    <w:rsid w:val="004E7A0E"/>
    <w:rsid w:val="004F0A33"/>
    <w:rsid w:val="004F22A0"/>
    <w:rsid w:val="004F23A9"/>
    <w:rsid w:val="004F34B0"/>
    <w:rsid w:val="004F3E7A"/>
    <w:rsid w:val="004F40E5"/>
    <w:rsid w:val="004F4105"/>
    <w:rsid w:val="004F470A"/>
    <w:rsid w:val="004F5021"/>
    <w:rsid w:val="004F5ECD"/>
    <w:rsid w:val="004F600E"/>
    <w:rsid w:val="004F61FF"/>
    <w:rsid w:val="004F7B11"/>
    <w:rsid w:val="004F7DDC"/>
    <w:rsid w:val="005013A8"/>
    <w:rsid w:val="00501855"/>
    <w:rsid w:val="005018DE"/>
    <w:rsid w:val="00501C26"/>
    <w:rsid w:val="005023F3"/>
    <w:rsid w:val="00503527"/>
    <w:rsid w:val="00503825"/>
    <w:rsid w:val="0050510A"/>
    <w:rsid w:val="00505DAD"/>
    <w:rsid w:val="00507EED"/>
    <w:rsid w:val="00510A97"/>
    <w:rsid w:val="005127B4"/>
    <w:rsid w:val="00512BA8"/>
    <w:rsid w:val="00513AA7"/>
    <w:rsid w:val="00514847"/>
    <w:rsid w:val="00517749"/>
    <w:rsid w:val="0052108D"/>
    <w:rsid w:val="00521444"/>
    <w:rsid w:val="005224B8"/>
    <w:rsid w:val="00523BFA"/>
    <w:rsid w:val="0052635D"/>
    <w:rsid w:val="0052658B"/>
    <w:rsid w:val="005279CA"/>
    <w:rsid w:val="00527BB4"/>
    <w:rsid w:val="00527EBF"/>
    <w:rsid w:val="005318E5"/>
    <w:rsid w:val="00531C81"/>
    <w:rsid w:val="00532D43"/>
    <w:rsid w:val="00534D40"/>
    <w:rsid w:val="005358E1"/>
    <w:rsid w:val="0054075F"/>
    <w:rsid w:val="00542B4C"/>
    <w:rsid w:val="0054347A"/>
    <w:rsid w:val="00543BBE"/>
    <w:rsid w:val="00543E31"/>
    <w:rsid w:val="00544651"/>
    <w:rsid w:val="005446AA"/>
    <w:rsid w:val="005461B2"/>
    <w:rsid w:val="0054633D"/>
    <w:rsid w:val="00550B05"/>
    <w:rsid w:val="00550E6A"/>
    <w:rsid w:val="00551541"/>
    <w:rsid w:val="00551576"/>
    <w:rsid w:val="00552652"/>
    <w:rsid w:val="00552F7A"/>
    <w:rsid w:val="00554761"/>
    <w:rsid w:val="00556ACB"/>
    <w:rsid w:val="005571AF"/>
    <w:rsid w:val="00561E40"/>
    <w:rsid w:val="00562028"/>
    <w:rsid w:val="005629DC"/>
    <w:rsid w:val="0056302E"/>
    <w:rsid w:val="005630C6"/>
    <w:rsid w:val="0056351F"/>
    <w:rsid w:val="00564903"/>
    <w:rsid w:val="00566CD5"/>
    <w:rsid w:val="00566E07"/>
    <w:rsid w:val="00567B9D"/>
    <w:rsid w:val="00570354"/>
    <w:rsid w:val="00571BC7"/>
    <w:rsid w:val="0057236A"/>
    <w:rsid w:val="00572E10"/>
    <w:rsid w:val="00577A3F"/>
    <w:rsid w:val="00577C16"/>
    <w:rsid w:val="005841BB"/>
    <w:rsid w:val="005852BF"/>
    <w:rsid w:val="00585937"/>
    <w:rsid w:val="00587532"/>
    <w:rsid w:val="0058793A"/>
    <w:rsid w:val="00587D7C"/>
    <w:rsid w:val="00591127"/>
    <w:rsid w:val="00591480"/>
    <w:rsid w:val="00593FF2"/>
    <w:rsid w:val="00594DCC"/>
    <w:rsid w:val="00595251"/>
    <w:rsid w:val="0059722A"/>
    <w:rsid w:val="00597A9E"/>
    <w:rsid w:val="00597EAF"/>
    <w:rsid w:val="005A0217"/>
    <w:rsid w:val="005A1706"/>
    <w:rsid w:val="005A2C52"/>
    <w:rsid w:val="005A6035"/>
    <w:rsid w:val="005A64FA"/>
    <w:rsid w:val="005A7212"/>
    <w:rsid w:val="005B15E1"/>
    <w:rsid w:val="005B3525"/>
    <w:rsid w:val="005B69C2"/>
    <w:rsid w:val="005B6BEC"/>
    <w:rsid w:val="005C1F72"/>
    <w:rsid w:val="005C22C2"/>
    <w:rsid w:val="005C2A4F"/>
    <w:rsid w:val="005C3AE2"/>
    <w:rsid w:val="005C69BE"/>
    <w:rsid w:val="005C7897"/>
    <w:rsid w:val="005D024F"/>
    <w:rsid w:val="005D1074"/>
    <w:rsid w:val="005D2F48"/>
    <w:rsid w:val="005D60EE"/>
    <w:rsid w:val="005D6716"/>
    <w:rsid w:val="005E1997"/>
    <w:rsid w:val="005E237D"/>
    <w:rsid w:val="005E25E5"/>
    <w:rsid w:val="005E35D2"/>
    <w:rsid w:val="005E3684"/>
    <w:rsid w:val="005E5380"/>
    <w:rsid w:val="005E5A3A"/>
    <w:rsid w:val="005E72D5"/>
    <w:rsid w:val="005E7A56"/>
    <w:rsid w:val="005E7B2B"/>
    <w:rsid w:val="005F1BD2"/>
    <w:rsid w:val="005F1CE0"/>
    <w:rsid w:val="005F23BE"/>
    <w:rsid w:val="005F2DD6"/>
    <w:rsid w:val="005F30EB"/>
    <w:rsid w:val="005F41CA"/>
    <w:rsid w:val="005F4A56"/>
    <w:rsid w:val="005F4ED5"/>
    <w:rsid w:val="005F5A2C"/>
    <w:rsid w:val="0060195C"/>
    <w:rsid w:val="00601EB5"/>
    <w:rsid w:val="00602258"/>
    <w:rsid w:val="006022B8"/>
    <w:rsid w:val="00602458"/>
    <w:rsid w:val="00602C29"/>
    <w:rsid w:val="0060468A"/>
    <w:rsid w:val="006055DD"/>
    <w:rsid w:val="0060699A"/>
    <w:rsid w:val="006106E6"/>
    <w:rsid w:val="00610762"/>
    <w:rsid w:val="00610AE3"/>
    <w:rsid w:val="00611345"/>
    <w:rsid w:val="00616402"/>
    <w:rsid w:val="00616EA8"/>
    <w:rsid w:val="006211C0"/>
    <w:rsid w:val="00621DB5"/>
    <w:rsid w:val="00622185"/>
    <w:rsid w:val="006237CC"/>
    <w:rsid w:val="00625209"/>
    <w:rsid w:val="006253DD"/>
    <w:rsid w:val="00625CD9"/>
    <w:rsid w:val="00627AD1"/>
    <w:rsid w:val="00630139"/>
    <w:rsid w:val="006308E7"/>
    <w:rsid w:val="00630D81"/>
    <w:rsid w:val="00630F89"/>
    <w:rsid w:val="00632AC0"/>
    <w:rsid w:val="00634BA7"/>
    <w:rsid w:val="006350B2"/>
    <w:rsid w:val="0063543B"/>
    <w:rsid w:val="0063600B"/>
    <w:rsid w:val="00636B1C"/>
    <w:rsid w:val="00637152"/>
    <w:rsid w:val="00637509"/>
    <w:rsid w:val="00637CE1"/>
    <w:rsid w:val="00640AAE"/>
    <w:rsid w:val="0064106D"/>
    <w:rsid w:val="006415EE"/>
    <w:rsid w:val="0064341F"/>
    <w:rsid w:val="00643FC2"/>
    <w:rsid w:val="00645680"/>
    <w:rsid w:val="00646387"/>
    <w:rsid w:val="00651215"/>
    <w:rsid w:val="0065132D"/>
    <w:rsid w:val="006516CC"/>
    <w:rsid w:val="00651E01"/>
    <w:rsid w:val="00651F7B"/>
    <w:rsid w:val="00652C11"/>
    <w:rsid w:val="006542D2"/>
    <w:rsid w:val="0065532B"/>
    <w:rsid w:val="0065543F"/>
    <w:rsid w:val="006564CB"/>
    <w:rsid w:val="006566A0"/>
    <w:rsid w:val="006601ED"/>
    <w:rsid w:val="00661277"/>
    <w:rsid w:val="00661A90"/>
    <w:rsid w:val="00665B38"/>
    <w:rsid w:val="00666BC2"/>
    <w:rsid w:val="00670EAB"/>
    <w:rsid w:val="00671D76"/>
    <w:rsid w:val="00673A38"/>
    <w:rsid w:val="00673E26"/>
    <w:rsid w:val="0067480F"/>
    <w:rsid w:val="0067764D"/>
    <w:rsid w:val="006776C7"/>
    <w:rsid w:val="006822F7"/>
    <w:rsid w:val="006823CC"/>
    <w:rsid w:val="006824D3"/>
    <w:rsid w:val="006836B6"/>
    <w:rsid w:val="00684BF8"/>
    <w:rsid w:val="00685D4A"/>
    <w:rsid w:val="00686DD0"/>
    <w:rsid w:val="0068723F"/>
    <w:rsid w:val="00687529"/>
    <w:rsid w:val="00690525"/>
    <w:rsid w:val="00691064"/>
    <w:rsid w:val="0069225C"/>
    <w:rsid w:val="00692429"/>
    <w:rsid w:val="00692DB7"/>
    <w:rsid w:val="00693171"/>
    <w:rsid w:val="006945D2"/>
    <w:rsid w:val="00694828"/>
    <w:rsid w:val="00696B5D"/>
    <w:rsid w:val="0069789F"/>
    <w:rsid w:val="006A1179"/>
    <w:rsid w:val="006A19D1"/>
    <w:rsid w:val="006A2C66"/>
    <w:rsid w:val="006A3212"/>
    <w:rsid w:val="006A3491"/>
    <w:rsid w:val="006A3D3D"/>
    <w:rsid w:val="006B1ECD"/>
    <w:rsid w:val="006B23EE"/>
    <w:rsid w:val="006B318C"/>
    <w:rsid w:val="006B357E"/>
    <w:rsid w:val="006B455D"/>
    <w:rsid w:val="006B68F0"/>
    <w:rsid w:val="006B6F5A"/>
    <w:rsid w:val="006B730E"/>
    <w:rsid w:val="006B7741"/>
    <w:rsid w:val="006B7E92"/>
    <w:rsid w:val="006C035F"/>
    <w:rsid w:val="006C0F5C"/>
    <w:rsid w:val="006C12AA"/>
    <w:rsid w:val="006C13E4"/>
    <w:rsid w:val="006C2D0C"/>
    <w:rsid w:val="006C2EDC"/>
    <w:rsid w:val="006C35A6"/>
    <w:rsid w:val="006C3C99"/>
    <w:rsid w:val="006C4219"/>
    <w:rsid w:val="006D1E2C"/>
    <w:rsid w:val="006D2388"/>
    <w:rsid w:val="006D3979"/>
    <w:rsid w:val="006D5061"/>
    <w:rsid w:val="006D6541"/>
    <w:rsid w:val="006D762F"/>
    <w:rsid w:val="006D77AD"/>
    <w:rsid w:val="006D7858"/>
    <w:rsid w:val="006E17FD"/>
    <w:rsid w:val="006E22B3"/>
    <w:rsid w:val="006E2EF0"/>
    <w:rsid w:val="006E3175"/>
    <w:rsid w:val="006E3F1A"/>
    <w:rsid w:val="006E4535"/>
    <w:rsid w:val="006E5FB3"/>
    <w:rsid w:val="006E6403"/>
    <w:rsid w:val="006E6788"/>
    <w:rsid w:val="006E79A0"/>
    <w:rsid w:val="006F0292"/>
    <w:rsid w:val="006F0DC0"/>
    <w:rsid w:val="006F0F4B"/>
    <w:rsid w:val="006F40BA"/>
    <w:rsid w:val="006F4A6E"/>
    <w:rsid w:val="007009DA"/>
    <w:rsid w:val="007020AC"/>
    <w:rsid w:val="00702B91"/>
    <w:rsid w:val="00703C19"/>
    <w:rsid w:val="00703D39"/>
    <w:rsid w:val="00707BFF"/>
    <w:rsid w:val="00710379"/>
    <w:rsid w:val="00710582"/>
    <w:rsid w:val="00710605"/>
    <w:rsid w:val="0071080A"/>
    <w:rsid w:val="0071376B"/>
    <w:rsid w:val="0071384A"/>
    <w:rsid w:val="00713BB0"/>
    <w:rsid w:val="00715977"/>
    <w:rsid w:val="007176F0"/>
    <w:rsid w:val="0072082E"/>
    <w:rsid w:val="00720836"/>
    <w:rsid w:val="00720DBE"/>
    <w:rsid w:val="007211AB"/>
    <w:rsid w:val="007222AC"/>
    <w:rsid w:val="00722A93"/>
    <w:rsid w:val="007234BF"/>
    <w:rsid w:val="00723ED7"/>
    <w:rsid w:val="00724473"/>
    <w:rsid w:val="0072507B"/>
    <w:rsid w:val="00725C30"/>
    <w:rsid w:val="007262E4"/>
    <w:rsid w:val="00727D87"/>
    <w:rsid w:val="00730EA9"/>
    <w:rsid w:val="00732381"/>
    <w:rsid w:val="00732438"/>
    <w:rsid w:val="007327F0"/>
    <w:rsid w:val="00733309"/>
    <w:rsid w:val="0073567F"/>
    <w:rsid w:val="00735DB9"/>
    <w:rsid w:val="0073653D"/>
    <w:rsid w:val="00736E42"/>
    <w:rsid w:val="00740814"/>
    <w:rsid w:val="007411C2"/>
    <w:rsid w:val="00742DDA"/>
    <w:rsid w:val="00742EBA"/>
    <w:rsid w:val="00746D1B"/>
    <w:rsid w:val="0075128B"/>
    <w:rsid w:val="00754B1D"/>
    <w:rsid w:val="007559C0"/>
    <w:rsid w:val="00755ED2"/>
    <w:rsid w:val="00756C24"/>
    <w:rsid w:val="00760E96"/>
    <w:rsid w:val="00760F5F"/>
    <w:rsid w:val="00762800"/>
    <w:rsid w:val="00763053"/>
    <w:rsid w:val="0076327A"/>
    <w:rsid w:val="00763865"/>
    <w:rsid w:val="007641EE"/>
    <w:rsid w:val="00772E3A"/>
    <w:rsid w:val="00773158"/>
    <w:rsid w:val="00774ABB"/>
    <w:rsid w:val="00774D16"/>
    <w:rsid w:val="00776EE9"/>
    <w:rsid w:val="00782692"/>
    <w:rsid w:val="00783AD3"/>
    <w:rsid w:val="00783CC2"/>
    <w:rsid w:val="00784502"/>
    <w:rsid w:val="00785251"/>
    <w:rsid w:val="007864A6"/>
    <w:rsid w:val="00786D2E"/>
    <w:rsid w:val="00787CA7"/>
    <w:rsid w:val="0079068D"/>
    <w:rsid w:val="00790C43"/>
    <w:rsid w:val="00792557"/>
    <w:rsid w:val="00793D95"/>
    <w:rsid w:val="00795478"/>
    <w:rsid w:val="00795ED4"/>
    <w:rsid w:val="00796F14"/>
    <w:rsid w:val="007A094B"/>
    <w:rsid w:val="007A0F02"/>
    <w:rsid w:val="007A1261"/>
    <w:rsid w:val="007A35E7"/>
    <w:rsid w:val="007A4220"/>
    <w:rsid w:val="007B10FA"/>
    <w:rsid w:val="007B1505"/>
    <w:rsid w:val="007B3625"/>
    <w:rsid w:val="007B447E"/>
    <w:rsid w:val="007B4528"/>
    <w:rsid w:val="007B4B7B"/>
    <w:rsid w:val="007C04D6"/>
    <w:rsid w:val="007C118C"/>
    <w:rsid w:val="007C167A"/>
    <w:rsid w:val="007C3170"/>
    <w:rsid w:val="007C3C85"/>
    <w:rsid w:val="007C59F4"/>
    <w:rsid w:val="007C5A02"/>
    <w:rsid w:val="007C7556"/>
    <w:rsid w:val="007C7F77"/>
    <w:rsid w:val="007D07A8"/>
    <w:rsid w:val="007D110A"/>
    <w:rsid w:val="007D183F"/>
    <w:rsid w:val="007D4950"/>
    <w:rsid w:val="007D53D7"/>
    <w:rsid w:val="007D5F7F"/>
    <w:rsid w:val="007D76FB"/>
    <w:rsid w:val="007D7C68"/>
    <w:rsid w:val="007E20FB"/>
    <w:rsid w:val="007E220D"/>
    <w:rsid w:val="007E2C12"/>
    <w:rsid w:val="007E3846"/>
    <w:rsid w:val="007E39C0"/>
    <w:rsid w:val="007E4DCD"/>
    <w:rsid w:val="007E5318"/>
    <w:rsid w:val="007E5B6E"/>
    <w:rsid w:val="007F2567"/>
    <w:rsid w:val="007F3EAC"/>
    <w:rsid w:val="007F42D7"/>
    <w:rsid w:val="007F4CFC"/>
    <w:rsid w:val="0080244E"/>
    <w:rsid w:val="00802C71"/>
    <w:rsid w:val="00802CB0"/>
    <w:rsid w:val="00804AA0"/>
    <w:rsid w:val="0080560F"/>
    <w:rsid w:val="00807B16"/>
    <w:rsid w:val="00807EA7"/>
    <w:rsid w:val="00811682"/>
    <w:rsid w:val="00815BAA"/>
    <w:rsid w:val="0081725B"/>
    <w:rsid w:val="008175E4"/>
    <w:rsid w:val="00821866"/>
    <w:rsid w:val="0082392E"/>
    <w:rsid w:val="00824AAE"/>
    <w:rsid w:val="00824C51"/>
    <w:rsid w:val="00825F13"/>
    <w:rsid w:val="008267BE"/>
    <w:rsid w:val="008312CC"/>
    <w:rsid w:val="00831A68"/>
    <w:rsid w:val="008343E2"/>
    <w:rsid w:val="0083460B"/>
    <w:rsid w:val="0083475A"/>
    <w:rsid w:val="00834BAF"/>
    <w:rsid w:val="00835263"/>
    <w:rsid w:val="008360A6"/>
    <w:rsid w:val="008371F2"/>
    <w:rsid w:val="00840B86"/>
    <w:rsid w:val="0084123D"/>
    <w:rsid w:val="008417AA"/>
    <w:rsid w:val="00841B15"/>
    <w:rsid w:val="0084208A"/>
    <w:rsid w:val="0084235A"/>
    <w:rsid w:val="00842A0B"/>
    <w:rsid w:val="0084351E"/>
    <w:rsid w:val="008445A5"/>
    <w:rsid w:val="0084466F"/>
    <w:rsid w:val="0084475F"/>
    <w:rsid w:val="00844C04"/>
    <w:rsid w:val="00845A43"/>
    <w:rsid w:val="0085166D"/>
    <w:rsid w:val="00852DBE"/>
    <w:rsid w:val="00854970"/>
    <w:rsid w:val="00854A87"/>
    <w:rsid w:val="00855035"/>
    <w:rsid w:val="00860AF3"/>
    <w:rsid w:val="00863428"/>
    <w:rsid w:val="0086513A"/>
    <w:rsid w:val="00867083"/>
    <w:rsid w:val="00867E8A"/>
    <w:rsid w:val="00870968"/>
    <w:rsid w:val="0087249B"/>
    <w:rsid w:val="00872874"/>
    <w:rsid w:val="008731B3"/>
    <w:rsid w:val="008749AB"/>
    <w:rsid w:val="0087569A"/>
    <w:rsid w:val="0087732B"/>
    <w:rsid w:val="00877AD4"/>
    <w:rsid w:val="008817AB"/>
    <w:rsid w:val="00881B2A"/>
    <w:rsid w:val="0088660B"/>
    <w:rsid w:val="00887A1D"/>
    <w:rsid w:val="008907AD"/>
    <w:rsid w:val="00890D28"/>
    <w:rsid w:val="008910D5"/>
    <w:rsid w:val="00891CDD"/>
    <w:rsid w:val="008926F9"/>
    <w:rsid w:val="00893209"/>
    <w:rsid w:val="00893D27"/>
    <w:rsid w:val="0089419B"/>
    <w:rsid w:val="00896884"/>
    <w:rsid w:val="00897706"/>
    <w:rsid w:val="008A015D"/>
    <w:rsid w:val="008A042D"/>
    <w:rsid w:val="008A3558"/>
    <w:rsid w:val="008A4B26"/>
    <w:rsid w:val="008A648C"/>
    <w:rsid w:val="008A66E7"/>
    <w:rsid w:val="008A7DAA"/>
    <w:rsid w:val="008A7F2A"/>
    <w:rsid w:val="008B0378"/>
    <w:rsid w:val="008B07E6"/>
    <w:rsid w:val="008B2166"/>
    <w:rsid w:val="008B26CD"/>
    <w:rsid w:val="008B3F51"/>
    <w:rsid w:val="008B4E81"/>
    <w:rsid w:val="008B4EA0"/>
    <w:rsid w:val="008B588C"/>
    <w:rsid w:val="008B5DEA"/>
    <w:rsid w:val="008C08B6"/>
    <w:rsid w:val="008C1C17"/>
    <w:rsid w:val="008C25EB"/>
    <w:rsid w:val="008C2E56"/>
    <w:rsid w:val="008C4518"/>
    <w:rsid w:val="008C510C"/>
    <w:rsid w:val="008C67F1"/>
    <w:rsid w:val="008C7A39"/>
    <w:rsid w:val="008D0A2D"/>
    <w:rsid w:val="008D1CEE"/>
    <w:rsid w:val="008D2901"/>
    <w:rsid w:val="008D2F6A"/>
    <w:rsid w:val="008D3488"/>
    <w:rsid w:val="008D4488"/>
    <w:rsid w:val="008D56B8"/>
    <w:rsid w:val="008D5D44"/>
    <w:rsid w:val="008E075A"/>
    <w:rsid w:val="008E0A78"/>
    <w:rsid w:val="008E12A2"/>
    <w:rsid w:val="008E1C84"/>
    <w:rsid w:val="008E1FD7"/>
    <w:rsid w:val="008E2055"/>
    <w:rsid w:val="008E24AB"/>
    <w:rsid w:val="008E5B49"/>
    <w:rsid w:val="008E5C25"/>
    <w:rsid w:val="008E78D0"/>
    <w:rsid w:val="008F014A"/>
    <w:rsid w:val="008F38F7"/>
    <w:rsid w:val="008F5134"/>
    <w:rsid w:val="008F542A"/>
    <w:rsid w:val="008F569F"/>
    <w:rsid w:val="008F5D13"/>
    <w:rsid w:val="008F69E8"/>
    <w:rsid w:val="008F7963"/>
    <w:rsid w:val="008F7995"/>
    <w:rsid w:val="009000DA"/>
    <w:rsid w:val="009004FC"/>
    <w:rsid w:val="0090077A"/>
    <w:rsid w:val="00900A38"/>
    <w:rsid w:val="0090286D"/>
    <w:rsid w:val="00904370"/>
    <w:rsid w:val="0090614E"/>
    <w:rsid w:val="009071F1"/>
    <w:rsid w:val="009075EC"/>
    <w:rsid w:val="00907831"/>
    <w:rsid w:val="00907F9E"/>
    <w:rsid w:val="00910F49"/>
    <w:rsid w:val="00911C6D"/>
    <w:rsid w:val="009128E7"/>
    <w:rsid w:val="00912E96"/>
    <w:rsid w:val="009139A3"/>
    <w:rsid w:val="009167E9"/>
    <w:rsid w:val="00917414"/>
    <w:rsid w:val="00920018"/>
    <w:rsid w:val="009204BE"/>
    <w:rsid w:val="00920524"/>
    <w:rsid w:val="00920D59"/>
    <w:rsid w:val="00924110"/>
    <w:rsid w:val="009255BC"/>
    <w:rsid w:val="00925B00"/>
    <w:rsid w:val="00926EB0"/>
    <w:rsid w:val="00927CFF"/>
    <w:rsid w:val="00931278"/>
    <w:rsid w:val="00931356"/>
    <w:rsid w:val="00932CF4"/>
    <w:rsid w:val="00933947"/>
    <w:rsid w:val="009350D2"/>
    <w:rsid w:val="00942EAA"/>
    <w:rsid w:val="009468FD"/>
    <w:rsid w:val="00946BA1"/>
    <w:rsid w:val="0095512F"/>
    <w:rsid w:val="0095572F"/>
    <w:rsid w:val="00955D9A"/>
    <w:rsid w:val="00956627"/>
    <w:rsid w:val="009600BB"/>
    <w:rsid w:val="00965B00"/>
    <w:rsid w:val="0096639E"/>
    <w:rsid w:val="00967583"/>
    <w:rsid w:val="00967F64"/>
    <w:rsid w:val="0097064F"/>
    <w:rsid w:val="00970782"/>
    <w:rsid w:val="00970EA6"/>
    <w:rsid w:val="009716D6"/>
    <w:rsid w:val="00975574"/>
    <w:rsid w:val="00975738"/>
    <w:rsid w:val="0098075F"/>
    <w:rsid w:val="009808AC"/>
    <w:rsid w:val="0098124A"/>
    <w:rsid w:val="00982A0A"/>
    <w:rsid w:val="00984F37"/>
    <w:rsid w:val="00985241"/>
    <w:rsid w:val="009859A1"/>
    <w:rsid w:val="009875DE"/>
    <w:rsid w:val="0099053B"/>
    <w:rsid w:val="0099092D"/>
    <w:rsid w:val="009911D1"/>
    <w:rsid w:val="009921CB"/>
    <w:rsid w:val="0099313A"/>
    <w:rsid w:val="00993269"/>
    <w:rsid w:val="009941DA"/>
    <w:rsid w:val="00994364"/>
    <w:rsid w:val="00994B5D"/>
    <w:rsid w:val="009951E6"/>
    <w:rsid w:val="00997B1F"/>
    <w:rsid w:val="00997EE6"/>
    <w:rsid w:val="009A0389"/>
    <w:rsid w:val="009A3E23"/>
    <w:rsid w:val="009A3ED1"/>
    <w:rsid w:val="009A492A"/>
    <w:rsid w:val="009B2D9D"/>
    <w:rsid w:val="009B3BCA"/>
    <w:rsid w:val="009B5588"/>
    <w:rsid w:val="009B5B0C"/>
    <w:rsid w:val="009B6463"/>
    <w:rsid w:val="009B70CE"/>
    <w:rsid w:val="009C0E82"/>
    <w:rsid w:val="009C0F1D"/>
    <w:rsid w:val="009C1C8D"/>
    <w:rsid w:val="009C1F8D"/>
    <w:rsid w:val="009C2AFF"/>
    <w:rsid w:val="009C48B9"/>
    <w:rsid w:val="009C5351"/>
    <w:rsid w:val="009C5AAA"/>
    <w:rsid w:val="009C69AE"/>
    <w:rsid w:val="009D11A7"/>
    <w:rsid w:val="009D1E02"/>
    <w:rsid w:val="009D2880"/>
    <w:rsid w:val="009D28E5"/>
    <w:rsid w:val="009D2B74"/>
    <w:rsid w:val="009D31B5"/>
    <w:rsid w:val="009D37F2"/>
    <w:rsid w:val="009D3993"/>
    <w:rsid w:val="009D4ADF"/>
    <w:rsid w:val="009D4C68"/>
    <w:rsid w:val="009D716A"/>
    <w:rsid w:val="009D7F9E"/>
    <w:rsid w:val="009E0123"/>
    <w:rsid w:val="009E0551"/>
    <w:rsid w:val="009E24BA"/>
    <w:rsid w:val="009E367A"/>
    <w:rsid w:val="009E4281"/>
    <w:rsid w:val="009E447A"/>
    <w:rsid w:val="009E4510"/>
    <w:rsid w:val="009E557A"/>
    <w:rsid w:val="009E7FCC"/>
    <w:rsid w:val="009F06D8"/>
    <w:rsid w:val="009F27BE"/>
    <w:rsid w:val="009F3334"/>
    <w:rsid w:val="009F5B2B"/>
    <w:rsid w:val="009F6FC4"/>
    <w:rsid w:val="009F7431"/>
    <w:rsid w:val="00A02125"/>
    <w:rsid w:val="00A02675"/>
    <w:rsid w:val="00A02A5A"/>
    <w:rsid w:val="00A036C3"/>
    <w:rsid w:val="00A050C6"/>
    <w:rsid w:val="00A066AA"/>
    <w:rsid w:val="00A068EE"/>
    <w:rsid w:val="00A11645"/>
    <w:rsid w:val="00A11AC1"/>
    <w:rsid w:val="00A11D4F"/>
    <w:rsid w:val="00A13888"/>
    <w:rsid w:val="00A16038"/>
    <w:rsid w:val="00A205E6"/>
    <w:rsid w:val="00A20F00"/>
    <w:rsid w:val="00A21EC9"/>
    <w:rsid w:val="00A22816"/>
    <w:rsid w:val="00A25111"/>
    <w:rsid w:val="00A263C9"/>
    <w:rsid w:val="00A27B5C"/>
    <w:rsid w:val="00A27CAB"/>
    <w:rsid w:val="00A30F04"/>
    <w:rsid w:val="00A324BC"/>
    <w:rsid w:val="00A3296A"/>
    <w:rsid w:val="00A35776"/>
    <w:rsid w:val="00A364CE"/>
    <w:rsid w:val="00A36A90"/>
    <w:rsid w:val="00A3791B"/>
    <w:rsid w:val="00A41ECB"/>
    <w:rsid w:val="00A4234B"/>
    <w:rsid w:val="00A427A8"/>
    <w:rsid w:val="00A427D0"/>
    <w:rsid w:val="00A4291C"/>
    <w:rsid w:val="00A42C25"/>
    <w:rsid w:val="00A43D67"/>
    <w:rsid w:val="00A441D4"/>
    <w:rsid w:val="00A456CA"/>
    <w:rsid w:val="00A47378"/>
    <w:rsid w:val="00A47FD0"/>
    <w:rsid w:val="00A503E9"/>
    <w:rsid w:val="00A5054E"/>
    <w:rsid w:val="00A5175D"/>
    <w:rsid w:val="00A51F63"/>
    <w:rsid w:val="00A5272B"/>
    <w:rsid w:val="00A53312"/>
    <w:rsid w:val="00A55025"/>
    <w:rsid w:val="00A5656D"/>
    <w:rsid w:val="00A568F2"/>
    <w:rsid w:val="00A56955"/>
    <w:rsid w:val="00A56EFD"/>
    <w:rsid w:val="00A60D71"/>
    <w:rsid w:val="00A67D7F"/>
    <w:rsid w:val="00A67E47"/>
    <w:rsid w:val="00A70933"/>
    <w:rsid w:val="00A70A97"/>
    <w:rsid w:val="00A70BED"/>
    <w:rsid w:val="00A723E4"/>
    <w:rsid w:val="00A73351"/>
    <w:rsid w:val="00A73C70"/>
    <w:rsid w:val="00A7541A"/>
    <w:rsid w:val="00A75C64"/>
    <w:rsid w:val="00A75FC8"/>
    <w:rsid w:val="00A76B84"/>
    <w:rsid w:val="00A76D0E"/>
    <w:rsid w:val="00A77FF9"/>
    <w:rsid w:val="00A81549"/>
    <w:rsid w:val="00A81863"/>
    <w:rsid w:val="00A82A42"/>
    <w:rsid w:val="00A84028"/>
    <w:rsid w:val="00A8477D"/>
    <w:rsid w:val="00A8565D"/>
    <w:rsid w:val="00A94500"/>
    <w:rsid w:val="00A94D5E"/>
    <w:rsid w:val="00A95A9C"/>
    <w:rsid w:val="00AA0E26"/>
    <w:rsid w:val="00AA1687"/>
    <w:rsid w:val="00AA18FC"/>
    <w:rsid w:val="00AA1E07"/>
    <w:rsid w:val="00AA24BB"/>
    <w:rsid w:val="00AA29EA"/>
    <w:rsid w:val="00AA5E69"/>
    <w:rsid w:val="00AA5F7F"/>
    <w:rsid w:val="00AA66F9"/>
    <w:rsid w:val="00AA72DF"/>
    <w:rsid w:val="00AB08D8"/>
    <w:rsid w:val="00AB2A25"/>
    <w:rsid w:val="00AB472F"/>
    <w:rsid w:val="00AB4AA9"/>
    <w:rsid w:val="00AB72BE"/>
    <w:rsid w:val="00AB770F"/>
    <w:rsid w:val="00AB7D23"/>
    <w:rsid w:val="00AB7F23"/>
    <w:rsid w:val="00AC13DE"/>
    <w:rsid w:val="00AC1F82"/>
    <w:rsid w:val="00AC33BA"/>
    <w:rsid w:val="00AC4D6E"/>
    <w:rsid w:val="00AC5E2B"/>
    <w:rsid w:val="00AC6BB8"/>
    <w:rsid w:val="00AC6E87"/>
    <w:rsid w:val="00AC7EA6"/>
    <w:rsid w:val="00AD05E6"/>
    <w:rsid w:val="00AD2523"/>
    <w:rsid w:val="00AD2F87"/>
    <w:rsid w:val="00AD2FFD"/>
    <w:rsid w:val="00AD5A0E"/>
    <w:rsid w:val="00AD6F1B"/>
    <w:rsid w:val="00AE0DD1"/>
    <w:rsid w:val="00AE12DE"/>
    <w:rsid w:val="00AE19C6"/>
    <w:rsid w:val="00AE1FA6"/>
    <w:rsid w:val="00AE302A"/>
    <w:rsid w:val="00AE3593"/>
    <w:rsid w:val="00AE3B49"/>
    <w:rsid w:val="00AE5176"/>
    <w:rsid w:val="00AE591A"/>
    <w:rsid w:val="00AE734C"/>
    <w:rsid w:val="00AE7D9C"/>
    <w:rsid w:val="00AF3A50"/>
    <w:rsid w:val="00AF3F07"/>
    <w:rsid w:val="00AF500C"/>
    <w:rsid w:val="00AF5690"/>
    <w:rsid w:val="00AF6BFD"/>
    <w:rsid w:val="00AF6C84"/>
    <w:rsid w:val="00AF705C"/>
    <w:rsid w:val="00B01E40"/>
    <w:rsid w:val="00B026DB"/>
    <w:rsid w:val="00B034FD"/>
    <w:rsid w:val="00B03A8E"/>
    <w:rsid w:val="00B03F76"/>
    <w:rsid w:val="00B04BBC"/>
    <w:rsid w:val="00B05AA7"/>
    <w:rsid w:val="00B06761"/>
    <w:rsid w:val="00B06E83"/>
    <w:rsid w:val="00B12C97"/>
    <w:rsid w:val="00B21D81"/>
    <w:rsid w:val="00B21E70"/>
    <w:rsid w:val="00B22321"/>
    <w:rsid w:val="00B23EFF"/>
    <w:rsid w:val="00B241E8"/>
    <w:rsid w:val="00B25E09"/>
    <w:rsid w:val="00B2674E"/>
    <w:rsid w:val="00B31287"/>
    <w:rsid w:val="00B35943"/>
    <w:rsid w:val="00B369A5"/>
    <w:rsid w:val="00B3741D"/>
    <w:rsid w:val="00B37849"/>
    <w:rsid w:val="00B37A7A"/>
    <w:rsid w:val="00B40F2A"/>
    <w:rsid w:val="00B43A56"/>
    <w:rsid w:val="00B46216"/>
    <w:rsid w:val="00B46EFE"/>
    <w:rsid w:val="00B470D8"/>
    <w:rsid w:val="00B4763D"/>
    <w:rsid w:val="00B5094D"/>
    <w:rsid w:val="00B50964"/>
    <w:rsid w:val="00B52587"/>
    <w:rsid w:val="00B5299C"/>
    <w:rsid w:val="00B529E4"/>
    <w:rsid w:val="00B529EA"/>
    <w:rsid w:val="00B52A36"/>
    <w:rsid w:val="00B53AFA"/>
    <w:rsid w:val="00B54480"/>
    <w:rsid w:val="00B54B32"/>
    <w:rsid w:val="00B54BDE"/>
    <w:rsid w:val="00B55481"/>
    <w:rsid w:val="00B56CBA"/>
    <w:rsid w:val="00B60819"/>
    <w:rsid w:val="00B61F62"/>
    <w:rsid w:val="00B657AB"/>
    <w:rsid w:val="00B66D48"/>
    <w:rsid w:val="00B701D4"/>
    <w:rsid w:val="00B7161A"/>
    <w:rsid w:val="00B72035"/>
    <w:rsid w:val="00B726FD"/>
    <w:rsid w:val="00B7328A"/>
    <w:rsid w:val="00B73DD6"/>
    <w:rsid w:val="00B77B51"/>
    <w:rsid w:val="00B8079E"/>
    <w:rsid w:val="00B81112"/>
    <w:rsid w:val="00B824DD"/>
    <w:rsid w:val="00B8348D"/>
    <w:rsid w:val="00B8486B"/>
    <w:rsid w:val="00B84A11"/>
    <w:rsid w:val="00B878B0"/>
    <w:rsid w:val="00B90F3C"/>
    <w:rsid w:val="00B91D56"/>
    <w:rsid w:val="00B92515"/>
    <w:rsid w:val="00B93870"/>
    <w:rsid w:val="00B94352"/>
    <w:rsid w:val="00B9649E"/>
    <w:rsid w:val="00B9662A"/>
    <w:rsid w:val="00B96A7D"/>
    <w:rsid w:val="00BA0026"/>
    <w:rsid w:val="00BA0143"/>
    <w:rsid w:val="00BA02D0"/>
    <w:rsid w:val="00BA0BD1"/>
    <w:rsid w:val="00BA1125"/>
    <w:rsid w:val="00BA17C4"/>
    <w:rsid w:val="00BA20A5"/>
    <w:rsid w:val="00BA23CC"/>
    <w:rsid w:val="00BA317E"/>
    <w:rsid w:val="00BA32F4"/>
    <w:rsid w:val="00BA3D00"/>
    <w:rsid w:val="00BA56EB"/>
    <w:rsid w:val="00BA6118"/>
    <w:rsid w:val="00BB205F"/>
    <w:rsid w:val="00BB3770"/>
    <w:rsid w:val="00BB4CE8"/>
    <w:rsid w:val="00BB4D3A"/>
    <w:rsid w:val="00BB500F"/>
    <w:rsid w:val="00BB695A"/>
    <w:rsid w:val="00BC0AEE"/>
    <w:rsid w:val="00BC1F05"/>
    <w:rsid w:val="00BC351B"/>
    <w:rsid w:val="00BC46F3"/>
    <w:rsid w:val="00BC5232"/>
    <w:rsid w:val="00BC55F6"/>
    <w:rsid w:val="00BD087A"/>
    <w:rsid w:val="00BD0E84"/>
    <w:rsid w:val="00BD33F1"/>
    <w:rsid w:val="00BD7455"/>
    <w:rsid w:val="00BD756A"/>
    <w:rsid w:val="00BD77EA"/>
    <w:rsid w:val="00BE0DB8"/>
    <w:rsid w:val="00BE0F0B"/>
    <w:rsid w:val="00BE1381"/>
    <w:rsid w:val="00BE22BD"/>
    <w:rsid w:val="00BE2FAF"/>
    <w:rsid w:val="00BE48D0"/>
    <w:rsid w:val="00BE63C8"/>
    <w:rsid w:val="00BE7953"/>
    <w:rsid w:val="00BF0DC3"/>
    <w:rsid w:val="00BF0DE5"/>
    <w:rsid w:val="00BF0E4A"/>
    <w:rsid w:val="00BF1C90"/>
    <w:rsid w:val="00BF2676"/>
    <w:rsid w:val="00BF4604"/>
    <w:rsid w:val="00BF5B55"/>
    <w:rsid w:val="00BF5F62"/>
    <w:rsid w:val="00BF7EE7"/>
    <w:rsid w:val="00C0059B"/>
    <w:rsid w:val="00C01ABA"/>
    <w:rsid w:val="00C01E8A"/>
    <w:rsid w:val="00C04165"/>
    <w:rsid w:val="00C0573E"/>
    <w:rsid w:val="00C05976"/>
    <w:rsid w:val="00C10357"/>
    <w:rsid w:val="00C11A0C"/>
    <w:rsid w:val="00C12ACE"/>
    <w:rsid w:val="00C12DA3"/>
    <w:rsid w:val="00C16FB2"/>
    <w:rsid w:val="00C176E1"/>
    <w:rsid w:val="00C17730"/>
    <w:rsid w:val="00C17B72"/>
    <w:rsid w:val="00C2265E"/>
    <w:rsid w:val="00C22A4B"/>
    <w:rsid w:val="00C22B26"/>
    <w:rsid w:val="00C22FA2"/>
    <w:rsid w:val="00C2352B"/>
    <w:rsid w:val="00C25BD2"/>
    <w:rsid w:val="00C279A8"/>
    <w:rsid w:val="00C35F5B"/>
    <w:rsid w:val="00C4128F"/>
    <w:rsid w:val="00C41D5F"/>
    <w:rsid w:val="00C43553"/>
    <w:rsid w:val="00C444F4"/>
    <w:rsid w:val="00C4502A"/>
    <w:rsid w:val="00C45AFF"/>
    <w:rsid w:val="00C45BDE"/>
    <w:rsid w:val="00C4677A"/>
    <w:rsid w:val="00C47535"/>
    <w:rsid w:val="00C50A00"/>
    <w:rsid w:val="00C52614"/>
    <w:rsid w:val="00C52EF3"/>
    <w:rsid w:val="00C52FA4"/>
    <w:rsid w:val="00C53FE4"/>
    <w:rsid w:val="00C559C5"/>
    <w:rsid w:val="00C561A5"/>
    <w:rsid w:val="00C5632E"/>
    <w:rsid w:val="00C5638D"/>
    <w:rsid w:val="00C571F1"/>
    <w:rsid w:val="00C57444"/>
    <w:rsid w:val="00C57C19"/>
    <w:rsid w:val="00C61B7A"/>
    <w:rsid w:val="00C624BF"/>
    <w:rsid w:val="00C62513"/>
    <w:rsid w:val="00C62942"/>
    <w:rsid w:val="00C633FD"/>
    <w:rsid w:val="00C67CD5"/>
    <w:rsid w:val="00C71284"/>
    <w:rsid w:val="00C75907"/>
    <w:rsid w:val="00C7599B"/>
    <w:rsid w:val="00C76B22"/>
    <w:rsid w:val="00C77DED"/>
    <w:rsid w:val="00C85900"/>
    <w:rsid w:val="00C85CC8"/>
    <w:rsid w:val="00C8642C"/>
    <w:rsid w:val="00C87881"/>
    <w:rsid w:val="00C87B6E"/>
    <w:rsid w:val="00C903E8"/>
    <w:rsid w:val="00C91818"/>
    <w:rsid w:val="00C92160"/>
    <w:rsid w:val="00C92213"/>
    <w:rsid w:val="00C92535"/>
    <w:rsid w:val="00C925B8"/>
    <w:rsid w:val="00C9296B"/>
    <w:rsid w:val="00C94BE3"/>
    <w:rsid w:val="00C94F6A"/>
    <w:rsid w:val="00C954DB"/>
    <w:rsid w:val="00C9561D"/>
    <w:rsid w:val="00C95D12"/>
    <w:rsid w:val="00C9614C"/>
    <w:rsid w:val="00C9632B"/>
    <w:rsid w:val="00C96CE3"/>
    <w:rsid w:val="00C97C5E"/>
    <w:rsid w:val="00CA17EA"/>
    <w:rsid w:val="00CA26BC"/>
    <w:rsid w:val="00CA3AF3"/>
    <w:rsid w:val="00CA4108"/>
    <w:rsid w:val="00CA6D1D"/>
    <w:rsid w:val="00CA7A3D"/>
    <w:rsid w:val="00CA7B33"/>
    <w:rsid w:val="00CB1DB1"/>
    <w:rsid w:val="00CB3B4D"/>
    <w:rsid w:val="00CB493E"/>
    <w:rsid w:val="00CB7D31"/>
    <w:rsid w:val="00CC08A3"/>
    <w:rsid w:val="00CC20AC"/>
    <w:rsid w:val="00CC310A"/>
    <w:rsid w:val="00CC4C24"/>
    <w:rsid w:val="00CD053E"/>
    <w:rsid w:val="00CD2434"/>
    <w:rsid w:val="00CD6F28"/>
    <w:rsid w:val="00CD75E7"/>
    <w:rsid w:val="00CD7803"/>
    <w:rsid w:val="00CD7E6A"/>
    <w:rsid w:val="00CE082C"/>
    <w:rsid w:val="00CE5759"/>
    <w:rsid w:val="00CE6063"/>
    <w:rsid w:val="00CE68E6"/>
    <w:rsid w:val="00CE7934"/>
    <w:rsid w:val="00CF0CA4"/>
    <w:rsid w:val="00CF1583"/>
    <w:rsid w:val="00CF6502"/>
    <w:rsid w:val="00CF661E"/>
    <w:rsid w:val="00CF711B"/>
    <w:rsid w:val="00CF7649"/>
    <w:rsid w:val="00D007C7"/>
    <w:rsid w:val="00D00A27"/>
    <w:rsid w:val="00D031F3"/>
    <w:rsid w:val="00D0400E"/>
    <w:rsid w:val="00D066FB"/>
    <w:rsid w:val="00D067F1"/>
    <w:rsid w:val="00D12421"/>
    <w:rsid w:val="00D16D27"/>
    <w:rsid w:val="00D175FA"/>
    <w:rsid w:val="00D206C7"/>
    <w:rsid w:val="00D20D1B"/>
    <w:rsid w:val="00D2109E"/>
    <w:rsid w:val="00D221A0"/>
    <w:rsid w:val="00D22679"/>
    <w:rsid w:val="00D25733"/>
    <w:rsid w:val="00D26DF9"/>
    <w:rsid w:val="00D271BD"/>
    <w:rsid w:val="00D2725D"/>
    <w:rsid w:val="00D275DC"/>
    <w:rsid w:val="00D304D7"/>
    <w:rsid w:val="00D30D66"/>
    <w:rsid w:val="00D30FB5"/>
    <w:rsid w:val="00D31AB3"/>
    <w:rsid w:val="00D34B61"/>
    <w:rsid w:val="00D37463"/>
    <w:rsid w:val="00D375CC"/>
    <w:rsid w:val="00D401EF"/>
    <w:rsid w:val="00D410F3"/>
    <w:rsid w:val="00D4267E"/>
    <w:rsid w:val="00D431F6"/>
    <w:rsid w:val="00D44422"/>
    <w:rsid w:val="00D44630"/>
    <w:rsid w:val="00D45200"/>
    <w:rsid w:val="00D463B9"/>
    <w:rsid w:val="00D4749B"/>
    <w:rsid w:val="00D477AE"/>
    <w:rsid w:val="00D50554"/>
    <w:rsid w:val="00D527B6"/>
    <w:rsid w:val="00D546FC"/>
    <w:rsid w:val="00D55644"/>
    <w:rsid w:val="00D5587C"/>
    <w:rsid w:val="00D56330"/>
    <w:rsid w:val="00D572A7"/>
    <w:rsid w:val="00D57BB0"/>
    <w:rsid w:val="00D60003"/>
    <w:rsid w:val="00D620C7"/>
    <w:rsid w:val="00D62493"/>
    <w:rsid w:val="00D62FE5"/>
    <w:rsid w:val="00D638C6"/>
    <w:rsid w:val="00D6438E"/>
    <w:rsid w:val="00D643AB"/>
    <w:rsid w:val="00D731EE"/>
    <w:rsid w:val="00D74C5B"/>
    <w:rsid w:val="00D75E4F"/>
    <w:rsid w:val="00D76369"/>
    <w:rsid w:val="00D76B29"/>
    <w:rsid w:val="00D77735"/>
    <w:rsid w:val="00D801CC"/>
    <w:rsid w:val="00D80A01"/>
    <w:rsid w:val="00D8424D"/>
    <w:rsid w:val="00D8561A"/>
    <w:rsid w:val="00D85836"/>
    <w:rsid w:val="00D904D9"/>
    <w:rsid w:val="00D91DE8"/>
    <w:rsid w:val="00D9331C"/>
    <w:rsid w:val="00D93AAA"/>
    <w:rsid w:val="00D93B5F"/>
    <w:rsid w:val="00D93CDD"/>
    <w:rsid w:val="00D94445"/>
    <w:rsid w:val="00D94463"/>
    <w:rsid w:val="00D94832"/>
    <w:rsid w:val="00D9554C"/>
    <w:rsid w:val="00D95711"/>
    <w:rsid w:val="00D961FB"/>
    <w:rsid w:val="00D9635D"/>
    <w:rsid w:val="00D974B4"/>
    <w:rsid w:val="00DA0125"/>
    <w:rsid w:val="00DA0933"/>
    <w:rsid w:val="00DA0EC6"/>
    <w:rsid w:val="00DA3DA4"/>
    <w:rsid w:val="00DA3ECA"/>
    <w:rsid w:val="00DA4593"/>
    <w:rsid w:val="00DA745E"/>
    <w:rsid w:val="00DA779B"/>
    <w:rsid w:val="00DA7C78"/>
    <w:rsid w:val="00DB0D45"/>
    <w:rsid w:val="00DB1C3D"/>
    <w:rsid w:val="00DB2CB8"/>
    <w:rsid w:val="00DB2F9F"/>
    <w:rsid w:val="00DB3D4A"/>
    <w:rsid w:val="00DB4C88"/>
    <w:rsid w:val="00DB69CB"/>
    <w:rsid w:val="00DB7004"/>
    <w:rsid w:val="00DC4E71"/>
    <w:rsid w:val="00DC5107"/>
    <w:rsid w:val="00DC5BCA"/>
    <w:rsid w:val="00DC7285"/>
    <w:rsid w:val="00DD4109"/>
    <w:rsid w:val="00DD4A63"/>
    <w:rsid w:val="00DD7850"/>
    <w:rsid w:val="00DE0B7A"/>
    <w:rsid w:val="00DE3548"/>
    <w:rsid w:val="00DE37CF"/>
    <w:rsid w:val="00DE51D7"/>
    <w:rsid w:val="00DE52F6"/>
    <w:rsid w:val="00DE7679"/>
    <w:rsid w:val="00DE7FED"/>
    <w:rsid w:val="00DF0648"/>
    <w:rsid w:val="00DF1A83"/>
    <w:rsid w:val="00DF2FA3"/>
    <w:rsid w:val="00DF3EC4"/>
    <w:rsid w:val="00DF6AEA"/>
    <w:rsid w:val="00DF759E"/>
    <w:rsid w:val="00E01334"/>
    <w:rsid w:val="00E016F0"/>
    <w:rsid w:val="00E01A3F"/>
    <w:rsid w:val="00E0295A"/>
    <w:rsid w:val="00E04378"/>
    <w:rsid w:val="00E052AD"/>
    <w:rsid w:val="00E10045"/>
    <w:rsid w:val="00E1006A"/>
    <w:rsid w:val="00E11671"/>
    <w:rsid w:val="00E13BBA"/>
    <w:rsid w:val="00E15627"/>
    <w:rsid w:val="00E15ED9"/>
    <w:rsid w:val="00E16919"/>
    <w:rsid w:val="00E16A79"/>
    <w:rsid w:val="00E17CAF"/>
    <w:rsid w:val="00E207B5"/>
    <w:rsid w:val="00E2126A"/>
    <w:rsid w:val="00E21A89"/>
    <w:rsid w:val="00E22B1D"/>
    <w:rsid w:val="00E22C2D"/>
    <w:rsid w:val="00E22E9C"/>
    <w:rsid w:val="00E22FAD"/>
    <w:rsid w:val="00E23C48"/>
    <w:rsid w:val="00E24077"/>
    <w:rsid w:val="00E24B11"/>
    <w:rsid w:val="00E26A67"/>
    <w:rsid w:val="00E26E5A"/>
    <w:rsid w:val="00E279BA"/>
    <w:rsid w:val="00E30634"/>
    <w:rsid w:val="00E31BC4"/>
    <w:rsid w:val="00E32591"/>
    <w:rsid w:val="00E32D8F"/>
    <w:rsid w:val="00E334AE"/>
    <w:rsid w:val="00E33905"/>
    <w:rsid w:val="00E403B4"/>
    <w:rsid w:val="00E41BBB"/>
    <w:rsid w:val="00E422BA"/>
    <w:rsid w:val="00E43384"/>
    <w:rsid w:val="00E44D2B"/>
    <w:rsid w:val="00E4601B"/>
    <w:rsid w:val="00E46BD7"/>
    <w:rsid w:val="00E544C5"/>
    <w:rsid w:val="00E5546D"/>
    <w:rsid w:val="00E569AD"/>
    <w:rsid w:val="00E577B5"/>
    <w:rsid w:val="00E62B5E"/>
    <w:rsid w:val="00E64CAC"/>
    <w:rsid w:val="00E65068"/>
    <w:rsid w:val="00E669C0"/>
    <w:rsid w:val="00E67BDC"/>
    <w:rsid w:val="00E73907"/>
    <w:rsid w:val="00E742D5"/>
    <w:rsid w:val="00E75742"/>
    <w:rsid w:val="00E7609E"/>
    <w:rsid w:val="00E76BDB"/>
    <w:rsid w:val="00E77081"/>
    <w:rsid w:val="00E77DAC"/>
    <w:rsid w:val="00E81D80"/>
    <w:rsid w:val="00E847E0"/>
    <w:rsid w:val="00E84D55"/>
    <w:rsid w:val="00E86285"/>
    <w:rsid w:val="00E8782F"/>
    <w:rsid w:val="00E87CF7"/>
    <w:rsid w:val="00E93489"/>
    <w:rsid w:val="00E94094"/>
    <w:rsid w:val="00E956D4"/>
    <w:rsid w:val="00E95D39"/>
    <w:rsid w:val="00EA0B59"/>
    <w:rsid w:val="00EA13DB"/>
    <w:rsid w:val="00EA159D"/>
    <w:rsid w:val="00EA4946"/>
    <w:rsid w:val="00EA5C1F"/>
    <w:rsid w:val="00EB032F"/>
    <w:rsid w:val="00EB319A"/>
    <w:rsid w:val="00EB5010"/>
    <w:rsid w:val="00EB5284"/>
    <w:rsid w:val="00EB54C0"/>
    <w:rsid w:val="00EB6343"/>
    <w:rsid w:val="00EB63AC"/>
    <w:rsid w:val="00EB6BBC"/>
    <w:rsid w:val="00EC0BF4"/>
    <w:rsid w:val="00EC1213"/>
    <w:rsid w:val="00EC18E0"/>
    <w:rsid w:val="00EC2E25"/>
    <w:rsid w:val="00EC39E9"/>
    <w:rsid w:val="00EC48A7"/>
    <w:rsid w:val="00EC5934"/>
    <w:rsid w:val="00EC6B28"/>
    <w:rsid w:val="00EC7342"/>
    <w:rsid w:val="00EC7AAF"/>
    <w:rsid w:val="00ED05EC"/>
    <w:rsid w:val="00ED2163"/>
    <w:rsid w:val="00ED222E"/>
    <w:rsid w:val="00ED23AC"/>
    <w:rsid w:val="00ED25E0"/>
    <w:rsid w:val="00ED2E8E"/>
    <w:rsid w:val="00ED38B5"/>
    <w:rsid w:val="00ED53FB"/>
    <w:rsid w:val="00ED6848"/>
    <w:rsid w:val="00ED6EAF"/>
    <w:rsid w:val="00ED70E3"/>
    <w:rsid w:val="00EE00AB"/>
    <w:rsid w:val="00EE0E29"/>
    <w:rsid w:val="00EE17B3"/>
    <w:rsid w:val="00EE1BA9"/>
    <w:rsid w:val="00EE2AD2"/>
    <w:rsid w:val="00EE3F0C"/>
    <w:rsid w:val="00EE5A98"/>
    <w:rsid w:val="00EE72CC"/>
    <w:rsid w:val="00EE7484"/>
    <w:rsid w:val="00EE7668"/>
    <w:rsid w:val="00EE789E"/>
    <w:rsid w:val="00EF2D58"/>
    <w:rsid w:val="00EF343E"/>
    <w:rsid w:val="00EF3894"/>
    <w:rsid w:val="00EF3EF7"/>
    <w:rsid w:val="00EF48C3"/>
    <w:rsid w:val="00EF4E8E"/>
    <w:rsid w:val="00EF5839"/>
    <w:rsid w:val="00EF59F4"/>
    <w:rsid w:val="00EF6854"/>
    <w:rsid w:val="00EF6A53"/>
    <w:rsid w:val="00EF7BC3"/>
    <w:rsid w:val="00EF7CAB"/>
    <w:rsid w:val="00EF7EBF"/>
    <w:rsid w:val="00F00741"/>
    <w:rsid w:val="00F011D8"/>
    <w:rsid w:val="00F01D93"/>
    <w:rsid w:val="00F02BAF"/>
    <w:rsid w:val="00F0623E"/>
    <w:rsid w:val="00F06EAD"/>
    <w:rsid w:val="00F103F3"/>
    <w:rsid w:val="00F108BD"/>
    <w:rsid w:val="00F11101"/>
    <w:rsid w:val="00F13715"/>
    <w:rsid w:val="00F14404"/>
    <w:rsid w:val="00F1452C"/>
    <w:rsid w:val="00F14675"/>
    <w:rsid w:val="00F15EC8"/>
    <w:rsid w:val="00F17BB5"/>
    <w:rsid w:val="00F201B1"/>
    <w:rsid w:val="00F21483"/>
    <w:rsid w:val="00F21968"/>
    <w:rsid w:val="00F220AD"/>
    <w:rsid w:val="00F22873"/>
    <w:rsid w:val="00F23557"/>
    <w:rsid w:val="00F23BDE"/>
    <w:rsid w:val="00F24106"/>
    <w:rsid w:val="00F257D8"/>
    <w:rsid w:val="00F26055"/>
    <w:rsid w:val="00F261B8"/>
    <w:rsid w:val="00F26ED8"/>
    <w:rsid w:val="00F32527"/>
    <w:rsid w:val="00F33450"/>
    <w:rsid w:val="00F3366A"/>
    <w:rsid w:val="00F347DC"/>
    <w:rsid w:val="00F347EC"/>
    <w:rsid w:val="00F371C1"/>
    <w:rsid w:val="00F37973"/>
    <w:rsid w:val="00F40D80"/>
    <w:rsid w:val="00F421C3"/>
    <w:rsid w:val="00F42301"/>
    <w:rsid w:val="00F4239E"/>
    <w:rsid w:val="00F44FF1"/>
    <w:rsid w:val="00F45712"/>
    <w:rsid w:val="00F46478"/>
    <w:rsid w:val="00F46582"/>
    <w:rsid w:val="00F523C4"/>
    <w:rsid w:val="00F52FC9"/>
    <w:rsid w:val="00F55EDA"/>
    <w:rsid w:val="00F57BAE"/>
    <w:rsid w:val="00F62998"/>
    <w:rsid w:val="00F64259"/>
    <w:rsid w:val="00F644CC"/>
    <w:rsid w:val="00F669D5"/>
    <w:rsid w:val="00F71FE8"/>
    <w:rsid w:val="00F73A73"/>
    <w:rsid w:val="00F74CB3"/>
    <w:rsid w:val="00F74E2F"/>
    <w:rsid w:val="00F7501E"/>
    <w:rsid w:val="00F75A36"/>
    <w:rsid w:val="00F77247"/>
    <w:rsid w:val="00F77D24"/>
    <w:rsid w:val="00F8104A"/>
    <w:rsid w:val="00F81149"/>
    <w:rsid w:val="00F81686"/>
    <w:rsid w:val="00F83232"/>
    <w:rsid w:val="00F84CDA"/>
    <w:rsid w:val="00F853F5"/>
    <w:rsid w:val="00F86126"/>
    <w:rsid w:val="00F864AE"/>
    <w:rsid w:val="00F90AF4"/>
    <w:rsid w:val="00F9133E"/>
    <w:rsid w:val="00F93F28"/>
    <w:rsid w:val="00FA0DF7"/>
    <w:rsid w:val="00FA0EE3"/>
    <w:rsid w:val="00FA16FA"/>
    <w:rsid w:val="00FA2E7C"/>
    <w:rsid w:val="00FA3DE3"/>
    <w:rsid w:val="00FA3F21"/>
    <w:rsid w:val="00FA4B59"/>
    <w:rsid w:val="00FA70CC"/>
    <w:rsid w:val="00FA7504"/>
    <w:rsid w:val="00FA798D"/>
    <w:rsid w:val="00FA79B3"/>
    <w:rsid w:val="00FB02E1"/>
    <w:rsid w:val="00FB1928"/>
    <w:rsid w:val="00FB2737"/>
    <w:rsid w:val="00FB34F0"/>
    <w:rsid w:val="00FB3B61"/>
    <w:rsid w:val="00FB5BA8"/>
    <w:rsid w:val="00FB7188"/>
    <w:rsid w:val="00FB7FCC"/>
    <w:rsid w:val="00FC0C32"/>
    <w:rsid w:val="00FC1A65"/>
    <w:rsid w:val="00FC1A77"/>
    <w:rsid w:val="00FC2E68"/>
    <w:rsid w:val="00FC37EE"/>
    <w:rsid w:val="00FC39CB"/>
    <w:rsid w:val="00FC5070"/>
    <w:rsid w:val="00FC52F4"/>
    <w:rsid w:val="00FC65D3"/>
    <w:rsid w:val="00FD1289"/>
    <w:rsid w:val="00FD37D6"/>
    <w:rsid w:val="00FD4C23"/>
    <w:rsid w:val="00FD4D4B"/>
    <w:rsid w:val="00FD5B16"/>
    <w:rsid w:val="00FD647B"/>
    <w:rsid w:val="00FD6BCB"/>
    <w:rsid w:val="00FE0104"/>
    <w:rsid w:val="00FE42F1"/>
    <w:rsid w:val="00FE6628"/>
    <w:rsid w:val="00FE76D0"/>
    <w:rsid w:val="00FF02B6"/>
    <w:rsid w:val="00FF3752"/>
    <w:rsid w:val="00FF40C7"/>
    <w:rsid w:val="00FF5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52E5674"/>
  <w15:docId w15:val="{90561713-9B81-44F5-900F-C41219E57B9E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qFormat="true"/>
    <w:lsdException w:name="heading 3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Hyperlink" w:uiPriority="99"/>
    <w:lsdException w:name="Strong" w:qFormat="true"/>
    <w:lsdException w:name="Emphasis" w:qFormat="true"/>
    <w:lsdException w:name="Normal (Web)" w:uiPriority="99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Pr>
      <w:sz w:val="24"/>
      <w:szCs w:val="24"/>
    </w:rPr>
  </w:style>
  <w:style w:type="paragraph" w:styleId="Naslov2">
    <w:name w:val="heading 2"/>
    <w:basedOn w:val="Normal"/>
    <w:next w:val="Normal"/>
    <w:qFormat/>
    <w:pPr>
      <w:keepNext/>
      <w:tabs>
        <w:tab w:val="left" w:pos="851"/>
      </w:tabs>
      <w:jc w:val="center"/>
      <w:outlineLvl w:val="1"/>
    </w:pPr>
    <w:rPr>
      <w:b/>
      <w:szCs w:val="20"/>
    </w:rPr>
  </w:style>
  <w:style w:type="paragraph" w:styleId="Naslov3">
    <w:name w:val="heading 3"/>
    <w:basedOn w:val="Normal"/>
    <w:next w:val="Normal"/>
    <w:qFormat/>
    <w:pPr>
      <w:keepNext/>
      <w:tabs>
        <w:tab w:val="left" w:pos="851"/>
      </w:tabs>
      <w:outlineLvl w:val="2"/>
    </w:pPr>
    <w:rPr>
      <w:b/>
      <w:sz w:val="20"/>
      <w:szCs w:val="20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Podnoje">
    <w:name w:val="footer"/>
    <w:basedOn w:val="Normal"/>
    <w:pPr>
      <w:tabs>
        <w:tab w:val="center" w:pos="4536"/>
        <w:tab w:val="right" w:pos="9072"/>
      </w:tabs>
    </w:pPr>
  </w:style>
  <w:style w:type="paragraph" w:styleId="Tijeloteksta">
    <w:name w:val="Body Text"/>
    <w:basedOn w:val="Normal"/>
    <w:pPr>
      <w:spacing w:line="360" w:lineRule="auto"/>
      <w:jc w:val="both"/>
    </w:pPr>
  </w:style>
  <w:style w:type="paragraph" w:styleId="Uvuenotijeloteksta">
    <w:name w:val="Body Text Indent"/>
    <w:basedOn w:val="Normal"/>
    <w:pPr>
      <w:spacing w:line="360" w:lineRule="auto"/>
      <w:ind w:firstLine="708"/>
      <w:jc w:val="both"/>
    </w:pPr>
  </w:style>
  <w:style w:type="character" w:styleId="summarymark" w:customStyle="true">
    <w:name w:val="summarymark"/>
    <w:basedOn w:val="Zadanifontodlomka"/>
    <w:rsid w:val="00B50964"/>
  </w:style>
  <w:style w:type="paragraph" w:styleId="StandardWeb">
    <w:name w:val="Normal (Web)"/>
    <w:basedOn w:val="Normal"/>
    <w:uiPriority w:val="99"/>
    <w:unhideWhenUsed/>
    <w:rsid w:val="004F3E7A"/>
    <w:pPr>
      <w:spacing w:before="100" w:beforeAutospacing="true" w:after="100" w:afterAutospacing="true"/>
    </w:pPr>
  </w:style>
  <w:style w:type="paragraph" w:styleId="Tijeloteksta2">
    <w:name w:val="Body Text 2"/>
    <w:basedOn w:val="Normal"/>
    <w:link w:val="Tijeloteksta2Char"/>
    <w:rsid w:val="004A62A5"/>
    <w:pPr>
      <w:spacing w:after="120" w:line="480" w:lineRule="auto"/>
    </w:pPr>
  </w:style>
  <w:style w:type="character" w:styleId="Tijeloteksta2Char" w:customStyle="true">
    <w:name w:val="Tijelo teksta 2 Char"/>
    <w:link w:val="Tijeloteksta2"/>
    <w:rsid w:val="004A62A5"/>
    <w:rPr>
      <w:sz w:val="24"/>
      <w:szCs w:val="24"/>
    </w:rPr>
  </w:style>
  <w:style w:type="character" w:styleId="Referencakomentara">
    <w:name w:val="annotation reference"/>
    <w:rsid w:val="00D9331C"/>
    <w:rPr>
      <w:sz w:val="16"/>
      <w:szCs w:val="16"/>
    </w:rPr>
  </w:style>
  <w:style w:type="paragraph" w:styleId="Tekstkomentara">
    <w:name w:val="annotation text"/>
    <w:basedOn w:val="Normal"/>
    <w:link w:val="TekstkomentaraChar"/>
    <w:rsid w:val="00D9331C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rsid w:val="00D9331C"/>
  </w:style>
  <w:style w:type="paragraph" w:styleId="Predmetkomentara">
    <w:name w:val="annotation subject"/>
    <w:basedOn w:val="Tekstkomentara"/>
    <w:next w:val="Tekstkomentara"/>
    <w:link w:val="PredmetkomentaraChar"/>
    <w:rsid w:val="00D9331C"/>
    <w:rPr>
      <w:b/>
      <w:bCs/>
    </w:rPr>
  </w:style>
  <w:style w:type="character" w:styleId="PredmetkomentaraChar" w:customStyle="true">
    <w:name w:val="Predmet komentara Char"/>
    <w:link w:val="Predmetkomentara"/>
    <w:rsid w:val="00D9331C"/>
    <w:rPr>
      <w:b/>
      <w:bCs/>
    </w:rPr>
  </w:style>
  <w:style w:type="character" w:styleId="Hiperveza">
    <w:name w:val="Hyperlink"/>
    <w:uiPriority w:val="99"/>
    <w:unhideWhenUsed/>
    <w:rsid w:val="00193DD4"/>
    <w:rPr>
      <w:color w:val="0000FF"/>
      <w:u w:val="single"/>
    </w:rPr>
  </w:style>
  <w:style w:type="paragraph" w:styleId="isselectedend" w:customStyle="true">
    <w:name w:val="isselectedend"/>
    <w:basedOn w:val="Normal"/>
    <w:rsid w:val="00DE37CF"/>
    <w:pPr>
      <w:spacing w:before="100" w:beforeAutospacing="true" w:after="100" w:afterAutospacing="true"/>
    </w:pPr>
  </w:style>
  <w:style w:type="paragraph" w:styleId="pdq2pgselectionanchorcontainer" w:customStyle="true">
    <w:name w:val="pdq2pg_selectionanchorcontainer"/>
    <w:basedOn w:val="Normal"/>
    <w:rsid w:val="00E31BC4"/>
    <w:pPr>
      <w:spacing w:before="100" w:beforeAutospacing="true" w:after="100" w:afterAutospacing="true"/>
    </w:pPr>
  </w:style>
  <w:style w:type="character" w:styleId="ZaglavljeChar" w:customStyle="true">
    <w:name w:val="Zaglavlje Char"/>
    <w:link w:val="Zaglavlje"/>
    <w:rsid w:val="00593FF2"/>
  </w:style>
  <w:style w:type="character" w:styleId="Tekstrezerviranogmjesta">
    <w:name w:val="Placeholder Text"/>
    <w:basedOn w:val="Zadanifontodlomka"/>
    <w:uiPriority w:val="99"/>
    <w:semiHidden/>
    <w:rsid w:val="00C94F6A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C94F6A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C94F6A"/>
    <w:rPr>
      <w:rFonts w:ascii="Arial" w:hAnsi="Arial" w:cs="Arial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C94F6A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C94F6A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692207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332218633">
          <w:marLeft w:val="0"/>
          <w:marRight w:val="0"/>
          <w:marTop w:val="360"/>
          <w:marBottom w:val="0"/>
          <w:divBdr>
            <w:top w:val="single" w:color="AAAAAA" w:sz="4" w:space="10"/>
            <w:left w:val="single" w:color="AAAAAA" w:sz="4" w:space="10"/>
            <w:bottom w:val="single" w:color="AAAAAA" w:sz="4" w:space="10"/>
            <w:right w:val="single" w:color="AAAAAA" w:sz="4" w:space="10"/>
          </w:divBdr>
        </w:div>
      </w:divsChild>
    </w:div>
    <w:div w:id="81121075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01605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708410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7770327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footnotes.xml" Type="http://schemas.openxmlformats.org/officeDocument/2006/relationships/footnotes" Id="rId8"/><Relationship TargetMode="External" Target="https://informator.hr/nnsl/515174" Type="http://schemas.openxmlformats.org/officeDocument/2006/relationships/hyperlink" Id="rId13"/><Relationship Target="fontTable.xml" Type="http://schemas.openxmlformats.org/officeDocument/2006/relationships/fontTable" Id="rId18"/><Relationship Target="../customXml/item3.xml" Type="http://schemas.openxmlformats.org/officeDocument/2006/relationships/customXml" Id="rId3"/><Relationship Target="webSettings.xml" Type="http://schemas.openxmlformats.org/officeDocument/2006/relationships/webSettings" Id="rId7"/><Relationship TargetMode="External" Target="https://informator.hr/nnsl/372575" Type="http://schemas.openxmlformats.org/officeDocument/2006/relationships/hyperlink" Id="rId12"/><Relationship Target="header1.xml" Type="http://schemas.openxmlformats.org/officeDocument/2006/relationships/header" Id="rId17"/><Relationship Target="../customXml/item2.xml" Type="http://schemas.openxmlformats.org/officeDocument/2006/relationships/customXml" Id="rId2"/><Relationship TargetMode="External" Target="https://informator.hr/nnsl/1419358" Type="http://schemas.openxmlformats.org/officeDocument/2006/relationships/hyperlink" Id="rId16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embeddings/oleObject1.bin" Type="http://schemas.openxmlformats.org/officeDocument/2006/relationships/oleObject" Id="rId11"/><Relationship Target="styles.xml" Type="http://schemas.openxmlformats.org/officeDocument/2006/relationships/styles" Id="rId5"/><Relationship TargetMode="External" Target="https://informator.hr/nnsl/774204" Type="http://schemas.openxmlformats.org/officeDocument/2006/relationships/hyperlink" Id="rId15"/><Relationship Target="media/image1.wmf" Type="http://schemas.openxmlformats.org/officeDocument/2006/relationships/image" Id="rId10"/><Relationship Target="theme/theme1.xml" Type="http://schemas.openxmlformats.org/officeDocument/2006/relationships/theme" Id="rId19"/><Relationship Target="numbering.xml" Type="http://schemas.openxmlformats.org/officeDocument/2006/relationships/numbering" Id="rId4"/><Relationship Target="endnotes.xml" Type="http://schemas.openxmlformats.org/officeDocument/2006/relationships/endnotes" Id="rId9"/><Relationship TargetMode="External" Target="https://informator.hr/nnsl/526467" Type="http://schemas.openxmlformats.org/officeDocument/2006/relationships/hyperlink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id="{2E142A2C-CD16-42D6-873A-C26D2A0506FA}" name="Office Theme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_rels/item3.xml.rels><?xml version="1.0" encoding="UTF-8" standalone="yes"?><Relationships xmlns="http://schemas.openxmlformats.org/package/2006/relationships"><Relationship Target="itemProps3.xml" Type="http://schemas.openxmlformats.org/officeDocument/2006/relationships/customXmlProps" Id="rId1"/></Relationships>
</file>

<file path=customXml/item1.xml><?xml version="1.0" encoding="utf-8"?>
<sisl xmlns="http://www.boldonjames.com/2008/01/sie/internal/label" xmlns:xsd="http://www.w3.org/2001/XMLSchema" xmlns:xsi="http://www.w3.org/2001/XMLSchema-instance" origin="userSelected" policy="5c3d8ea1-31d6-40da-856a-ae7869ea61fe" sislVersion="0">
  <element uid="937e288e-3614-44b9-bb31-237331b81634" value=""/>
</sisl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3.xml><?xml version="1.0" encoding="utf-8"?>
<icms>
  <DomainObject.DatumDonosenjaOdluke>
    <izvorni_sadrzaj>2. listopada 2026.</izvorni_sadrzaj>
    <derivirana_varijabla naziv="DomainObject.DatumDonosenjaOdluke_1">2.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Ppž-1219/2026-5</izvorni_sadrzaj>
    <derivirana_varijabla naziv="DomainObject.Oznaka_1">Ppž-1219/2026-5</derivirana_varijabla>
  </DomainObject.Oznaka>
  <DomainObject.DonositeljOdluke.Ime>
    <izvorni_sadrzaj>Eufemija</izvorni_sadrzaj>
    <derivirana_varijabla naziv="DomainObject.DonositeljOdluke.Ime_1">Eufemija</derivirana_varijabla>
  </DomainObject.DonositeljOdluke.Ime>
  <DomainObject.DonositeljOdluke.Prezime>
    <izvorni_sadrzaj>Nanković</izvorni_sadrzaj>
    <derivirana_varijabla naziv="DomainObject.DonositeljOdluke.Prezime_1">Nanković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1219</izvorni_sadrzaj>
    <derivirana_varijabla naziv="DomainObject.Predmet.Broj_1">1219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5. veljače 2026.</izvorni_sadrzaj>
    <derivirana_varijabla naziv="DomainObject.Predmet.DatumOsnivanja_1">5. veljače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6. listopada 2026.</izvorni_sadrzaj>
    <derivirana_varijabla naziv="DomainObject.Predmet.DatumRjesavanja_1">6. listopada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>Eufemija Nanković</izvorni_sadrzaj>
    <derivirana_varijabla naziv="DomainObject.Predmet.Izvjestitelj_1">Eufemija Nanković</derivirana_varijabla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30. svibnja 2002.</izvorni_sadrzaj>
    <derivirana_varijabla naziv="DomainObject.Predmet.OkrivljenikFizickaOsoba.DatumRodjenja_1">30. svibnja 2002.</derivirana_varijabla>
  </DomainObject.Predmet.OkrivljenikFizickaOsoba.DatumRodjenja>
  <DomainObject.Predmet.OkrivljenikFizickaOsoba.DatumRodjenjaFormated>
    <izvorni_sadrzaj>30.5.2002.</izvorni_sadrzaj>
    <derivirana_varijabla naziv="DomainObject.Predmet.OkrivljenikFizickaOsoba.DatumRodjenjaFormated_1">30.5.2002.</derivirana_varijabla>
  </DomainObject.Predmet.OkrivljenikFizickaOsoba.DatumRodjenjaFormated>
  <DomainObject.Predmet.OkrivljenikFizickaOsoba.Ime>
    <izvorni_sadrzaj>Aahad</izvorni_sadrzaj>
    <derivirana_varijabla naziv="DomainObject.Predmet.OkrivljenikFizickaOsoba.Ime_1">Aahad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MALERKOTLA, PUNJAB</izvorni_sadrzaj>
    <derivirana_varijabla naziv="DomainObject.Predmet.OkrivljenikFizickaOsoba.MjestoRodjenja_1">MALERKOTLA, PUNJAB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Aahad Rana</izvorni_sadrzaj>
    <derivirana_varijabla naziv="DomainObject.Predmet.OkrivljenikFizickaOsoba.Naziv_1">Aahad Rana</derivirana_varijabla>
  </DomainObject.Predmet.OkrivljenikFizickaOsoba.Naziv>
  <DomainObject.Predmet.OkrivljenikFizickaOsoba.Prezime>
    <izvorni_sadrzaj>Rana</izvorni_sadrzaj>
    <derivirana_varijabla naziv="DomainObject.Predmet.OkrivljenikFizickaOsoba.Prezime_1">Rana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47461481872</izvorni_sadrzaj>
    <derivirana_varijabla naziv="DomainObject.Predmet.OkrivljenikFizickaOsoba.Oib_1">47461481872</derivirana_varijabla>
  </DomainObject.Predmet.OkrivljenikFizickaOsoba.Oib>
  <DomainObject.Predmet.Opis>
    <izvorni_sadrzaj>STRANAC</izvorni_sadrzaj>
    <derivirana_varijabla naziv="DomainObject.Predmet.Opis_1">STRANAC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Ppž-1219/2026</izvorni_sadrzaj>
    <derivirana_varijabla naziv="DomainObject.Predmet.OznakaBroj_1">Ppž-1219/2026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Eufemija</izvorni_sadrzaj>
    <derivirana_varijabla naziv="DomainObject.Predmet.PredmetRijesio.Ime_1">Eufemija</derivirana_varijabla>
  </DomainObject.Predmet.PredmetRijesio.Ime>
  <DomainObject.Predmet.PredmetRijesio.Oib>
    <izvorni_sadrzaj>33160783645</izvorni_sadrzaj>
    <derivirana_varijabla naziv="DomainObject.Predmet.PredmetRijesio.Oib_1">33160783645</derivirana_varijabla>
  </DomainObject.Predmet.PredmetRijesio.Oib>
  <DomainObject.Predmet.PredmetRijesio.Prezime>
    <izvorni_sadrzaj>Nanković</izvorni_sadrzaj>
    <derivirana_varijabla naziv="DomainObject.Predmet.PredmetRijesio.Prezime_1">Nanković</derivirana_varijabla>
  </DomainObject.Predmet.PredmetRijesio.Prezime>
  <DomainObject.Predmet.PrimjedbaSuca>
    <izvorni_sadrzaj>Odobreno žurnije rješavanje</izvorni_sadrzaj>
    <derivirana_varijabla naziv="DomainObject.Predmet.PrimjedbaSuca_1">Odobreno žurnije rješavanje</derivirana_varijabla>
  </DomainObject.Predmet.PrimjedbaSuca>
  <DomainObject.Predmet.ProtustrankaFormated>
    <izvorni_sadrzaj>  Aahad Rana</izvorni_sadrzaj>
    <derivirana_varijabla naziv="DomainObject.Predmet.ProtustrankaFormated_1">  Aahad Rana</derivirana_varijabla>
  </DomainObject.Predmet.ProtustrankaFormated>
  <DomainObject.Predmet.ProtustrankaFormatedOIB>
    <izvorni_sadrzaj>  Aahad Rana, OIB 47461481872</izvorni_sadrzaj>
    <derivirana_varijabla naziv="DomainObject.Predmet.ProtustrankaFormatedOIB_1">  Aahad Rana, OIB 47461481872</derivirana_varijabla>
  </DomainObject.Predmet.ProtustrankaFormatedOIB>
  <DomainObject.Predmet.ProtustrankaFormatedWithAdress>
    <izvorni_sadrzaj> Aahad Rana, Botinac 74, 43000 Botinac</izvorni_sadrzaj>
    <derivirana_varijabla naziv="DomainObject.Predmet.ProtustrankaFormatedWithAdress_1"> Aahad Rana, Botinac 74, 43000 Botinac</derivirana_varijabla>
  </DomainObject.Predmet.ProtustrankaFormatedWithAdress>
  <DomainObject.Predmet.ProtustrankaFormatedWithAdressOIB>
    <izvorni_sadrzaj> Aahad Rana, OIB 47461481872, Botinac 74, 43000 Botinac</izvorni_sadrzaj>
    <derivirana_varijabla naziv="DomainObject.Predmet.ProtustrankaFormatedWithAdressOIB_1"> Aahad Rana, OIB 47461481872, Botinac 74, 43000 Botinac</derivirana_varijabla>
  </DomainObject.Predmet.ProtustrankaFormatedWithAdressOIB>
  <DomainObject.Predmet.ProtustrankaWithAdress>
    <izvorni_sadrzaj>Aahad Rana Botinac 74, 43000 Botinac</izvorni_sadrzaj>
    <derivirana_varijabla naziv="DomainObject.Predmet.ProtustrankaWithAdress_1">Aahad Rana Botinac 74, 43000 Botinac</derivirana_varijabla>
  </DomainObject.Predmet.ProtustrankaWithAdress>
  <DomainObject.Predmet.ProtustrankaWithAdressOIB>
    <izvorni_sadrzaj>Aahad Rana, OIB 47461481872, Botinac 74, 43000 Botinac</izvorni_sadrzaj>
    <derivirana_varijabla naziv="DomainObject.Predmet.ProtustrankaWithAdressOIB_1">Aahad Rana, OIB 47461481872, Botinac 74, 43000 Botinac</derivirana_varijabla>
  </DomainObject.Predmet.ProtustrankaWithAdressOIB>
  <DomainObject.Predmet.ProtustrankaNazivFormated>
    <izvorni_sadrzaj>Aahad Rana</izvorni_sadrzaj>
    <derivirana_varijabla naziv="DomainObject.Predmet.ProtustrankaNazivFormated_1">Aahad Rana</derivirana_varijabla>
  </DomainObject.Predmet.ProtustrankaNazivFormated>
  <DomainObject.Predmet.ProtustrankaNazivFormatedOIB>
    <izvorni_sadrzaj>Aahad Rana, OIB 47461481872</izvorni_sadrzaj>
    <derivirana_varijabla naziv="DomainObject.Predmet.ProtustrankaNazivFormatedOIB_1">Aahad Rana, OIB 47461481872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 Vijeće za Javni red i mir i javnu sigurnost</izvorni_sadrzaj>
    <derivirana_varijabla naziv="DomainObject.Predmet.Referada.Naziv_1">1. Vijeće za Javni red i mir i javnu sigurnost</derivirana_varijabla>
  </DomainObject.Predmet.Referada.Naziv>
  <DomainObject.Predmet.Referada.Oznaka>
    <izvorni_sadrzaj>VPSOJRMVIJ1</izvorni_sadrzaj>
    <derivirana_varijabla naziv="DomainObject.Predmet.Referada.Oznaka_1">VPSOJRMVIJ1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Visoki prekršajni sud Republike Hrvatske</izvorni_sadrzaj>
    <derivirana_varijabla naziv="DomainObject.Predmet.Referada.Sud.Naziv_1">Visoki prekršajni sud Republike Hrvatske</derivirana_varijabla>
  </DomainObject.Predmet.Referada.Sud.Naziv>
  <DomainObject.Predmet.Referada.Sudac>
    <izvorni_sadrzaj>Eufemija Nanković</izvorni_sadrzaj>
    <derivirana_varijabla naziv="DomainObject.Predmet.Referada.Sudac_1">Eufemija Nanković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Bjelovaru</izvorni_sadrzaj>
    <derivirana_varijabla naziv="DomainObject.Predmet.StrankaFormated_1">  Općinski sud u Bjelovaru</derivirana_varijabla>
  </DomainObject.Predmet.StrankaFormated>
  <DomainObject.Predmet.StrankaFormatedOIB>
    <izvorni_sadrzaj>  Općinski sud u Bjelovaru, OIB 57362618039</izvorni_sadrzaj>
    <derivirana_varijabla naziv="DomainObject.Predmet.StrankaFormatedOIB_1">  Općinski sud u Bjelovaru, OIB 57362618039</derivirana_varijabla>
  </DomainObject.Predmet.StrankaFormatedOIB>
  <DomainObject.Predmet.StrankaFormatedWithAdress>
    <izvorni_sadrzaj> Općinski sud u Bjelovaru, Josipa Jelačića 3, 43000 Bjelovar</izvorni_sadrzaj>
    <derivirana_varijabla naziv="DomainObject.Predmet.StrankaFormatedWithAdress_1"> Općinski sud u Bjelovaru, Josipa Jelačića 3, 43000 Bjelovar</derivirana_varijabla>
  </DomainObject.Predmet.StrankaFormatedWithAdress>
  <DomainObject.Predmet.StrankaFormatedWithAdressOIB>
    <izvorni_sadrzaj> Općinski sud u Bjelovaru, OIB 57362618039, Josipa Jelačića 3, 43000 Bjelovar</izvorni_sadrzaj>
    <derivirana_varijabla naziv="DomainObject.Predmet.StrankaFormatedWithAdressOIB_1"> Općinski sud u Bjelovaru, OIB 57362618039, Josipa Jelačića 3, 43000 Bjelovar</derivirana_varijabla>
  </DomainObject.Predmet.StrankaFormatedWithAdressOIB>
  <DomainObject.Predmet.StrankaWithAdress>
    <izvorni_sadrzaj>Općinski sud u Bjelovaru Josipa Jelačića 3,43000 Bjelovar</izvorni_sadrzaj>
    <derivirana_varijabla naziv="DomainObject.Predmet.StrankaWithAdress_1">Općinski sud u Bjelovaru Josipa Jelačića 3,43000 Bjelovar</derivirana_varijabla>
  </DomainObject.Predmet.StrankaWithAdress>
  <DomainObject.Predmet.StrankaWithAdressOIB>
    <izvorni_sadrzaj>Općinski sud u Bjelovaru, OIB 57362618039, Josipa Jelačića 3,43000 Bjelovar</izvorni_sadrzaj>
    <derivirana_varijabla naziv="DomainObject.Predmet.StrankaWithAdressOIB_1">Općinski sud u Bjelovaru, OIB 57362618039, Josipa Jelačića 3,43000 Bjelovar</derivirana_varijabla>
  </DomainObject.Predmet.StrankaWithAdressOIB>
  <DomainObject.Predmet.StrankaNazivFormated>
    <izvorni_sadrzaj>Općinski sud u Bjelovaru</izvorni_sadrzaj>
    <derivirana_varijabla naziv="DomainObject.Predmet.StrankaNazivFormated_1">Općinski sud u Bjelovaru</derivirana_varijabla>
  </DomainObject.Predmet.StrankaNazivFormated>
  <DomainObject.Predmet.StrankaNazivFormatedOIB>
    <izvorni_sadrzaj>Općinski sud u Bjelovaru, OIB 57362618039</izvorni_sadrzaj>
    <derivirana_varijabla naziv="DomainObject.Predmet.StrankaNazivFormatedOIB_1">Općinski sud u Bjelovaru, OIB 57362618039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</izvorni_sadrzaj>
    <derivirana_varijabla naziv="DomainObject.Predmet.Sud.Adresa.PostBroj_1">1000</derivirana_varijabla>
  </DomainObject.Predmet.Sud.Adresa.PostBroj>
  <DomainObject.Predmet.Sud.Adresa.UlicaIKBR>
    <izvorni_sadrzaj>Augusta Šenoe 30</izvorni_sadrzaj>
    <derivirana_varijabla naziv="DomainObject.Predmet.Sud.Adresa.UlicaIKBR_1">Augusta Šenoe 30</derivirana_varijabla>
  </DomainObject.Predmet.Sud.Adresa.UlicaIKBR>
  <DomainObject.Predmet.Sud.Naziv>
    <izvorni_sadrzaj>Visoki prekršajni sud Republike Hrvatske</izvorni_sadrzaj>
    <derivirana_varijabla naziv="DomainObject.Predmet.Sud.Naziv_1">Visoki prekršajni sud Republike Hrvatske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Odjeljak prijepisa</izvorni_sadrzaj>
    <derivirana_varijabla naziv="DomainObject.Predmet.TrenutnaLokacijaSpisa.Naziv_1">Odjeljak prijepisa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Visoki prekršajni sud Republike Hrvatske</izvorni_sadrzaj>
    <derivirana_varijabla naziv="DomainObject.Predmet.TrenutnaLokacijaSpisa.Sud.Naziv_1">Visoki prekršajni sud Republike Hrvatske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VPSP</izvorni_sadrzaj>
    <derivirana_varijabla naziv="DomainObject.Predmet.UstrojstvenaJedinicaVodi.Oznaka_1">VPSP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Visoki prekršajni sud Republike Hrvatske</izvorni_sadrzaj>
    <derivirana_varijabla naziv="DomainObject.Predmet.UstrojstvenaJedinicaVodi.Sud.Naziv_1">Visoki prekršajni sud Republike Hrvatske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Nataša Borovnjak</izvorni_sadrzaj>
    <derivirana_varijabla naziv="DomainObject.Predmet.Zapisnicar_1">Nataša Borovnjak</derivirana_varijabla>
  </DomainObject.Predmet.Zapisnicar>
  <DomainObject.Predmet.StrankaListFormated>
    <izvorni_sadrzaj>
      <item>Općinski sud u Bjelovaru</item>
    </izvorni_sadrzaj>
    <derivirana_varijabla naziv="DomainObject.Predmet.StrankaListFormated_1">
      <item>Općinski sud u Bjelovaru</item>
    </derivirana_varijabla>
  </DomainObject.Predmet.StrankaListFormated>
  <DomainObject.Predmet.StrankaListFormatedOIB>
    <izvorni_sadrzaj>
      <item>Općinski sud u Bjelovaru, OIB 57362618039</item>
    </izvorni_sadrzaj>
    <derivirana_varijabla naziv="DomainObject.Predmet.StrankaListFormatedOIB_1">
      <item>Općinski sud u Bjelovaru, OIB 57362618039</item>
    </derivirana_varijabla>
  </DomainObject.Predmet.StrankaListFormatedOIB>
  <DomainObject.Predmet.StrankaListFormatedWithAdress>
    <izvorni_sadrzaj>
      <item>Općinski sud u Bjelovaru, Josipa Jelačića 3, 43000 Bjelovar</item>
    </izvorni_sadrzaj>
    <derivirana_varijabla naziv="DomainObject.Predmet.StrankaListFormatedWithAdress_1">
      <item>Općinski sud u Bjelovaru, Josipa Jelačića 3, 43000 Bjelovar</item>
    </derivirana_varijabla>
  </DomainObject.Predmet.StrankaListFormatedWithAdress>
  <DomainObject.Predmet.StrankaListFormatedWithAdressOIB>
    <izvorni_sadrzaj>
      <item>Općinski sud u Bjelovaru, OIB 57362618039, Josipa Jelačića 3, 43000 Bjelovar</item>
    </izvorni_sadrzaj>
    <derivirana_varijabla naziv="DomainObject.Predmet.StrankaListFormatedWithAdressOIB_1">
      <item>Općinski sud u Bjelovaru, OIB 57362618039, Josipa Jelačića 3, 43000 Bjelovar</item>
    </derivirana_varijabla>
  </DomainObject.Predmet.StrankaListFormatedWithAdressOIB>
  <DomainObject.Predmet.StrankaListNazivFormated>
    <izvorni_sadrzaj>
      <item>Općinski sud u Bjelovaru</item>
    </izvorni_sadrzaj>
    <derivirana_varijabla naziv="DomainObject.Predmet.StrankaListNazivFormated_1">
      <item>Općinski sud u Bjelovaru</item>
    </derivirana_varijabla>
  </DomainObject.Predmet.StrankaListNazivFormated>
  <DomainObject.Predmet.StrankaListNazivFormatedOIB>
    <izvorni_sadrzaj>
      <item>Općinski sud u Bjelovaru, OIB 57362618039</item>
    </izvorni_sadrzaj>
    <derivirana_varijabla naziv="DomainObject.Predmet.StrankaListNazivFormatedOIB_1">
      <item>Općinski sud u Bjelovaru, OIB 57362618039</item>
    </derivirana_varijabla>
  </DomainObject.Predmet.StrankaListNazivFormatedOIB>
  <DomainObject.Predmet.ProtuStrankaListFormated>
    <izvorni_sadrzaj>
      <item>Aahad Rana</item>
    </izvorni_sadrzaj>
    <derivirana_varijabla naziv="DomainObject.Predmet.ProtuStrankaListFormated_1">
      <item>Aahad Rana</item>
    </derivirana_varijabla>
  </DomainObject.Predmet.ProtuStrankaListFormated>
  <DomainObject.Predmet.ProtuStrankaListFormatedOIB>
    <izvorni_sadrzaj>
      <item>Aahad Rana, OIB 47461481872</item>
    </izvorni_sadrzaj>
    <derivirana_varijabla naziv="DomainObject.Predmet.ProtuStrankaListFormatedOIB_1">
      <item>Aahad Rana, OIB 47461481872</item>
    </derivirana_varijabla>
  </DomainObject.Predmet.ProtuStrankaListFormatedOIB>
  <DomainObject.Predmet.ProtuStrankaListFormatedWithAdress>
    <izvorni_sadrzaj>
      <item>Aahad Rana, Botinac 74, 43000 Botinac</item>
    </izvorni_sadrzaj>
    <derivirana_varijabla naziv="DomainObject.Predmet.ProtuStrankaListFormatedWithAdress_1">
      <item>Aahad Rana, Botinac 74, 43000 Botinac</item>
    </derivirana_varijabla>
  </DomainObject.Predmet.ProtuStrankaListFormatedWithAdress>
  <DomainObject.Predmet.ProtuStrankaListFormatedWithAdressOIB>
    <izvorni_sadrzaj>
      <item>Aahad Rana, OIB 47461481872, Botinac 74, 43000 Botinac</item>
    </izvorni_sadrzaj>
    <derivirana_varijabla naziv="DomainObject.Predmet.ProtuStrankaListFormatedWithAdressOIB_1">
      <item>Aahad Rana, OIB 47461481872, Botinac 74, 43000 Botinac</item>
    </derivirana_varijabla>
  </DomainObject.Predmet.ProtuStrankaListFormatedWithAdressOIB>
  <DomainObject.Predmet.ProtuStrankaListNazivFormated>
    <izvorni_sadrzaj>
      <item>Aahad Rana</item>
    </izvorni_sadrzaj>
    <derivirana_varijabla naziv="DomainObject.Predmet.ProtuStrankaListNazivFormated_1">
      <item>Aahad Rana</item>
    </derivirana_varijabla>
  </DomainObject.Predmet.ProtuStrankaListNazivFormated>
  <DomainObject.Predmet.ProtuStrankaListNazivFormatedOIB>
    <izvorni_sadrzaj>
      <item>Aahad Rana, OIB 47461481872</item>
    </izvorni_sadrzaj>
    <derivirana_varijabla naziv="DomainObject.Predmet.ProtuStrankaListNazivFormatedOIB_1">
      <item>Aahad Rana, OIB 47461481872</item>
    </derivirana_varijabla>
  </DomainObject.Predmet.ProtuStrankaListNazivFormatedOIB>
  <DomainObject.Predmet.OstaliListFormated>
    <izvorni_sadrzaj>
      <item>Državni inspektorat - Područni ured Zagreb, Ispostava Bjelovar</item>
      <item>Visoki prekršajni sud Republike Hrvatske</item>
    </izvorni_sadrzaj>
    <derivirana_varijabla naziv="DomainObject.Predmet.OstaliListFormated_1">
      <item>Državni inspektorat - Područni ured Zagreb, Ispostava Bjelovar</item>
      <item>Visoki prekršajni sud Republike Hrvatske</item>
    </derivirana_varijabla>
  </DomainObject.Predmet.OstaliListFormated>
  <DomainObject.Predmet.OstaliListFormatedOIB>
    <izvorni_sadrzaj>
      <item>Državni inspektorat - Područni ured Zagreb, Ispostava Bjelovar</item>
      <item>Visoki prekršajni sud Republike Hrvatske, OIB 02594920860</item>
    </izvorni_sadrzaj>
    <derivirana_varijabla naziv="DomainObject.Predmet.OstaliListFormatedOIB_1">
      <item>Državni inspektorat - Područni ured Zagreb, Ispostava Bjelovar</item>
      <item>Visoki prekršajni sud Republike Hrvatske, OIB 02594920860</item>
    </derivirana_varijabla>
  </DomainObject.Predmet.OstaliListFormatedOIB>
  <DomainObject.Predmet.OstaliListFormatedWithAdress>
    <izvorni_sadrzaj>
      <item>Državni inspektorat - Područni ured Zagreb, Ispostava Bjelovar, Ulica Ivana Gundulića 1/II, 43000 Bjelovar</item>
      <item>Visoki prekršajni sud Republike Hrvatske, Ulica Augusta Šenoe 30, 10000 Zagreb</item>
    </izvorni_sadrzaj>
    <derivirana_varijabla naziv="DomainObject.Predmet.OstaliListFormatedWithAdress_1">
      <item>Državni inspektorat - Područni ured Zagreb, Ispostava Bjelovar, Ulica Ivana Gundulića 1/II, 43000 Bjelovar</item>
      <item>Visoki prekršajni sud Republike Hrvatske, Ulica Augusta Šenoe 30, 10000 Zagreb</item>
    </derivirana_varijabla>
  </DomainObject.Predmet.OstaliListFormatedWithAdress>
  <DomainObject.Predmet.OstaliListFormatedWithAdressOIB>
    <izvorni_sadrzaj>
      <item>Državni inspektorat - Područni ured Zagreb, Ispostava Bjelovar, Ulica Ivana Gundulića 1/II, 43000 Bjelovar</item>
      <item>Visoki prekršajni sud Republike Hrvatske, OIB 02594920860, Ulica Augusta Šenoe 30, 10000 Zagreb</item>
    </izvorni_sadrzaj>
    <derivirana_varijabla naziv="DomainObject.Predmet.OstaliListFormatedWithAdressOIB_1">
      <item>Državni inspektorat - Područni ured Zagreb, Ispostava Bjelovar, Ulica Ivana Gundulića 1/II, 43000 Bjelovar</item>
      <item>Visoki prekršajni sud Republike Hrvatske, OIB 02594920860, Ulica Augusta Šenoe 30, 10000 Zagreb</item>
    </derivirana_varijabla>
  </DomainObject.Predmet.OstaliListFormatedWithAdressOIB>
  <DomainObject.Predmet.OstaliListNazivFormated>
    <izvorni_sadrzaj>
      <item>Državni inspektorat - Područni ured Zagreb, Ispostava Bjelovar</item>
      <item>Visoki prekršajni sud Republike Hrvatske</item>
    </izvorni_sadrzaj>
    <derivirana_varijabla naziv="DomainObject.Predmet.OstaliListNazivFormated_1">
      <item>Državni inspektorat - Područni ured Zagreb, Ispostava Bjelovar</item>
      <item>Visoki prekršajni sud Republike Hrvatske</item>
    </derivirana_varijabla>
  </DomainObject.Predmet.OstaliListNazivFormated>
  <DomainObject.Predmet.OstaliListNazivFormatedOIB>
    <izvorni_sadrzaj>
      <item>Državni inspektorat - Područni ured Zagreb, Ispostava Bjelovar</item>
      <item>Visoki prekršajni sud Republike Hrvatske, OIB 02594920860</item>
    </izvorni_sadrzaj>
    <derivirana_varijabla naziv="DomainObject.Predmet.OstaliListNazivFormatedOIB_1">
      <item>Državni inspektorat - Područni ured Zagreb, Ispostava Bjelovar</item>
      <item>Visoki prekršajni sud Republike Hrvatske, OIB 02594920860</item>
    </derivirana_varijabla>
  </DomainObject.Predmet.OstaliListNazivFormatedOIB>
  <DomainObject.Predmet.ClanoviVijeca>
    <izvorni_sadrzaj>Robert Završki, Kristina Sesar</izvorni_sadrzaj>
    <derivirana_varijabla naziv="DomainObject.Predmet.ClanoviVijeca_1">Robert Završki, Kristina Sesar</derivirana_varijabla>
  </DomainObject.Predmet.ClanoviVijeca>
  <DomainObject.Predmet.PredsjednikVijeca>
    <izvorni_sadrzaj>Kristina Gašparac Orlić</izvorni_sadrzaj>
    <derivirana_varijabla naziv="DomainObject.Predmet.PredsjednikVijeca_1">Kristina Gašparac Orlić</derivirana_varijabla>
  </DomainObject.Predmet.PredsjednikVijeca>
  <DomainObject.Predmet.ClanakZakona>
    <izvorni_sadrzaj>88</izvorni_sadrzaj>
    <derivirana_varijabla naziv="DomainObject.Predmet.ClanakZakona_1">88</derivirana_varijabla>
  </DomainObject.Predmet.ClanakZakona>
  <DomainObject.Predmet.ClanakZakonaFull>
    <izvorni_sadrzaj>članka 88. stavka 3.</izvorni_sadrzaj>
    <derivirana_varijabla naziv="DomainObject.Predmet.ClanakZakonaFull_1">članka 88. stavka 3.</derivirana_varijabla>
  </DomainObject.Predmet.ClanakZakonaFull>
  <DomainObject.Predmet.Sud.Parent.Naziv>
    <izvorni_sadrzaj>Vrhovni sud Republike Hrvatske</izvorni_sadrzaj>
    <derivirana_varijabla naziv="DomainObject.Predmet.Sud.Parent.Naziv_1">Vrhovni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7. listopada 2026.</izvorni_sadrzaj>
    <derivirana_varijabla naziv="DomainObject.Datum_1">7. listopada 2026.</derivirana_varijabla>
  </DomainObject.Datum>
  <DomainObject.PoslovniBrojDokumenta>
    <izvorni_sadrzaj>Ppž-1219/2026-5</izvorni_sadrzaj>
    <derivirana_varijabla naziv="DomainObject.PoslovniBrojDokumenta_1">Ppž-1219/2026-5</derivirana_varijabla>
  </DomainObject.PoslovniBrojDokumenta>
  <DomainObject.Predmet.StrankaIDrugi>
    <izvorni_sadrzaj>Općinski sud u Bjelovaru</izvorni_sadrzaj>
    <derivirana_varijabla naziv="DomainObject.Predmet.StrankaIDrugi_1">Općinski sud u Bjelovaru</derivirana_varijabla>
  </DomainObject.Predmet.StrankaIDrugi>
  <DomainObject.Predmet.ProtustrankaIDrugi>
    <izvorni_sadrzaj>Aahad Rana</izvorni_sadrzaj>
    <derivirana_varijabla naziv="DomainObject.Predmet.ProtustrankaIDrugi_1">Aahad Rana</derivirana_varijabla>
  </DomainObject.Predmet.ProtustrankaIDrugi>
  <DomainObject.Predmet.StrankaIDrugiAdressOIB>
    <izvorni_sadrzaj>Općinski sud u Bjelovaru, OIB 57362618039, Josipa Jelačića 3, 43000 Bjelovar</izvorni_sadrzaj>
    <derivirana_varijabla naziv="DomainObject.Predmet.StrankaIDrugiAdressOIB_1">Općinski sud u Bjelovaru, OIB 57362618039, Josipa Jelačića 3, 43000 Bjelovar</derivirana_varijabla>
  </DomainObject.Predmet.StrankaIDrugiAdressOIB>
  <DomainObject.Predmet.ProtustrankaIDrugiAdressOIB>
    <izvorni_sadrzaj>Aahad Rana, OIB 47461481872, Botinac 74, 43000 Botinac</izvorni_sadrzaj>
    <derivirana_varijabla naziv="DomainObject.Predmet.ProtustrankaIDrugiAdressOIB_1">Aahad Rana, OIB 47461481872, Botinac 74, 43000 Botinac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2. listopada 2026.</izvorni_sadrzaj>
    <derivirana_varijabla naziv="DomainObject.Predmet.OdlukaRjesenje.DatumDonosenjaOdluke_1">2. listopada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Ppž-1219/2026-5</izvorni_sadrzaj>
    <derivirana_varijabla naziv="DomainObject.Predmet.OdlukaRjesenje.Oznaka_1">Ppž-1219/2026-5</derivirana_varijabla>
  </DomainObject.Predmet.OdlukaRjesenje.Oznaka>
  <DomainObject.Predmet.SudioniciListNaziv>
    <izvorni_sadrzaj>
      <item>Aahad Rana</item>
      <item>Državni inspektorat - Područni ured Zagreb, Ispostava Bjelovar</item>
      <item>Općinski sud u Bjelovaru</item>
      <item>Visoki prekršajni sud Republike Hrvatske</item>
    </izvorni_sadrzaj>
    <derivirana_varijabla naziv="DomainObject.Predmet.SudioniciListNaziv_1">
      <item>Aahad Rana</item>
      <item>Državni inspektorat - Područni ured Zagreb, Ispostava Bjelovar</item>
      <item>Općinski sud u Bjelovaru</item>
      <item>Visoki prekršajni sud Republike Hrvatske</item>
    </derivirana_varijabla>
  </DomainObject.Predmet.SudioniciListNaziv>
  <DomainObject.Predmet.SudioniciListAdressOIB>
    <izvorni_sadrzaj>
      <item>Aahad Rana, OIB 47461481872, Botinac 74,43000 Botinac</item>
      <item>Državni inspektorat - Područni ured Zagreb, Ispostava Bjelovar, Ulica Ivana Gundulića 1/II,43000 Bjelovar</item>
      <item>Općinski sud u Bjelovaru, OIB 57362618039, Josipa Jelačića 3,43000 Bjelovar</item>
      <item>Visoki prekršajni sud Republike Hrvatske, OIB 02594920860, Ulica Augusta Šenoe 30,10000 Zagreb</item>
    </izvorni_sadrzaj>
    <derivirana_varijabla naziv="DomainObject.Predmet.SudioniciListAdressOIB_1">
      <item>Aahad Rana, OIB 47461481872, Botinac 74,43000 Botinac</item>
      <item>Državni inspektorat - Područni ured Zagreb, Ispostava Bjelovar, Ulica Ivana Gundulića 1/II,43000 Bjelovar</item>
      <item>Općinski sud u Bjelovaru, OIB 57362618039, Josipa Jelačića 3,43000 Bjelovar</item>
      <item>Visoki prekršajni sud Republike Hrvatske, OIB 02594920860, Ulica Augusta Šenoe 30,10000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47461481872</item>
      <item>, OIB null</item>
      <item>, OIB 57362618039</item>
      <item>, OIB 02594920860</item>
    </izvorni_sadrzaj>
    <derivirana_varijabla naziv="DomainObject.Predmet.SudioniciListNazivOIB_1">
      <item>, OIB 47461481872</item>
      <item>, OIB null</item>
      <item>, OIB 57362618039</item>
      <item>, OIB 02594920860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>Pp-1232/2025</izvorni_sadrzaj>
    <derivirana_varijabla naziv="DomainObject.Predmet.OznakaNizestupanjskogPredmeta_1">Pp-1232/2025</derivirana_varijabla>
  </DomainObject.Predmet.OznakaNizestupanjskogPredmeta>
  <DomainObject.Predmet.NazivNizestupanjskogSuda>
    <izvorni_sadrzaj>Općinski sud u Bjelovaru</izvorni_sadrzaj>
    <derivirana_varijabla naziv="DomainObject.Predmet.NazivNizestupanjskogSuda_1">Općinski sud u Bjelovaru</derivirana_varijabla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28. travnja 2025.</izvorni_sadrzaj>
    <derivirana_varijabla naziv="DomainObject.Predmet.DatumPocetkaProcesa_1">28. travnja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strancima</item>
    </izvorni_sadrzaj>
    <derivirana_varijabla naziv="DomainObject.ZakonPravilnikList_1">
      <item>Zakon o strancima</item>
    </derivirana_varijabla>
  </DomainObject.ZakonPravilnikList>
  <DomainObject.ZakonPravilnikFull>
    <izvorni_sadrzaj>Zakon o strancima</izvorni_sadrzaj>
    <derivirana_varijabla naziv="DomainObject.ZakonPravilnikFull_1">Zakon o strancima</derivirana_varijabla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>Aahad Rana, Botinac 74, 43000 Botinac, OIB: 47461481872, rođen-a 30.05.2002., mjesto rođenja MALERKOTLA, PUNJAB</item>
    </izvorni_sadrzaj>
    <derivirana_varijabla naziv="DomainObject.Predmet.OkrivljenikAdresaMjestoRodjenjaList_1">
      <item>Aahad Rana, Botinac 74, 43000 Botinac, OIB: 47461481872, rođen-a 30.05.2002., mjesto rođenja MALERKOTLA, PUNJAB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Pp-1232/2025</izvorni_sadrzaj>
    <derivirana_varijabla naziv="DomainObject.PrviPodnesak.OznakaBrojPodnositelja_1">Pp-1232/2025</derivirana_varijabla>
  </DomainObject.PrviPodnesak.OznakaBrojPodnositelja>
</icms>
</file>

<file path=customXml/itemProps1.xml><?xml version="1.0" encoding="utf-8"?>
<ds:datastoreItem xmlns:ds="http://schemas.openxmlformats.org/officeDocument/2006/customXml" ds:itemID="{A458D086-7990-4A25-BE92-692B0B4103CD}">
  <ds:schemaRefs>
    <ds:schemaRef ds:uri="http://www.boldonjames.com/2008/01/sie/internal/label"/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67015956-9E15-4E06-B75C-5FA78B1E197F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3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3</properties:Pages>
  <properties:Words>1007</properties:Words>
  <properties:Characters>5840</properties:Characters>
  <properties:Lines>134</properties:Lines>
  <properties:Paragraphs>30</properties:Paragraphs>
  <properties:TotalTime>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OBRAZAC-br</vt:lpstr>
    </vt:vector>
  </properties:TitlesOfParts>
  <properties:LinksUpToDate>false</properties:LinksUpToDate>
  <properties:CharactersWithSpaces>7108</properties:CharactersWithSpaces>
  <properties:SharedDoc>false</properties:SharedDoc>
  <properties:HLinks>
    <vt:vector baseType="variant" size="30">
      <vt:variant>
        <vt:i4>3473509</vt:i4>
      </vt:variant>
      <vt:variant>
        <vt:i4>15</vt:i4>
      </vt:variant>
      <vt:variant>
        <vt:i4>0</vt:i4>
      </vt:variant>
      <vt:variant>
        <vt:i4>5</vt:i4>
      </vt:variant>
      <vt:variant>
        <vt:lpwstr>https://informator.hr/nnsl/1419358</vt:lpwstr>
      </vt:variant>
      <vt:variant>
        <vt:lpwstr/>
      </vt:variant>
      <vt:variant>
        <vt:i4>852056</vt:i4>
      </vt:variant>
      <vt:variant>
        <vt:i4>12</vt:i4>
      </vt:variant>
      <vt:variant>
        <vt:i4>0</vt:i4>
      </vt:variant>
      <vt:variant>
        <vt:i4>5</vt:i4>
      </vt:variant>
      <vt:variant>
        <vt:lpwstr>https://informator.hr/nnsl/774204</vt:lpwstr>
      </vt:variant>
      <vt:variant>
        <vt:lpwstr/>
      </vt:variant>
      <vt:variant>
        <vt:i4>720987</vt:i4>
      </vt:variant>
      <vt:variant>
        <vt:i4>9</vt:i4>
      </vt:variant>
      <vt:variant>
        <vt:i4>0</vt:i4>
      </vt:variant>
      <vt:variant>
        <vt:i4>5</vt:i4>
      </vt:variant>
      <vt:variant>
        <vt:lpwstr>https://informator.hr/nnsl/526467</vt:lpwstr>
      </vt:variant>
      <vt:variant>
        <vt:lpwstr/>
      </vt:variant>
      <vt:variant>
        <vt:i4>589917</vt:i4>
      </vt:variant>
      <vt:variant>
        <vt:i4>6</vt:i4>
      </vt:variant>
      <vt:variant>
        <vt:i4>0</vt:i4>
      </vt:variant>
      <vt:variant>
        <vt:i4>5</vt:i4>
      </vt:variant>
      <vt:variant>
        <vt:lpwstr>https://informator.hr/nnsl/515174</vt:lpwstr>
      </vt:variant>
      <vt:variant>
        <vt:lpwstr/>
      </vt:variant>
      <vt:variant>
        <vt:i4>524383</vt:i4>
      </vt:variant>
      <vt:variant>
        <vt:i4>3</vt:i4>
      </vt:variant>
      <vt:variant>
        <vt:i4>0</vt:i4>
      </vt:variant>
      <vt:variant>
        <vt:i4>5</vt:i4>
      </vt:variant>
      <vt:variant>
        <vt:lpwstr>https://informator.hr/nnsl/372575</vt:lpwstr>
      </vt:variant>
      <vt:variant>
        <vt:lpwstr/>
      </vt:variant>
    </vt:vector>
  </properties:HLinks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2026-10-05T08:45:00Z</dcterms:created>
  <dc:creator>Administrator</dc:creator>
  <cp:keywords/>
  <cp:lastModifiedBy>Nataša Borovnjak</cp:lastModifiedBy>
  <cp:lastPrinted>2026-10-07T07:16:00Z</cp:lastPrinted>
  <dcterms:modified xmlns:xsi="http://www.w3.org/2001/XMLSchema-instance" xsi:type="dcterms:W3CDTF">2026-10-07T07:16:00Z</dcterms:modified>
  <cp:revision>4</cp:revision>
  <dc:subject/>
  <dc:title>OBRAZAC-br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docIndexRef">
    <vt:lpwstr>04b4956d-75cd-4170-8247-df4198baf63d</vt:lpwstr>
  </prop:property>
  <prop:property fmtid="{D5CDD505-2E9C-101B-9397-08002B2CF9AE}" pid="3" name="bjSaver">
    <vt:lpwstr>50jt/vKstGGdvseimW/yxA2Xse2c4YOO</vt:lpwstr>
  </prop:property>
  <prop: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policy="5c3d8ea1-31d6-40da-856a-ae7869ea61fe" origin="userSelected" xmlns="http://www.boldonj</vt:lpwstr>
  </prop:property>
  <prop:property fmtid="{D5CDD505-2E9C-101B-9397-08002B2CF9AE}" pid="5" name="bjDocumentLabelXML-0">
    <vt:lpwstr>ames.com/2008/01/sie/internal/label"&gt;&lt;element uid="937e288e-3614-44b9-bb31-237331b81634" value="" /&gt;&lt;/sisl&gt;</vt:lpwstr>
  </prop:property>
  <prop:property fmtid="{D5CDD505-2E9C-101B-9397-08002B2CF9AE}" pid="6" name="bjDocumentSecurityLabel">
    <vt:lpwstr>NEKLASIFICIRANO</vt:lpwstr>
  </prop:property>
  <prop:property fmtid="{D5CDD505-2E9C-101B-9397-08002B2CF9AE}" pid="7" name="Saved">
    <vt:bool>true</vt:bool>
  </prop:property>
  <prop:property fmtid="{D5CDD505-2E9C-101B-9397-08002B2CF9AE}" pid="8" name="Naslov">
    <vt:lpwstr>Ppž-1219/2026-5 / Odluka - Rješenje (Ppž-1219-26.docx)</vt:lpwstr>
  </prop:property>
  <prop:property fmtid="{D5CDD505-2E9C-101B-9397-08002B2CF9AE}" pid="9" name="CC_coloring">
    <vt:bool>false</vt:bool>
  </prop:property>
  <prop:property fmtid="{D5CDD505-2E9C-101B-9397-08002B2CF9AE}" pid="10" name="BrojStranica">
    <vt:i4>3</vt:i4>
  </prop:property>
</prop:Properties>
</file>