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E73" w:rsidRPr="00CB7739" w:rsidRDefault="00BB1E73" w:rsidP="00BB1E73">
      <w:bookmarkStart w:id="0" w:name="_GoBack"/>
      <w:bookmarkEnd w:id="0"/>
      <w:r w:rsidRPr="00CB7739">
        <w:rPr>
          <w:bCs/>
          <w:spacing w:val="22"/>
        </w:rPr>
        <w:t>REPUBLIKA HRVATSKA</w:t>
      </w:r>
      <w:r w:rsidRPr="00CB7739">
        <w:tab/>
      </w:r>
      <w:r w:rsidRPr="00CB7739">
        <w:tab/>
      </w:r>
    </w:p>
    <w:p w:rsidR="00BB1E73" w:rsidRPr="00CB7739" w:rsidRDefault="00BB1E73" w:rsidP="00325076">
      <w:r w:rsidRPr="00CB7739">
        <w:rPr>
          <w:bCs/>
        </w:rPr>
        <w:t>TRGOVAČKI SUD U SPLITU</w:t>
      </w:r>
      <w:r w:rsidRPr="00CB7739">
        <w:rPr>
          <w:bCs/>
        </w:rPr>
        <w:tab/>
      </w:r>
      <w:r w:rsidRPr="00CB7739">
        <w:tab/>
      </w:r>
      <w:r w:rsidRPr="00CB7739">
        <w:tab/>
      </w:r>
      <w:r w:rsidRPr="00CB7739">
        <w:tab/>
      </w:r>
      <w:r w:rsidRPr="00CB7739">
        <w:tab/>
      </w:r>
      <w:r w:rsidRPr="00CB7739">
        <w:tab/>
      </w:r>
      <w:r w:rsidRPr="00CB7739">
        <w:tab/>
      </w:r>
    </w:p>
    <w:p w:rsidR="00F7106E" w:rsidRDefault="00F7106E" w:rsidP="00BB1E73">
      <w:pPr>
        <w:jc w:val="right"/>
      </w:pPr>
    </w:p>
    <w:p w:rsidR="00BB1E73" w:rsidRPr="00CB7739" w:rsidRDefault="002B0D2C" w:rsidP="00BB1E73">
      <w:pPr>
        <w:jc w:val="right"/>
        <w:rPr>
          <w:bCs/>
        </w:rPr>
      </w:pPr>
      <w:r>
        <w:t>Poslovni b</w:t>
      </w:r>
      <w:r w:rsidR="00EA3E77">
        <w:t>roj: 6 P</w:t>
      </w:r>
      <w:r w:rsidR="00C0650E">
        <w:t>-</w:t>
      </w:r>
      <w:r w:rsidR="007A648E">
        <w:t>597</w:t>
      </w:r>
      <w:r>
        <w:t>/2020</w:t>
      </w:r>
    </w:p>
    <w:p w:rsidR="00BB1E73" w:rsidRPr="00CB7739" w:rsidRDefault="00BB1E73" w:rsidP="00BB1E73"/>
    <w:p w:rsidR="00BB1E73" w:rsidRPr="00CB7739" w:rsidRDefault="00BB1E73" w:rsidP="00BB1E73">
      <w:pPr>
        <w:rPr>
          <w:bCs/>
          <w:w w:val="200"/>
        </w:rPr>
        <w:sectPr w:rsidR="00BB1E73" w:rsidRPr="00CB7739" w:rsidSect="00BE6DFE">
          <w:pgSz w:w="11906" w:h="16838"/>
          <w:pgMar w:top="1417" w:right="1417" w:bottom="1417" w:left="1417" w:header="709" w:footer="709" w:gutter="0"/>
          <w:cols w:num="2" w:space="720" w:equalWidth="0">
            <w:col w:w="4523" w:space="367"/>
            <w:col w:w="4182"/>
          </w:cols>
          <w:docGrid w:linePitch="326"/>
        </w:sectPr>
      </w:pPr>
    </w:p>
    <w:p w:rsidR="00BB1E73" w:rsidRPr="00CB7739" w:rsidRDefault="00BB1E73" w:rsidP="00BB1E73">
      <w:pPr>
        <w:jc w:val="center"/>
        <w:rPr>
          <w:bCs/>
          <w:w w:val="200"/>
        </w:rPr>
      </w:pPr>
      <w:r w:rsidRPr="00CB7739">
        <w:rPr>
          <w:bCs/>
          <w:w w:val="200"/>
        </w:rPr>
        <w:lastRenderedPageBreak/>
        <w:t>Z A P I S N I K</w:t>
      </w:r>
    </w:p>
    <w:p w:rsidR="00BB1E73" w:rsidRPr="00CB7739" w:rsidRDefault="00BB1E73" w:rsidP="00BB1E73">
      <w:pPr>
        <w:jc w:val="center"/>
        <w:rPr>
          <w:bCs/>
          <w:w w:val="200"/>
        </w:rPr>
      </w:pPr>
    </w:p>
    <w:p w:rsidR="00BB1E73" w:rsidRDefault="00BB1E73" w:rsidP="006B09DE">
      <w:pPr>
        <w:jc w:val="center"/>
      </w:pPr>
      <w:r w:rsidRPr="00CB7739">
        <w:t xml:space="preserve">od </w:t>
      </w:r>
      <w:r w:rsidR="007A648E">
        <w:t>17</w:t>
      </w:r>
      <w:r w:rsidR="003E26E6">
        <w:t>. veljače 2021</w:t>
      </w:r>
      <w:r w:rsidR="00CB7739">
        <w:t>.</w:t>
      </w:r>
    </w:p>
    <w:p w:rsidR="00F7106E" w:rsidRPr="00CB7739" w:rsidRDefault="00F7106E" w:rsidP="00BB1E73">
      <w:pPr>
        <w:rPr>
          <w:bCs/>
        </w:rPr>
      </w:pPr>
    </w:p>
    <w:p w:rsidR="00F7106E" w:rsidRDefault="00BB1E73" w:rsidP="00BB1E73">
      <w:pPr>
        <w:ind w:left="708"/>
      </w:pPr>
      <w:r w:rsidRPr="00CB7739">
        <w:rPr>
          <w:bCs/>
        </w:rPr>
        <w:t xml:space="preserve">      Prisutni od suda:</w:t>
      </w:r>
      <w:r w:rsidRPr="00CB7739">
        <w:rPr>
          <w:bCs/>
        </w:rPr>
        <w:tab/>
      </w:r>
      <w:r w:rsidRPr="00CB7739">
        <w:tab/>
      </w:r>
      <w:r w:rsidRPr="00CB7739">
        <w:tab/>
      </w:r>
      <w:r w:rsidRPr="00CB7739">
        <w:tab/>
      </w:r>
      <w:r w:rsidRPr="00CB7739">
        <w:rPr>
          <w:bCs/>
        </w:rPr>
        <w:t>Pravna stvar:</w:t>
      </w:r>
    </w:p>
    <w:p w:rsidR="00BB1E73" w:rsidRPr="00CB7739" w:rsidRDefault="00BB1E73" w:rsidP="00BB1E73">
      <w:pPr>
        <w:ind w:left="708"/>
      </w:pPr>
    </w:p>
    <w:p w:rsidR="00BB1E73" w:rsidRPr="00CB7739" w:rsidRDefault="00BB1E73" w:rsidP="00BB1E73"/>
    <w:tbl>
      <w:tblPr>
        <w:tblW w:w="0" w:type="auto"/>
        <w:tblLook w:val="0000"/>
      </w:tblPr>
      <w:tblGrid>
        <w:gridCol w:w="3888"/>
        <w:gridCol w:w="1080"/>
        <w:gridCol w:w="4320"/>
      </w:tblGrid>
      <w:tr w:rsidR="00BB1E73" w:rsidRPr="00CB7739" w:rsidTr="00FC6C9A">
        <w:trPr>
          <w:trHeight w:val="397"/>
        </w:trPr>
        <w:tc>
          <w:tcPr>
            <w:tcW w:w="3888" w:type="dxa"/>
            <w:tcBorders>
              <w:top w:val="nil"/>
              <w:left w:val="nil"/>
              <w:bottom w:val="dotted" w:sz="4" w:space="0" w:color="auto"/>
              <w:right w:val="nil"/>
            </w:tcBorders>
            <w:vAlign w:val="bottom"/>
          </w:tcPr>
          <w:p w:rsidR="00BB1E73" w:rsidRPr="00CB7739" w:rsidRDefault="00BB1E73" w:rsidP="00FC6C9A">
            <w:pPr>
              <w:jc w:val="center"/>
            </w:pPr>
            <w:r w:rsidRPr="00CB7739">
              <w:t>NEVENKA MARUNICA</w:t>
            </w:r>
          </w:p>
        </w:tc>
        <w:tc>
          <w:tcPr>
            <w:tcW w:w="1080" w:type="dxa"/>
            <w:vAlign w:val="bottom"/>
          </w:tcPr>
          <w:p w:rsidR="00BB1E73" w:rsidRPr="00CB7739" w:rsidRDefault="00BB1E73" w:rsidP="00FC6C9A">
            <w:r w:rsidRPr="00CB7739">
              <w:t>Tužitelj:</w:t>
            </w:r>
          </w:p>
        </w:tc>
        <w:tc>
          <w:tcPr>
            <w:tcW w:w="4320" w:type="dxa"/>
            <w:tcBorders>
              <w:top w:val="nil"/>
              <w:left w:val="nil"/>
              <w:bottom w:val="dotted" w:sz="4" w:space="0" w:color="auto"/>
              <w:right w:val="nil"/>
            </w:tcBorders>
            <w:vAlign w:val="bottom"/>
          </w:tcPr>
          <w:p w:rsidR="00BB1E73" w:rsidRPr="00CB7739" w:rsidRDefault="007A648E" w:rsidP="004E12D6">
            <w:r>
              <w:t>SPLIT SHIP MANAGEMENT d.o.o. u stečaju, Split</w:t>
            </w:r>
          </w:p>
        </w:tc>
      </w:tr>
      <w:tr w:rsidR="00BB1E73" w:rsidRPr="00CB7739" w:rsidTr="00FC6C9A">
        <w:tc>
          <w:tcPr>
            <w:tcW w:w="3888" w:type="dxa"/>
            <w:tcBorders>
              <w:top w:val="dotted" w:sz="4" w:space="0" w:color="auto"/>
              <w:left w:val="nil"/>
              <w:bottom w:val="nil"/>
              <w:right w:val="nil"/>
            </w:tcBorders>
            <w:vAlign w:val="bottom"/>
          </w:tcPr>
          <w:p w:rsidR="00BB1E73" w:rsidRPr="00CB7739" w:rsidRDefault="00BB1E73" w:rsidP="00FC6C9A">
            <w:pPr>
              <w:jc w:val="center"/>
            </w:pPr>
            <w:r w:rsidRPr="00CB7739">
              <w:t>(sudac)</w:t>
            </w:r>
          </w:p>
        </w:tc>
        <w:tc>
          <w:tcPr>
            <w:tcW w:w="1080" w:type="dxa"/>
            <w:vAlign w:val="bottom"/>
          </w:tcPr>
          <w:p w:rsidR="00BB1E73" w:rsidRPr="00CB7739" w:rsidRDefault="00BB1E73" w:rsidP="00FC6C9A"/>
        </w:tc>
        <w:tc>
          <w:tcPr>
            <w:tcW w:w="4320" w:type="dxa"/>
            <w:tcBorders>
              <w:top w:val="dotted" w:sz="4" w:space="0" w:color="auto"/>
              <w:left w:val="nil"/>
              <w:bottom w:val="nil"/>
              <w:right w:val="nil"/>
            </w:tcBorders>
            <w:vAlign w:val="bottom"/>
          </w:tcPr>
          <w:p w:rsidR="00BB1E73" w:rsidRPr="00CB7739" w:rsidRDefault="00BB1E73" w:rsidP="00FC6C9A"/>
        </w:tc>
      </w:tr>
      <w:tr w:rsidR="00BB1E73" w:rsidRPr="00CB7739" w:rsidTr="00FC6C9A">
        <w:trPr>
          <w:trHeight w:val="397"/>
        </w:trPr>
        <w:tc>
          <w:tcPr>
            <w:tcW w:w="3888" w:type="dxa"/>
            <w:tcBorders>
              <w:top w:val="nil"/>
              <w:left w:val="nil"/>
              <w:bottom w:val="dotted" w:sz="4" w:space="0" w:color="auto"/>
              <w:right w:val="nil"/>
            </w:tcBorders>
            <w:vAlign w:val="bottom"/>
          </w:tcPr>
          <w:p w:rsidR="00BB1E73" w:rsidRPr="00CB7739" w:rsidRDefault="00BB1E73" w:rsidP="00FC6C9A">
            <w:pPr>
              <w:jc w:val="center"/>
            </w:pPr>
          </w:p>
        </w:tc>
        <w:tc>
          <w:tcPr>
            <w:tcW w:w="1080" w:type="dxa"/>
            <w:vAlign w:val="bottom"/>
          </w:tcPr>
          <w:p w:rsidR="00BB1E73" w:rsidRPr="00CB7739" w:rsidRDefault="00BB1E73" w:rsidP="00FC6C9A">
            <w:r w:rsidRPr="00CB7739">
              <w:t>Tuženik:</w:t>
            </w:r>
          </w:p>
        </w:tc>
        <w:tc>
          <w:tcPr>
            <w:tcW w:w="4320" w:type="dxa"/>
            <w:tcBorders>
              <w:top w:val="nil"/>
              <w:left w:val="nil"/>
              <w:bottom w:val="dotted" w:sz="4" w:space="0" w:color="auto"/>
              <w:right w:val="nil"/>
            </w:tcBorders>
            <w:vAlign w:val="bottom"/>
          </w:tcPr>
          <w:p w:rsidR="00A435E6" w:rsidRPr="00CB7739" w:rsidRDefault="007A648E" w:rsidP="00810E8A">
            <w:r>
              <w:t>CROATIA OSIGURANJE d.d., Zagreb</w:t>
            </w:r>
          </w:p>
        </w:tc>
      </w:tr>
      <w:tr w:rsidR="00BB1E73" w:rsidRPr="00CB7739" w:rsidTr="00FC6C9A">
        <w:trPr>
          <w:trHeight w:val="70"/>
        </w:trPr>
        <w:tc>
          <w:tcPr>
            <w:tcW w:w="3888" w:type="dxa"/>
            <w:tcBorders>
              <w:top w:val="dotted" w:sz="4" w:space="0" w:color="auto"/>
              <w:left w:val="nil"/>
              <w:bottom w:val="nil"/>
              <w:right w:val="nil"/>
            </w:tcBorders>
            <w:vAlign w:val="bottom"/>
          </w:tcPr>
          <w:p w:rsidR="00BB1E73" w:rsidRPr="00CB7739" w:rsidRDefault="00BB1E73" w:rsidP="00FC6C9A">
            <w:pPr>
              <w:jc w:val="center"/>
            </w:pPr>
          </w:p>
        </w:tc>
        <w:tc>
          <w:tcPr>
            <w:tcW w:w="1080" w:type="dxa"/>
            <w:vAlign w:val="bottom"/>
          </w:tcPr>
          <w:p w:rsidR="00BB1E73" w:rsidRPr="00CB7739" w:rsidRDefault="00BB1E73" w:rsidP="00FC6C9A"/>
        </w:tc>
        <w:tc>
          <w:tcPr>
            <w:tcW w:w="4320" w:type="dxa"/>
            <w:tcBorders>
              <w:top w:val="dotted" w:sz="4" w:space="0" w:color="auto"/>
              <w:left w:val="nil"/>
              <w:bottom w:val="nil"/>
              <w:right w:val="nil"/>
            </w:tcBorders>
            <w:vAlign w:val="bottom"/>
          </w:tcPr>
          <w:p w:rsidR="00BB1E73" w:rsidRPr="00CB7739" w:rsidRDefault="00BB1E73" w:rsidP="00FC6C9A"/>
        </w:tc>
      </w:tr>
      <w:tr w:rsidR="00BB1E73" w:rsidRPr="00CB7739" w:rsidTr="00FC6C9A">
        <w:trPr>
          <w:trHeight w:val="397"/>
        </w:trPr>
        <w:tc>
          <w:tcPr>
            <w:tcW w:w="3888" w:type="dxa"/>
            <w:tcBorders>
              <w:top w:val="nil"/>
              <w:left w:val="nil"/>
              <w:bottom w:val="dotted" w:sz="4" w:space="0" w:color="auto"/>
              <w:right w:val="nil"/>
            </w:tcBorders>
            <w:vAlign w:val="bottom"/>
          </w:tcPr>
          <w:p w:rsidR="00BB1E73" w:rsidRPr="00CB7739" w:rsidRDefault="00BB1E73" w:rsidP="00FC6C9A">
            <w:pPr>
              <w:jc w:val="center"/>
            </w:pPr>
          </w:p>
        </w:tc>
        <w:tc>
          <w:tcPr>
            <w:tcW w:w="1080" w:type="dxa"/>
            <w:vAlign w:val="bottom"/>
          </w:tcPr>
          <w:p w:rsidR="00BB1E73" w:rsidRPr="00CB7739" w:rsidRDefault="00BB1E73" w:rsidP="00FC6C9A">
            <w:r w:rsidRPr="00CB7739">
              <w:t>Radi:</w:t>
            </w:r>
          </w:p>
        </w:tc>
        <w:tc>
          <w:tcPr>
            <w:tcW w:w="4320" w:type="dxa"/>
            <w:tcBorders>
              <w:top w:val="nil"/>
              <w:left w:val="nil"/>
              <w:bottom w:val="dotted" w:sz="4" w:space="0" w:color="auto"/>
              <w:right w:val="nil"/>
            </w:tcBorders>
            <w:vAlign w:val="bottom"/>
          </w:tcPr>
          <w:p w:rsidR="00BB1E73" w:rsidRPr="00CB7739" w:rsidRDefault="00107FD5" w:rsidP="004E12D6">
            <w:r>
              <w:t>na</w:t>
            </w:r>
            <w:r w:rsidR="007A648E">
              <w:t>knade štete (v.p.s. 6.168.312,30</w:t>
            </w:r>
            <w:r>
              <w:t xml:space="preserve"> kn)</w:t>
            </w:r>
          </w:p>
        </w:tc>
      </w:tr>
      <w:tr w:rsidR="00BB1E73" w:rsidRPr="00CB7739" w:rsidTr="00FC6C9A">
        <w:tc>
          <w:tcPr>
            <w:tcW w:w="3888" w:type="dxa"/>
            <w:tcBorders>
              <w:top w:val="dotted" w:sz="4" w:space="0" w:color="auto"/>
              <w:left w:val="nil"/>
              <w:bottom w:val="nil"/>
              <w:right w:val="nil"/>
            </w:tcBorders>
            <w:vAlign w:val="bottom"/>
          </w:tcPr>
          <w:p w:rsidR="00BB1E73" w:rsidRPr="00CB7739" w:rsidRDefault="00BB1E73" w:rsidP="00FC6C9A">
            <w:pPr>
              <w:jc w:val="center"/>
            </w:pPr>
          </w:p>
        </w:tc>
        <w:tc>
          <w:tcPr>
            <w:tcW w:w="1080" w:type="dxa"/>
            <w:vAlign w:val="bottom"/>
          </w:tcPr>
          <w:p w:rsidR="00BB1E73" w:rsidRPr="00CB7739" w:rsidRDefault="00BB1E73" w:rsidP="00FC6C9A"/>
        </w:tc>
        <w:tc>
          <w:tcPr>
            <w:tcW w:w="4320" w:type="dxa"/>
            <w:tcBorders>
              <w:top w:val="dotted" w:sz="4" w:space="0" w:color="auto"/>
              <w:left w:val="nil"/>
              <w:bottom w:val="nil"/>
              <w:right w:val="nil"/>
            </w:tcBorders>
            <w:vAlign w:val="bottom"/>
          </w:tcPr>
          <w:p w:rsidR="00BB1E73" w:rsidRPr="00CB7739" w:rsidRDefault="00BB1E73" w:rsidP="00FC6C9A"/>
        </w:tc>
      </w:tr>
      <w:tr w:rsidR="00BB1E73" w:rsidRPr="00CB7739" w:rsidTr="00FC6C9A">
        <w:trPr>
          <w:trHeight w:val="397"/>
        </w:trPr>
        <w:tc>
          <w:tcPr>
            <w:tcW w:w="3888" w:type="dxa"/>
            <w:tcBorders>
              <w:top w:val="nil"/>
              <w:left w:val="nil"/>
              <w:bottom w:val="dotted" w:sz="4" w:space="0" w:color="auto"/>
              <w:right w:val="nil"/>
            </w:tcBorders>
            <w:vAlign w:val="bottom"/>
          </w:tcPr>
          <w:p w:rsidR="00BB1E73" w:rsidRPr="00CB7739" w:rsidRDefault="007A648E" w:rsidP="00FC6C9A">
            <w:pPr>
              <w:jc w:val="center"/>
            </w:pPr>
            <w:r>
              <w:t>Anisija Mladinić</w:t>
            </w:r>
          </w:p>
        </w:tc>
        <w:tc>
          <w:tcPr>
            <w:tcW w:w="1080" w:type="dxa"/>
            <w:vAlign w:val="bottom"/>
          </w:tcPr>
          <w:p w:rsidR="00BB1E73" w:rsidRPr="00CB7739" w:rsidRDefault="00BB1E73" w:rsidP="00FC6C9A"/>
        </w:tc>
        <w:tc>
          <w:tcPr>
            <w:tcW w:w="4320" w:type="dxa"/>
            <w:vAlign w:val="bottom"/>
          </w:tcPr>
          <w:p w:rsidR="00BB1E73" w:rsidRPr="00CB7739" w:rsidRDefault="00BB1E73" w:rsidP="00FC6C9A"/>
        </w:tc>
      </w:tr>
      <w:tr w:rsidR="00BB1E73" w:rsidRPr="00CB7739" w:rsidTr="00FC6C9A">
        <w:tc>
          <w:tcPr>
            <w:tcW w:w="3888" w:type="dxa"/>
            <w:tcBorders>
              <w:top w:val="dotted" w:sz="4" w:space="0" w:color="auto"/>
              <w:left w:val="nil"/>
              <w:bottom w:val="nil"/>
              <w:right w:val="nil"/>
            </w:tcBorders>
            <w:vAlign w:val="bottom"/>
          </w:tcPr>
          <w:p w:rsidR="00BB1E73" w:rsidRDefault="00BB1E73" w:rsidP="00FC6C9A">
            <w:pPr>
              <w:jc w:val="center"/>
            </w:pPr>
            <w:r w:rsidRPr="00CB7739">
              <w:t>(zapisničar)</w:t>
            </w:r>
          </w:p>
          <w:p w:rsidR="00F7106E" w:rsidRPr="00CB7739" w:rsidRDefault="00F7106E" w:rsidP="00325076"/>
        </w:tc>
        <w:tc>
          <w:tcPr>
            <w:tcW w:w="1080" w:type="dxa"/>
            <w:vAlign w:val="bottom"/>
          </w:tcPr>
          <w:p w:rsidR="00BB1E73" w:rsidRPr="00CB7739" w:rsidRDefault="00BB1E73" w:rsidP="00FC6C9A"/>
        </w:tc>
        <w:tc>
          <w:tcPr>
            <w:tcW w:w="4320" w:type="dxa"/>
            <w:vAlign w:val="bottom"/>
          </w:tcPr>
          <w:p w:rsidR="00BB1E73" w:rsidRPr="00CB7739" w:rsidRDefault="00BB1E73" w:rsidP="00FC6C9A"/>
        </w:tc>
      </w:tr>
    </w:tbl>
    <w:p w:rsidR="002B2BE9" w:rsidRDefault="00397D11" w:rsidP="00397D11">
      <w:pPr>
        <w:jc w:val="center"/>
      </w:pPr>
      <w:r>
        <w:t>R</w:t>
      </w:r>
      <w:r w:rsidR="006A1C88">
        <w:t>očište</w:t>
      </w:r>
      <w:r>
        <w:t xml:space="preserve"> za glavnu raspravu</w:t>
      </w:r>
      <w:r w:rsidR="006B5607" w:rsidRPr="00CB7739">
        <w:t xml:space="preserve">s </w:t>
      </w:r>
      <w:r w:rsidR="007C046A" w:rsidRPr="00CB7739">
        <w:t xml:space="preserve">početkom u </w:t>
      </w:r>
      <w:r w:rsidR="007A648E">
        <w:t>12:0</w:t>
      </w:r>
      <w:r w:rsidR="00107FD5">
        <w:t>0</w:t>
      </w:r>
      <w:r w:rsidR="00BB1E73" w:rsidRPr="00CB7739">
        <w:t xml:space="preserve"> sati</w:t>
      </w:r>
    </w:p>
    <w:p w:rsidR="002B0D2C" w:rsidRDefault="002B0D2C" w:rsidP="002B2BE9">
      <w:pPr>
        <w:jc w:val="center"/>
      </w:pPr>
    </w:p>
    <w:p w:rsidR="00543647" w:rsidRDefault="00415EC6" w:rsidP="00664B64">
      <w:r w:rsidRPr="003E6063">
        <w:t>Za tužitelja:</w:t>
      </w:r>
      <w:r w:rsidR="007A648E">
        <w:t>punomoćnica Nikica Bojkić, odvjetnica u Splitu, punomoć u spisu</w:t>
      </w:r>
    </w:p>
    <w:p w:rsidR="00397D11" w:rsidRDefault="00415EC6" w:rsidP="00664B64">
      <w:r w:rsidRPr="003E6063">
        <w:t>Za tuženika:</w:t>
      </w:r>
      <w:r w:rsidR="00605892">
        <w:t>zamjenik punomoćnika Zdenko Jabuka</w:t>
      </w:r>
      <w:r w:rsidR="007A648E">
        <w:t>, odvjetnik u OD VUKIĆ, JELUŠIĆ, ŠULINA, STANKOVIĆ, JURCAN &amp; JABUKA iz Rijeke, punomoć</w:t>
      </w:r>
      <w:r w:rsidR="00605892">
        <w:t xml:space="preserve"> pod 39 Su-80/2016 položena kod ovog suda</w:t>
      </w:r>
    </w:p>
    <w:p w:rsidR="007A648E" w:rsidRDefault="007A648E" w:rsidP="00664B64">
      <w:r>
        <w:t>Za umješača na strani tužitelja KS TORM EASTERN, Danska, punomoćnica Anita Krizmanić, odvjetnica u OD MAĆEŠIĆ &amp; PARTNERI iz Rijeke</w:t>
      </w:r>
    </w:p>
    <w:p w:rsidR="007A648E" w:rsidRDefault="007A648E" w:rsidP="00664B64"/>
    <w:p w:rsidR="00405054" w:rsidRDefault="00605892" w:rsidP="00CF7BB3">
      <w:pPr>
        <w:jc w:val="both"/>
      </w:pPr>
      <w:r>
        <w:t>Punomoćnica tužitelja izlaže i predlaže kao tijekom dosadašnjeg postupka. Ističe kako se protivi prijavljenom miješanju umješača na strani tužitelja KS TORM EASTERN, Danska imajući u vidu navode iz podneska istoga od 11.1.2021., obzirom da iz tog podneska nedvojbeno proizlazi da isti nema interes da tužitelj uspije u ovom postupku. Stoga se predlaže da se to društvo odbije sa zahtjevom za stupanje u parnicu u svojstvu umješača na strani tužitelja.</w:t>
      </w:r>
    </w:p>
    <w:p w:rsidR="008812DA" w:rsidRDefault="00405054" w:rsidP="00CF7BB3">
      <w:pPr>
        <w:jc w:val="both"/>
      </w:pPr>
      <w:r>
        <w:t>Punom. tužitelja u potpunosti otklanja sve navode i prigovore kako iz odgovora na tužbu tako i podnesaka tuženog od 10.10.2014. i 28.8.2015. kao činjenično i pravno neosnovano. U spis i za tuženika se dostavlja dopis Igora Kovača tadašnjeg direktora tuženika kojim obavještava tužitelja o valutacije broda NAVISION LOGGER i premiju osiguranja, kao dokaz da su stranke direktno poslovale, korenspondencija između direktora tuženika i tužitelja glede osiguranja cijele flote, ovjere prijevod ugovora o crew – technical managementu između brodovlasnika KS TORM EASTERN, Danska</w:t>
      </w:r>
      <w:r w:rsidR="00842EA5">
        <w:t xml:space="preserve"> i tužitelja iz kojeg je vidljivo da je tužitelj zadužen za vođenje osiguranja, polica osiguranja iz kojeg je vidljivo da je tužitelj bio osiguranik te kao takav ima imovinski interes da ne nastane osigurani slučaj jer bi protivno pretrpio materijalni gubitak, tužiteljeva prijava pomorske nezgode i odštetni zahtjev prihvaćen i ovjeren potpisom i pečatom tuženika i njegovog direktora. Tužitelj ističe da su stranke u dugogodišnjem poslovnom odnosu da je tuženik tijekom cijelog tog odnosa nudio osiguranje po istim principima, te su se potpisivale gotovo identične police u smislu forme i sadržaja koje je tužitelj potpisivao u dobroj vjeri, a koje police su tipske i predložene od strane tuženika na koje se primjenju</w:t>
      </w:r>
      <w:r w:rsidR="003A7EDB">
        <w:t>ju</w:t>
      </w:r>
      <w:r w:rsidR="00842EA5">
        <w:t xml:space="preserve"> odredbe članka 319. stavak 1. i 320. stavak 1. Zakona o obveznim odnosima, te da je tuženik po takvim policama uplaćivao naknadu štete </w:t>
      </w:r>
      <w:r w:rsidR="00842EA5">
        <w:lastRenderedPageBreak/>
        <w:t>primjenjujući uvijek isti postupak obrade štete i sve do sada nikada nije dovedena u pitanje aktivna legitimacija tužitelja za obeštećenje. Tužitelj ističe da se u postupku koji se kod Općinskog suda u Splitu vodi pod brojem Ovr-3643/17 u ovršnom predmetu tuženika kao ovrhovoditelja protiv tužitelja kao ovršenika vodi postupak prisilne naplate tražbine po polici osiguranja na poslovnim prostorima tužitelja pa u tom smislu predlaže pribaviti taj spis. U odnosu pak na podneske koji su tuženik i KS TORM EASTERN, Danskapodnijeli sudu 8. veljače 2021., a koje tužitelj još uvijek nije zaprimio moli se kraći rok kako bi se isti mogao očitovati o navodima iz tih podnesaka, te eventualno mogao staviti druge dokazne prijedloge uz ove koji već predloženi, a već sada se uz te još predlaže izvesti dokaz saslušanjem u svojstvu svjedoka gosp. Ratka Božić tadašnjeg direktora tužitelja na adresi Split, Podglavica 31, Kamen, Igora Kovača, tadašnjeg direktora tuženika, Split, Kralja Zvonimira 57 te Borisa Sekeleza također zaposlenika tuženika na adresi Split, Sučidar 10.</w:t>
      </w:r>
    </w:p>
    <w:p w:rsidR="00405054" w:rsidRDefault="00405054" w:rsidP="00CF7BB3">
      <w:pPr>
        <w:jc w:val="both"/>
      </w:pPr>
    </w:p>
    <w:p w:rsidR="00605892" w:rsidRDefault="00605892" w:rsidP="00CF7BB3">
      <w:pPr>
        <w:jc w:val="both"/>
      </w:pPr>
      <w:r>
        <w:t>Zamjenik punomoćnika tuženika izlaže i predlaže kao tijekom dosadašnjeg postupka</w:t>
      </w:r>
      <w:r w:rsidR="00405054">
        <w:t xml:space="preserve"> te poglavito kao u podnescima</w:t>
      </w:r>
      <w:r w:rsidR="003A7EDB">
        <w:t xml:space="preserve"> od 8. veljače i 13. siječnja 2021. u kojima se detaljno očitovao o meritumu predmetnog spora i u svezi istoga predložio provođenje odgovarajućih dokaza. Međutim, tuženik drži vrlo bitnim da se naslovni sud očituje o dopustivosti miješanja vlasnika broda u predmetnu parnicu iz razloga što su pravni interesi vlasnika broda i poslovoditelja tužitelja u ovoj parnici potpuno oprečni odnosno međusobno se isključuju. Sukladno navedenom tuženik ističe da to što netko želi kontrolirati tijek parničnog postupka između trećih strana nije dovoljno da mu se prizna status umješača. Poglavito kraj činjenice da vlasnik broda tvrdi da tužitelj u ovoj parnici nije ovlašten od tuženika potraživati isplatu po polici osiguranja. Zaključno evidentno je da ne postoji pravni interes vlasnika broda da se u ovoj parnici umješa na strani tužitelja. Stoga se predlaže da sud odbije njegovo miješanje u predmetnoj parnici. </w:t>
      </w:r>
      <w:r w:rsidR="007120E3">
        <w:t xml:space="preserve">Obzirom da je na današnjem ročištu zamjeniku punomoćnika tuženika od strane punomoćnice tužitelja uručena određena dokumentacija u vezi poslovnog odnosa između tužitelja i umješača na strani tužitelja te ostala dokumentacija to zamjenik punomoćnika tuženika umoljava sud rok kako bi se o istoj mogao očitovati. </w:t>
      </w:r>
    </w:p>
    <w:p w:rsidR="003A7EDB" w:rsidRDefault="003A7EDB" w:rsidP="00CF7BB3">
      <w:pPr>
        <w:jc w:val="both"/>
      </w:pPr>
    </w:p>
    <w:p w:rsidR="003A7EDB" w:rsidRDefault="003A7EDB" w:rsidP="00CF7BB3">
      <w:pPr>
        <w:jc w:val="both"/>
      </w:pPr>
      <w:r>
        <w:t>Punomoćnica umješača na strani tužitelja ustraje u prijedlogu da sud dopusti miješanje umješača na strani tužitelja</w:t>
      </w:r>
      <w:r w:rsidR="000B1802">
        <w:t xml:space="preserve">, posebice se ističe kako je umješač na strani tužitelja svoj pravni interes obrazložio već u podnesku od 27. lipnja 2014. te kod navedenih navoda ustraje u cijelosti. </w:t>
      </w:r>
    </w:p>
    <w:p w:rsidR="00D02577" w:rsidRPr="003E6063" w:rsidRDefault="00D02577" w:rsidP="00CF7BB3">
      <w:pPr>
        <w:jc w:val="both"/>
        <w:rPr>
          <w:rFonts w:ascii="Arial" w:hAnsi="Arial" w:cs="Arial"/>
        </w:rPr>
      </w:pPr>
    </w:p>
    <w:p w:rsidR="002B0D2C" w:rsidRDefault="002B0D2C" w:rsidP="00664B64">
      <w:r>
        <w:t>Sud donosi</w:t>
      </w:r>
    </w:p>
    <w:p w:rsidR="002B0D2C" w:rsidRDefault="002B0D2C" w:rsidP="00664B64"/>
    <w:p w:rsidR="002B0D2C" w:rsidRDefault="002B0D2C" w:rsidP="002B0D2C">
      <w:pPr>
        <w:jc w:val="center"/>
      </w:pPr>
      <w:r>
        <w:t>rješenje</w:t>
      </w:r>
    </w:p>
    <w:p w:rsidR="00B14237" w:rsidRDefault="00B14237" w:rsidP="00664B64"/>
    <w:p w:rsidR="007120E3" w:rsidRDefault="007120E3" w:rsidP="00A4265F">
      <w:r>
        <w:t xml:space="preserve">Udjeljuje se tužitelju po punomoćnici rok od 8 dana kako bi se očitovala na podnesak tuženika od 8. veljače 2021. koji je dostavljen putem e-komunikacije punomoćnici tužitelja 11. veljače 2021. iako punomoćnica tužitelja nije otvorila sigurni pretinac za preuzimanje pošte ista nije imala rok od 8 dana prije današnjeg ročišta kako bi se očitovala na navedeni podnesak tuženika. </w:t>
      </w:r>
    </w:p>
    <w:p w:rsidR="007120E3" w:rsidRDefault="007120E3" w:rsidP="00A4265F"/>
    <w:p w:rsidR="007120E3" w:rsidRDefault="007120E3" w:rsidP="00A4265F">
      <w:r>
        <w:t xml:space="preserve">Udjeljuje se tuženiku po punomoćniku rok od 8 dana kako bi se očitovao na danas zaprimljenu dokumentaciju koju je predala punom. tužitelja na današnjem ročištu. </w:t>
      </w:r>
    </w:p>
    <w:p w:rsidR="007120E3" w:rsidRDefault="007120E3" w:rsidP="00A4265F"/>
    <w:p w:rsidR="007120E3" w:rsidRDefault="007120E3" w:rsidP="00A4265F">
      <w:r>
        <w:t xml:space="preserve">Odluku o miješanju umješača na strani tužitelja sud će donijeti nakon današnjeg ročišta i dostaviti je strankama po punomoćnicima te punomoćniku umješača na strani tužitelja. </w:t>
      </w:r>
    </w:p>
    <w:p w:rsidR="007120E3" w:rsidRDefault="007120E3" w:rsidP="00A4265F"/>
    <w:p w:rsidR="004929EF" w:rsidRDefault="004929EF" w:rsidP="00A4265F"/>
    <w:p w:rsidR="004929EF" w:rsidRDefault="004929EF" w:rsidP="00A4265F"/>
    <w:p w:rsidR="004929EF" w:rsidRDefault="004929EF" w:rsidP="00A4265F"/>
    <w:p w:rsidR="00107FD5" w:rsidRDefault="003E26E6" w:rsidP="004929EF">
      <w:pPr>
        <w:jc w:val="both"/>
      </w:pPr>
      <w:r>
        <w:t>S</w:t>
      </w:r>
      <w:r w:rsidR="00107FD5">
        <w:t>lijedeće ročište za glavnu raspravu određuje se</w:t>
      </w:r>
      <w:r w:rsidR="004929EF">
        <w:t>19. travnja</w:t>
      </w:r>
      <w:r w:rsidR="00107FD5">
        <w:t xml:space="preserve"> 2021. s početkom u</w:t>
      </w:r>
      <w:r w:rsidR="004929EF">
        <w:t>13,00</w:t>
      </w:r>
      <w:r w:rsidR="00107FD5">
        <w:t xml:space="preserve"> sati, što prisutni primaju na znanje te im ovaj zapisnik služi umjesto poziva. </w:t>
      </w:r>
    </w:p>
    <w:p w:rsidR="00107FD5" w:rsidRDefault="00107FD5" w:rsidP="00415EC6">
      <w:pPr>
        <w:jc w:val="both"/>
      </w:pPr>
    </w:p>
    <w:p w:rsidR="00415EC6" w:rsidRPr="00CB7739" w:rsidRDefault="00415EC6" w:rsidP="00415EC6">
      <w:pPr>
        <w:jc w:val="both"/>
      </w:pPr>
      <w:r w:rsidRPr="00CB7739">
        <w:t>Dovršeno u</w:t>
      </w:r>
      <w:r w:rsidR="004929EF">
        <w:t>12,55</w:t>
      </w:r>
      <w:r w:rsidRPr="00CB7739">
        <w:t>sati</w:t>
      </w:r>
      <w:r w:rsidRPr="00CB7739">
        <w:tab/>
      </w:r>
      <w:r w:rsidRPr="00CB7739">
        <w:tab/>
      </w:r>
      <w:r w:rsidRPr="00CB7739">
        <w:tab/>
      </w:r>
      <w:r w:rsidRPr="00CB7739">
        <w:tab/>
      </w:r>
    </w:p>
    <w:p w:rsidR="00415EC6" w:rsidRPr="00CB7739" w:rsidRDefault="00415EC6" w:rsidP="00415EC6">
      <w:pPr>
        <w:ind w:left="2124" w:firstLine="708"/>
      </w:pPr>
      <w:r w:rsidRPr="00CB7739">
        <w:t>Sudac</w:t>
      </w:r>
      <w:r w:rsidRPr="00CB7739">
        <w:tab/>
      </w:r>
      <w:r w:rsidRPr="00CB7739">
        <w:tab/>
      </w:r>
      <w:r w:rsidRPr="00CB7739">
        <w:tab/>
      </w:r>
      <w:r w:rsidRPr="00CB7739">
        <w:tab/>
      </w:r>
      <w:r>
        <w:t xml:space="preserve">  Stranke</w:t>
      </w:r>
      <w:r w:rsidRPr="00CB7739">
        <w:tab/>
      </w:r>
      <w:r w:rsidRPr="00CB7739">
        <w:tab/>
      </w:r>
    </w:p>
    <w:p w:rsidR="00325076" w:rsidRDefault="00325076" w:rsidP="00BB1E73">
      <w:r>
        <w:tab/>
      </w:r>
    </w:p>
    <w:p w:rsidR="00415EC6" w:rsidRDefault="00325076" w:rsidP="00325076">
      <w:pPr>
        <w:ind w:left="2832"/>
      </w:pPr>
      <w:r>
        <w:t>Zapisničar</w:t>
      </w:r>
    </w:p>
    <w:p w:rsidR="002B0D2C" w:rsidRDefault="002B0D2C"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Default="00543647" w:rsidP="00325076">
      <w:pPr>
        <w:ind w:left="2832"/>
      </w:pPr>
    </w:p>
    <w:p w:rsidR="00543647" w:rsidRPr="00CB7739" w:rsidRDefault="00543647" w:rsidP="00325076">
      <w:pPr>
        <w:ind w:left="2832"/>
      </w:pPr>
    </w:p>
    <w:sectPr w:rsidR="00543647" w:rsidRPr="00CB7739" w:rsidSect="00EB7376">
      <w:headerReference w:type="even" r:id="rId9"/>
      <w:headerReference w:type="default" r:id="rId10"/>
      <w:type w:val="continuous"/>
      <w:pgSz w:w="11906" w:h="16838"/>
      <w:pgMar w:top="709" w:right="1134" w:bottom="1135" w:left="1134" w:header="709"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C4B" w:rsidRDefault="00220C4B">
      <w:r>
        <w:separator/>
      </w:r>
    </w:p>
  </w:endnote>
  <w:endnote w:type="continuationSeparator" w:id="1">
    <w:p w:rsidR="00220C4B" w:rsidRDefault="00220C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C4B" w:rsidRDefault="00220C4B">
      <w:r>
        <w:separator/>
      </w:r>
    </w:p>
  </w:footnote>
  <w:footnote w:type="continuationSeparator" w:id="1">
    <w:p w:rsidR="00220C4B" w:rsidRDefault="00220C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5FD" w:rsidRDefault="00E132B6">
    <w:pPr>
      <w:pStyle w:val="Header"/>
      <w:framePr w:wrap="around" w:vAnchor="text" w:hAnchor="margin" w:xAlign="center" w:y="1"/>
      <w:rPr>
        <w:rStyle w:val="PageNumber"/>
      </w:rPr>
    </w:pPr>
    <w:r>
      <w:rPr>
        <w:rStyle w:val="PageNumber"/>
      </w:rPr>
      <w:fldChar w:fldCharType="begin"/>
    </w:r>
    <w:r w:rsidR="006E5D2E">
      <w:rPr>
        <w:rStyle w:val="PageNumber"/>
      </w:rPr>
      <w:instrText xml:space="preserve">PAGE  </w:instrText>
    </w:r>
    <w:r>
      <w:rPr>
        <w:rStyle w:val="PageNumber"/>
      </w:rPr>
      <w:fldChar w:fldCharType="end"/>
    </w:r>
  </w:p>
  <w:p w:rsidR="005275FD" w:rsidRDefault="00220C4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5FD" w:rsidRDefault="00E132B6">
    <w:pPr>
      <w:pStyle w:val="Header"/>
      <w:framePr w:wrap="around" w:vAnchor="text" w:hAnchor="margin" w:xAlign="center" w:y="1"/>
      <w:rPr>
        <w:rStyle w:val="PageNumber"/>
      </w:rPr>
    </w:pPr>
    <w:r>
      <w:rPr>
        <w:rStyle w:val="PageNumber"/>
      </w:rPr>
      <w:fldChar w:fldCharType="begin"/>
    </w:r>
    <w:r w:rsidR="006E5D2E">
      <w:rPr>
        <w:rStyle w:val="PageNumber"/>
      </w:rPr>
      <w:instrText xml:space="preserve">PAGE  </w:instrText>
    </w:r>
    <w:r>
      <w:rPr>
        <w:rStyle w:val="PageNumber"/>
      </w:rPr>
      <w:fldChar w:fldCharType="separate"/>
    </w:r>
    <w:r w:rsidR="009C36B7">
      <w:rPr>
        <w:rStyle w:val="PageNumber"/>
        <w:noProof/>
      </w:rPr>
      <w:t>3</w:t>
    </w:r>
    <w:r>
      <w:rPr>
        <w:rStyle w:val="PageNumber"/>
      </w:rPr>
      <w:fldChar w:fldCharType="end"/>
    </w:r>
  </w:p>
  <w:p w:rsidR="002B0D2C" w:rsidRPr="00CB7739" w:rsidRDefault="00EB7376" w:rsidP="002B0D2C">
    <w:pPr>
      <w:jc w:val="right"/>
      <w:rPr>
        <w:bCs/>
      </w:rPr>
    </w:pPr>
    <w:r>
      <w:t>Poslovni broj: 6 P-</w:t>
    </w:r>
    <w:r w:rsidR="007120E3">
      <w:t>597</w:t>
    </w:r>
    <w:r w:rsidR="00543647">
      <w:t>/2020</w:t>
    </w:r>
  </w:p>
  <w:p w:rsidR="005275FD" w:rsidRDefault="00220C4B">
    <w:pPr>
      <w:pStyle w:val="Header"/>
    </w:pPr>
  </w:p>
  <w:p w:rsidR="002F2434" w:rsidRDefault="002F2434">
    <w:pPr>
      <w:pStyle w:val="Header"/>
    </w:pPr>
  </w:p>
  <w:p w:rsidR="002F2434" w:rsidRDefault="002F24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94197"/>
    <w:multiLevelType w:val="hybridMultilevel"/>
    <w:tmpl w:val="B45001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44146CB"/>
    <w:multiLevelType w:val="hybridMultilevel"/>
    <w:tmpl w:val="5C26933E"/>
    <w:lvl w:ilvl="0" w:tplc="8146BC9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D3F204B"/>
    <w:multiLevelType w:val="hybridMultilevel"/>
    <w:tmpl w:val="077446C0"/>
    <w:lvl w:ilvl="0" w:tplc="33CA20A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nsid w:val="25FF6FE3"/>
    <w:multiLevelType w:val="hybridMultilevel"/>
    <w:tmpl w:val="711846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D850C10"/>
    <w:multiLevelType w:val="hybridMultilevel"/>
    <w:tmpl w:val="D89EA0F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08518DB"/>
    <w:multiLevelType w:val="hybridMultilevel"/>
    <w:tmpl w:val="EB8017AC"/>
    <w:lvl w:ilvl="0" w:tplc="32625BC4">
      <w:start w:val="1"/>
      <w:numFmt w:val="upperRoman"/>
      <w:lvlText w:val="%1."/>
      <w:lvlJc w:val="left"/>
      <w:pPr>
        <w:ind w:left="1429" w:hanging="72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6">
    <w:nsid w:val="62824F9E"/>
    <w:multiLevelType w:val="hybridMultilevel"/>
    <w:tmpl w:val="30965C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4028C8"/>
    <w:rsid w:val="00006E62"/>
    <w:rsid w:val="00013DFD"/>
    <w:rsid w:val="000224F9"/>
    <w:rsid w:val="000478AA"/>
    <w:rsid w:val="000537CE"/>
    <w:rsid w:val="000677E0"/>
    <w:rsid w:val="000827EF"/>
    <w:rsid w:val="000A51E1"/>
    <w:rsid w:val="000B0169"/>
    <w:rsid w:val="000B1802"/>
    <w:rsid w:val="000B779C"/>
    <w:rsid w:val="000F4AD6"/>
    <w:rsid w:val="0010375C"/>
    <w:rsid w:val="00107FD5"/>
    <w:rsid w:val="00110A2E"/>
    <w:rsid w:val="001178DE"/>
    <w:rsid w:val="0012482B"/>
    <w:rsid w:val="00127848"/>
    <w:rsid w:val="0013343D"/>
    <w:rsid w:val="0015307E"/>
    <w:rsid w:val="00162BFB"/>
    <w:rsid w:val="001646A3"/>
    <w:rsid w:val="00164747"/>
    <w:rsid w:val="001944F3"/>
    <w:rsid w:val="001A3961"/>
    <w:rsid w:val="001B2BA7"/>
    <w:rsid w:val="001B34E3"/>
    <w:rsid w:val="001C7696"/>
    <w:rsid w:val="001E2276"/>
    <w:rsid w:val="001E6080"/>
    <w:rsid w:val="001E7DCE"/>
    <w:rsid w:val="001F0E3B"/>
    <w:rsid w:val="001F70C7"/>
    <w:rsid w:val="00200717"/>
    <w:rsid w:val="00211212"/>
    <w:rsid w:val="00215161"/>
    <w:rsid w:val="00220C4B"/>
    <w:rsid w:val="00227127"/>
    <w:rsid w:val="00241D62"/>
    <w:rsid w:val="00244E9F"/>
    <w:rsid w:val="00280DBA"/>
    <w:rsid w:val="00297411"/>
    <w:rsid w:val="002B0D2C"/>
    <w:rsid w:val="002B2BE9"/>
    <w:rsid w:val="002C40EE"/>
    <w:rsid w:val="002D22FB"/>
    <w:rsid w:val="002D3120"/>
    <w:rsid w:val="002D48E0"/>
    <w:rsid w:val="002F2434"/>
    <w:rsid w:val="00304B7E"/>
    <w:rsid w:val="00322BF9"/>
    <w:rsid w:val="00325076"/>
    <w:rsid w:val="003371F9"/>
    <w:rsid w:val="00341387"/>
    <w:rsid w:val="00341AEA"/>
    <w:rsid w:val="00347868"/>
    <w:rsid w:val="00353AB9"/>
    <w:rsid w:val="0038548B"/>
    <w:rsid w:val="00386E9A"/>
    <w:rsid w:val="00393358"/>
    <w:rsid w:val="00393FDD"/>
    <w:rsid w:val="00397D11"/>
    <w:rsid w:val="00397FEB"/>
    <w:rsid w:val="003A125B"/>
    <w:rsid w:val="003A7EDB"/>
    <w:rsid w:val="003D0EAE"/>
    <w:rsid w:val="003E26E6"/>
    <w:rsid w:val="003E4D06"/>
    <w:rsid w:val="003E6063"/>
    <w:rsid w:val="003F5467"/>
    <w:rsid w:val="003F5F95"/>
    <w:rsid w:val="003F7DA7"/>
    <w:rsid w:val="004028C8"/>
    <w:rsid w:val="00405054"/>
    <w:rsid w:val="00414B83"/>
    <w:rsid w:val="00414FD7"/>
    <w:rsid w:val="00415EC6"/>
    <w:rsid w:val="00451C99"/>
    <w:rsid w:val="00455526"/>
    <w:rsid w:val="004602C3"/>
    <w:rsid w:val="004648B7"/>
    <w:rsid w:val="0047549E"/>
    <w:rsid w:val="0048091A"/>
    <w:rsid w:val="0048273F"/>
    <w:rsid w:val="00492665"/>
    <w:rsid w:val="004929EF"/>
    <w:rsid w:val="004A3AF8"/>
    <w:rsid w:val="004B3E51"/>
    <w:rsid w:val="004C6008"/>
    <w:rsid w:val="004E12D6"/>
    <w:rsid w:val="00517D78"/>
    <w:rsid w:val="0053049B"/>
    <w:rsid w:val="005406E8"/>
    <w:rsid w:val="00543647"/>
    <w:rsid w:val="005512BB"/>
    <w:rsid w:val="00562111"/>
    <w:rsid w:val="00571B51"/>
    <w:rsid w:val="00576BC0"/>
    <w:rsid w:val="00577AF5"/>
    <w:rsid w:val="005A4E88"/>
    <w:rsid w:val="005D75FA"/>
    <w:rsid w:val="005E16F3"/>
    <w:rsid w:val="005E1939"/>
    <w:rsid w:val="005F3CA3"/>
    <w:rsid w:val="00605892"/>
    <w:rsid w:val="00606B7A"/>
    <w:rsid w:val="00635E9F"/>
    <w:rsid w:val="0064351A"/>
    <w:rsid w:val="00643CDB"/>
    <w:rsid w:val="0066336F"/>
    <w:rsid w:val="00664B64"/>
    <w:rsid w:val="006A1C88"/>
    <w:rsid w:val="006B09DE"/>
    <w:rsid w:val="006B5607"/>
    <w:rsid w:val="006B6E1A"/>
    <w:rsid w:val="006C4CAC"/>
    <w:rsid w:val="006D181C"/>
    <w:rsid w:val="006E207A"/>
    <w:rsid w:val="006E5D2E"/>
    <w:rsid w:val="006F038E"/>
    <w:rsid w:val="00710360"/>
    <w:rsid w:val="007120E3"/>
    <w:rsid w:val="00730130"/>
    <w:rsid w:val="00780BC9"/>
    <w:rsid w:val="00787F9A"/>
    <w:rsid w:val="007A648E"/>
    <w:rsid w:val="007B2ABC"/>
    <w:rsid w:val="007C046A"/>
    <w:rsid w:val="007E323E"/>
    <w:rsid w:val="007E7025"/>
    <w:rsid w:val="007F0F97"/>
    <w:rsid w:val="007F5E4D"/>
    <w:rsid w:val="00810747"/>
    <w:rsid w:val="00810E8A"/>
    <w:rsid w:val="00826858"/>
    <w:rsid w:val="00842EA5"/>
    <w:rsid w:val="008534CD"/>
    <w:rsid w:val="00875959"/>
    <w:rsid w:val="00880391"/>
    <w:rsid w:val="008812DA"/>
    <w:rsid w:val="008A151D"/>
    <w:rsid w:val="008A6B6A"/>
    <w:rsid w:val="008B75BE"/>
    <w:rsid w:val="008E10D5"/>
    <w:rsid w:val="008E3069"/>
    <w:rsid w:val="008F28A1"/>
    <w:rsid w:val="008F6405"/>
    <w:rsid w:val="0090495D"/>
    <w:rsid w:val="0092257A"/>
    <w:rsid w:val="009378E9"/>
    <w:rsid w:val="00942B7B"/>
    <w:rsid w:val="009623FC"/>
    <w:rsid w:val="00964AFC"/>
    <w:rsid w:val="009744CF"/>
    <w:rsid w:val="00982F5B"/>
    <w:rsid w:val="00985ECB"/>
    <w:rsid w:val="00990BFF"/>
    <w:rsid w:val="00991336"/>
    <w:rsid w:val="009A55E3"/>
    <w:rsid w:val="009A6D5F"/>
    <w:rsid w:val="009C36B7"/>
    <w:rsid w:val="009E6483"/>
    <w:rsid w:val="00A00A5C"/>
    <w:rsid w:val="00A076F8"/>
    <w:rsid w:val="00A123D8"/>
    <w:rsid w:val="00A13D8C"/>
    <w:rsid w:val="00A14E10"/>
    <w:rsid w:val="00A36E34"/>
    <w:rsid w:val="00A4226C"/>
    <w:rsid w:val="00A4265F"/>
    <w:rsid w:val="00A435E6"/>
    <w:rsid w:val="00A53EA1"/>
    <w:rsid w:val="00A54291"/>
    <w:rsid w:val="00A9127A"/>
    <w:rsid w:val="00AB0963"/>
    <w:rsid w:val="00AE7E9A"/>
    <w:rsid w:val="00AF1B95"/>
    <w:rsid w:val="00AF4C28"/>
    <w:rsid w:val="00B034A4"/>
    <w:rsid w:val="00B14237"/>
    <w:rsid w:val="00B174D0"/>
    <w:rsid w:val="00B21C0B"/>
    <w:rsid w:val="00B537AA"/>
    <w:rsid w:val="00B625CA"/>
    <w:rsid w:val="00B72A6A"/>
    <w:rsid w:val="00B82734"/>
    <w:rsid w:val="00BA46FB"/>
    <w:rsid w:val="00BB1E73"/>
    <w:rsid w:val="00BE6DFE"/>
    <w:rsid w:val="00BF32DB"/>
    <w:rsid w:val="00BF3E77"/>
    <w:rsid w:val="00BF5988"/>
    <w:rsid w:val="00BF60D2"/>
    <w:rsid w:val="00C0650E"/>
    <w:rsid w:val="00C068DD"/>
    <w:rsid w:val="00C34EE4"/>
    <w:rsid w:val="00C41ED9"/>
    <w:rsid w:val="00C600F3"/>
    <w:rsid w:val="00C724F3"/>
    <w:rsid w:val="00C8578D"/>
    <w:rsid w:val="00C86504"/>
    <w:rsid w:val="00C9280B"/>
    <w:rsid w:val="00CB7739"/>
    <w:rsid w:val="00CC30E4"/>
    <w:rsid w:val="00CD332D"/>
    <w:rsid w:val="00CF7BB3"/>
    <w:rsid w:val="00D02577"/>
    <w:rsid w:val="00D07DAC"/>
    <w:rsid w:val="00D15488"/>
    <w:rsid w:val="00D24043"/>
    <w:rsid w:val="00D66BCF"/>
    <w:rsid w:val="00D81579"/>
    <w:rsid w:val="00D8551A"/>
    <w:rsid w:val="00D85B95"/>
    <w:rsid w:val="00D9137F"/>
    <w:rsid w:val="00DA7C20"/>
    <w:rsid w:val="00DB3A84"/>
    <w:rsid w:val="00DB6AF8"/>
    <w:rsid w:val="00DF623C"/>
    <w:rsid w:val="00E03BC2"/>
    <w:rsid w:val="00E132B6"/>
    <w:rsid w:val="00E25B66"/>
    <w:rsid w:val="00E4037E"/>
    <w:rsid w:val="00E836A1"/>
    <w:rsid w:val="00E926B4"/>
    <w:rsid w:val="00EA3E77"/>
    <w:rsid w:val="00EB7376"/>
    <w:rsid w:val="00EC2571"/>
    <w:rsid w:val="00EF5B4C"/>
    <w:rsid w:val="00EF7562"/>
    <w:rsid w:val="00F049BD"/>
    <w:rsid w:val="00F24CB6"/>
    <w:rsid w:val="00F303D8"/>
    <w:rsid w:val="00F3194E"/>
    <w:rsid w:val="00F42D76"/>
    <w:rsid w:val="00F5797C"/>
    <w:rsid w:val="00F7106E"/>
    <w:rsid w:val="00F82E60"/>
    <w:rsid w:val="00F82F67"/>
    <w:rsid w:val="00FA7625"/>
    <w:rsid w:val="00FB0CF5"/>
    <w:rsid w:val="00FC331B"/>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37A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E73"/>
    <w:pPr>
      <w:tabs>
        <w:tab w:val="center" w:pos="4536"/>
        <w:tab w:val="right" w:pos="9072"/>
      </w:tabs>
    </w:pPr>
  </w:style>
  <w:style w:type="character" w:customStyle="1" w:styleId="HeaderChar">
    <w:name w:val="Header Char"/>
    <w:basedOn w:val="DefaultParagraphFont"/>
    <w:link w:val="Header"/>
    <w:rsid w:val="00BB1E73"/>
    <w:rPr>
      <w:sz w:val="24"/>
      <w:szCs w:val="24"/>
    </w:rPr>
  </w:style>
  <w:style w:type="character" w:styleId="PageNumber">
    <w:name w:val="page number"/>
    <w:basedOn w:val="DefaultParagraphFont"/>
    <w:rsid w:val="00BB1E73"/>
  </w:style>
  <w:style w:type="paragraph" w:styleId="ListParagraph">
    <w:name w:val="List Paragraph"/>
    <w:basedOn w:val="Normal"/>
    <w:uiPriority w:val="34"/>
    <w:qFormat/>
    <w:rsid w:val="00BB1E73"/>
    <w:pPr>
      <w:ind w:left="720"/>
      <w:contextualSpacing/>
    </w:pPr>
  </w:style>
  <w:style w:type="paragraph" w:styleId="Footer">
    <w:name w:val="footer"/>
    <w:basedOn w:val="Normal"/>
    <w:link w:val="FooterChar"/>
    <w:rsid w:val="005512BB"/>
    <w:pPr>
      <w:tabs>
        <w:tab w:val="center" w:pos="4536"/>
        <w:tab w:val="right" w:pos="9072"/>
      </w:tabs>
    </w:pPr>
  </w:style>
  <w:style w:type="character" w:customStyle="1" w:styleId="FooterChar">
    <w:name w:val="Footer Char"/>
    <w:basedOn w:val="DefaultParagraphFont"/>
    <w:link w:val="Footer"/>
    <w:rsid w:val="005512BB"/>
    <w:rPr>
      <w:sz w:val="24"/>
      <w:szCs w:val="24"/>
    </w:rPr>
  </w:style>
  <w:style w:type="paragraph" w:styleId="BodyText">
    <w:name w:val="Body Text"/>
    <w:basedOn w:val="Normal"/>
    <w:link w:val="BodyTextChar"/>
    <w:rsid w:val="00325076"/>
    <w:pPr>
      <w:jc w:val="both"/>
    </w:pPr>
  </w:style>
  <w:style w:type="character" w:customStyle="1" w:styleId="BodyTextChar">
    <w:name w:val="Body Text Char"/>
    <w:basedOn w:val="DefaultParagraphFont"/>
    <w:link w:val="BodyText"/>
    <w:rsid w:val="00325076"/>
    <w:rPr>
      <w:sz w:val="24"/>
      <w:szCs w:val="24"/>
    </w:rPr>
  </w:style>
  <w:style w:type="character" w:styleId="PlaceholderText">
    <w:name w:val="Placeholder Text"/>
    <w:basedOn w:val="DefaultParagraphFont"/>
    <w:uiPriority w:val="99"/>
    <w:semiHidden/>
    <w:rsid w:val="009C36B7"/>
    <w:rPr>
      <w:color w:val="808080"/>
      <w:bdr w:val="none" w:sz="0" w:space="0" w:color="auto"/>
      <w:shd w:val="clear" w:color="auto" w:fill="auto"/>
    </w:rPr>
  </w:style>
  <w:style w:type="character" w:customStyle="1" w:styleId="eSPISCCParagraphDefaultFont">
    <w:name w:val="eSPIS_CC_Paragraph Default Font"/>
    <w:basedOn w:val="DefaultParagraphFont"/>
    <w:rsid w:val="009C36B7"/>
    <w:rPr>
      <w:rFonts w:ascii="Times New Roman" w:hAnsi="Times New Roman" w:cs="Times New Roman"/>
      <w:bCs/>
      <w:spacing w:val="22"/>
      <w:sz w:val="24"/>
      <w:bdr w:val="none" w:sz="0" w:space="0" w:color="auto"/>
      <w:shd w:val="clear" w:color="auto" w:fill="auto"/>
      <w:lang w:val="hr-HR"/>
    </w:rPr>
  </w:style>
  <w:style w:type="character" w:customStyle="1" w:styleId="PozadinaSvijetloZuta">
    <w:name w:val="Pozadina_SvijetloZuta"/>
    <w:basedOn w:val="DefaultParagraphFont"/>
    <w:rsid w:val="009C36B7"/>
    <w:rPr>
      <w:bCs/>
      <w:spacing w:val="22"/>
      <w:bdr w:val="none" w:sz="0" w:space="0" w:color="auto"/>
      <w:shd w:val="clear" w:color="auto" w:fill="FFFFCC"/>
      <w:lang w:val="hr-HR"/>
    </w:rPr>
  </w:style>
  <w:style w:type="character" w:customStyle="1" w:styleId="PozadinaSvijetloCrvena">
    <w:name w:val="Pozadina_SvijetloCrvena"/>
    <w:basedOn w:val="eSPISCCParagraphDefaultFont"/>
    <w:rsid w:val="009C36B7"/>
    <w:rPr>
      <w:rFonts w:ascii="Times New Roman" w:hAnsi="Times New Roman" w:cs="Times New Roman"/>
      <w:bCs w:val="0"/>
      <w:spacing w:val="22"/>
      <w:sz w:val="24"/>
      <w:bdr w:val="none" w:sz="0" w:space="0" w:color="auto"/>
      <w:shd w:val="clear" w:color="auto" w:fill="FFCCCC"/>
      <w:lang w:val="hr-HR"/>
    </w:rPr>
  </w:style>
  <w:style w:type="character" w:customStyle="1" w:styleId="PozadinaSvijetloZelena">
    <w:name w:val="Pozadina_SvijetloZelena"/>
    <w:basedOn w:val="eSPISCCParagraphDefaultFont"/>
    <w:rsid w:val="009C36B7"/>
    <w:rPr>
      <w:rFonts w:ascii="Times New Roman" w:hAnsi="Times New Roman" w:cs="Times New Roman"/>
      <w:bCs w:val="0"/>
      <w:spacing w:val="22"/>
      <w:sz w:val="24"/>
      <w:bdr w:val="none" w:sz="0" w:space="0" w:color="auto"/>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B537A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BB1E73"/>
    <w:pPr>
      <w:tabs>
        <w:tab w:pos="4536" w:val="center"/>
        <w:tab w:pos="9072" w:val="right"/>
      </w:tabs>
    </w:pPr>
  </w:style>
  <w:style w:customStyle="1" w:styleId="ZaglavljeChar" w:type="character">
    <w:name w:val="Zaglavlje Char"/>
    <w:basedOn w:val="Zadanifontodlomka"/>
    <w:link w:val="Zaglavlje"/>
    <w:rsid w:val="00BB1E73"/>
    <w:rPr>
      <w:sz w:val="24"/>
      <w:szCs w:val="24"/>
    </w:rPr>
  </w:style>
  <w:style w:styleId="Brojstranice" w:type="character">
    <w:name w:val="page number"/>
    <w:basedOn w:val="Zadanifontodlomka"/>
    <w:rsid w:val="00BB1E73"/>
  </w:style>
  <w:style w:styleId="Odlomakpopisa" w:type="paragraph">
    <w:name w:val="List Paragraph"/>
    <w:basedOn w:val="Normal"/>
    <w:uiPriority w:val="34"/>
    <w:qFormat/>
    <w:rsid w:val="00BB1E73"/>
    <w:pPr>
      <w:ind w:left="720"/>
      <w:contextualSpacing/>
    </w:pPr>
  </w:style>
  <w:style w:styleId="Podnoje" w:type="paragraph">
    <w:name w:val="footer"/>
    <w:basedOn w:val="Normal"/>
    <w:link w:val="PodnojeChar"/>
    <w:rsid w:val="005512BB"/>
    <w:pPr>
      <w:tabs>
        <w:tab w:pos="4536" w:val="center"/>
        <w:tab w:pos="9072" w:val="right"/>
      </w:tabs>
    </w:pPr>
  </w:style>
  <w:style w:customStyle="1" w:styleId="PodnojeChar" w:type="character">
    <w:name w:val="Podnožje Char"/>
    <w:basedOn w:val="Zadanifontodlomka"/>
    <w:link w:val="Podnoje"/>
    <w:rsid w:val="005512BB"/>
    <w:rPr>
      <w:sz w:val="24"/>
      <w:szCs w:val="24"/>
    </w:rPr>
  </w:style>
  <w:style w:styleId="Tijeloteksta" w:type="paragraph">
    <w:name w:val="Body Text"/>
    <w:basedOn w:val="Normal"/>
    <w:link w:val="TijelotekstaChar"/>
    <w:rsid w:val="00325076"/>
    <w:pPr>
      <w:jc w:val="both"/>
    </w:pPr>
  </w:style>
  <w:style w:customStyle="1" w:styleId="TijelotekstaChar" w:type="character">
    <w:name w:val="Tijelo teksta Char"/>
    <w:basedOn w:val="Zadanifontodlomka"/>
    <w:link w:val="Tijeloteksta"/>
    <w:rsid w:val="00325076"/>
    <w:rPr>
      <w:sz w:val="24"/>
      <w:szCs w:val="24"/>
    </w:rPr>
  </w:style>
  <w:style w:styleId="Tekstrezerviranogmjesta" w:type="character">
    <w:name w:val="Placeholder Text"/>
    <w:basedOn w:val="Zadanifontodlomka"/>
    <w:uiPriority w:val="99"/>
    <w:semiHidden/>
    <w:rsid w:val="009C36B7"/>
    <w:rPr>
      <w:color w:val="808080"/>
      <w:bdr w:color="auto" w:space="0" w:sz="0" w:val="none"/>
      <w:shd w:color="auto" w:fill="auto" w:val="clear"/>
    </w:rPr>
  </w:style>
  <w:style w:customStyle="1" w:styleId="eSPISCCParagraphDefaultFont" w:type="character">
    <w:name w:val="eSPIS_CC_Paragraph Default Font"/>
    <w:basedOn w:val="Zadanifontodlomka"/>
    <w:rsid w:val="009C36B7"/>
    <w:rPr>
      <w:rFonts w:ascii="Times New Roman" w:cs="Times New Roman" w:hAnsi="Times New Roman"/>
      <w:bCs/>
      <w:spacing w:val="22"/>
      <w:sz w:val="24"/>
      <w:bdr w:color="auto" w:space="0" w:sz="0" w:val="none"/>
      <w:shd w:color="auto" w:fill="auto" w:val="clear"/>
      <w:lang w:val="hr-HR"/>
    </w:rPr>
  </w:style>
  <w:style w:customStyle="1" w:styleId="PozadinaSvijetloZuta" w:type="character">
    <w:name w:val="Pozadina_SvijetloZuta"/>
    <w:basedOn w:val="Zadanifontodlomka"/>
    <w:rsid w:val="009C36B7"/>
    <w:rPr>
      <w:bCs/>
      <w:spacing w:val="22"/>
      <w:bdr w:color="auto" w:space="0" w:sz="0" w:val="none"/>
      <w:shd w:color="auto" w:fill="FFFFCC" w:val="clear"/>
      <w:lang w:val="hr-HR"/>
    </w:rPr>
  </w:style>
  <w:style w:customStyle="1" w:styleId="PozadinaSvijetloCrvena" w:type="character">
    <w:name w:val="Pozadina_SvijetloCrvena"/>
    <w:basedOn w:val="eSPISCCParagraphDefaultFont"/>
    <w:rsid w:val="009C36B7"/>
    <w:rPr>
      <w:rFonts w:ascii="Times New Roman" w:cs="Times New Roman" w:hAnsi="Times New Roman"/>
      <w:bCs w:val="0"/>
      <w:spacing w:val="22"/>
      <w:sz w:val="24"/>
      <w:bdr w:color="auto" w:space="0" w:sz="0" w:val="none"/>
      <w:shd w:color="auto" w:fill="FFCCCC" w:val="clear"/>
      <w:lang w:val="hr-HR"/>
    </w:rPr>
  </w:style>
  <w:style w:customStyle="1" w:styleId="PozadinaSvijetloZelena" w:type="character">
    <w:name w:val="Pozadina_SvijetloZelena"/>
    <w:basedOn w:val="eSPISCCParagraphDefaultFont"/>
    <w:rsid w:val="009C36B7"/>
    <w:rPr>
      <w:rFonts w:ascii="Times New Roman" w:cs="Times New Roman" w:hAnsi="Times New Roman"/>
      <w:bCs w:val="0"/>
      <w:spacing w:val="22"/>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w:divs>
    <w:div w:id="388963194">
      <w:bodyDiv w:val="1"/>
      <w:marLeft w:val="0"/>
      <w:marRight w:val="0"/>
      <w:marTop w:val="0"/>
      <w:marBottom w:val="0"/>
      <w:divBdr>
        <w:top w:val="none" w:sz="0" w:space="0" w:color="auto"/>
        <w:left w:val="none" w:sz="0" w:space="0" w:color="auto"/>
        <w:bottom w:val="none" w:sz="0" w:space="0" w:color="auto"/>
        <w:right w:val="none" w:sz="0" w:space="0" w:color="auto"/>
      </w:divBdr>
    </w:div>
    <w:div w:id="485052346">
      <w:bodyDiv w:val="1"/>
      <w:marLeft w:val="0"/>
      <w:marRight w:val="0"/>
      <w:marTop w:val="0"/>
      <w:marBottom w:val="0"/>
      <w:divBdr>
        <w:top w:val="none" w:sz="0" w:space="0" w:color="auto"/>
        <w:left w:val="none" w:sz="0" w:space="0" w:color="auto"/>
        <w:bottom w:val="none" w:sz="0" w:space="0" w:color="auto"/>
        <w:right w:val="none" w:sz="0" w:space="0" w:color="auto"/>
      </w:divBdr>
    </w:div>
    <w:div w:id="585462635">
      <w:bodyDiv w:val="1"/>
      <w:marLeft w:val="0"/>
      <w:marRight w:val="0"/>
      <w:marTop w:val="0"/>
      <w:marBottom w:val="0"/>
      <w:divBdr>
        <w:top w:val="none" w:sz="0" w:space="0" w:color="auto"/>
        <w:left w:val="none" w:sz="0" w:space="0" w:color="auto"/>
        <w:bottom w:val="none" w:sz="0" w:space="0" w:color="auto"/>
        <w:right w:val="none" w:sz="0" w:space="0" w:color="auto"/>
      </w:divBdr>
    </w:div>
    <w:div w:id="596136962">
      <w:bodyDiv w:val="1"/>
      <w:marLeft w:val="0"/>
      <w:marRight w:val="0"/>
      <w:marTop w:val="0"/>
      <w:marBottom w:val="0"/>
      <w:divBdr>
        <w:top w:val="none" w:sz="0" w:space="0" w:color="auto"/>
        <w:left w:val="none" w:sz="0" w:space="0" w:color="auto"/>
        <w:bottom w:val="none" w:sz="0" w:space="0" w:color="auto"/>
        <w:right w:val="none" w:sz="0" w:space="0" w:color="auto"/>
      </w:divBdr>
    </w:div>
    <w:div w:id="683553083">
      <w:bodyDiv w:val="1"/>
      <w:marLeft w:val="0"/>
      <w:marRight w:val="0"/>
      <w:marTop w:val="0"/>
      <w:marBottom w:val="0"/>
      <w:divBdr>
        <w:top w:val="none" w:sz="0" w:space="0" w:color="auto"/>
        <w:left w:val="none" w:sz="0" w:space="0" w:color="auto"/>
        <w:bottom w:val="none" w:sz="0" w:space="0" w:color="auto"/>
        <w:right w:val="none" w:sz="0" w:space="0" w:color="auto"/>
      </w:divBdr>
    </w:div>
    <w:div w:id="1848474618">
      <w:bodyDiv w:val="1"/>
      <w:marLeft w:val="0"/>
      <w:marRight w:val="0"/>
      <w:marTop w:val="0"/>
      <w:marBottom w:val="0"/>
      <w:divBdr>
        <w:top w:val="none" w:sz="0" w:space="0" w:color="auto"/>
        <w:left w:val="none" w:sz="0" w:space="0" w:color="auto"/>
        <w:bottom w:val="none" w:sz="0" w:space="0" w:color="auto"/>
        <w:right w:val="none" w:sz="0" w:space="0" w:color="auto"/>
      </w:divBdr>
    </w:div>
    <w:div w:id="19202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izvorni_sadrzaj>
    <derivirana_varijabla naziv="DomainObject.Prostorija.Naziv_1">Sudnica</derivirana_varijabla>
  </DomainObject.Prostorija.Naziv>
  <DomainObject.Prostorija.Oznaka>
    <izvorni_sadrzaj>206</izvorni_sadrzaj>
    <derivirana_varijabla naziv="DomainObject.Prostorija.Oznaka_1">206</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17. veljače 2021.</izvorni_sadrzaj>
    <derivirana_varijabla naziv="DomainObject.PlaniraniZavrsetakDatum_1">17. veljače 2021.</derivirana_varijabla>
  </DomainObject.PlaniraniZavrsetakDatum>
  <DomainObject.PlaniraniPocetakDatum>
    <izvorni_sadrzaj>17. veljače 2021.</izvorni_sadrzaj>
    <derivirana_varijabla naziv="DomainObject.PlaniraniPocetakDatum_1">17. veljače 2021.</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12:00</izvorni_sadrzaj>
    <derivirana_varijabla naziv="DomainObject.PlaniraniPocetakVrijeme_1">12:00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17. veljače 2021.</izvorni_sadrzaj>
    <derivirana_varijabla naziv="DomainObject.Zapisnik.DatumKreiranja_1">17. veljače 2021.</derivirana_varijabla>
  </DomainObject.Zapisnik.DatumKreiranja>
  <DomainObject.Zapisnik.ImovinskaKorist>
    <izvorni_sadrzaj/>
    <derivirana_varijabla naziv="DomainObject.Zapisnik.ImovinskaKorist_1"/>
  </DomainObject.Zapisnik.ImovinskaKorist>
  <DomainObject.Zapisnik.Oznaka>
    <izvorni_sadrzaj>P-597/2020-11</izvorni_sadrzaj>
    <derivirana_varijabla naziv="DomainObject.Zapisnik.Oznaka_1">P-597/2020-11</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597</izvorni_sadrzaj>
    <derivirana_varijabla naziv="DomainObject.Predmet.Broj_1">597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listopada 2020.</izvorni_sadrzaj>
    <derivirana_varijabla naziv="DomainObject.Predmet.DatumOsnivanja_1">23. listopada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6168312.3</izvorni_sadrzaj>
    <derivirana_varijabla naziv="DomainObject.Predmet.InicijalnaVrijednost_1">6168312.3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prešao iz P-322/2013  - nastavak postupka</izvorni_sadrzaj>
    <derivirana_varijabla naziv="DomainObject.Predmet.Opis_1">prešao iz P-322/2013  - nastavak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P-597/2020</izvorni_sadrzaj>
    <derivirana_varijabla naziv="DomainObject.Predmet.OznakaBroj_1">P-597/2020</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CROATIA osiguranje d.d. zastupanog po punomoćniku VUKIĆ, JELUŠIĆ, ŠULINA, STANKOVIĆ, JURCAN &amp; JABUKA odvjetničko društvo s ograničenom odgovornošću; Gordan Stanković</izvorni_sadrzaj>
    <derivirana_varijabla naziv="DomainObject.Predmet.ProtustrankaFormated_1">  CROATIA osiguranje d.d. zastupanog po punomoćniku VUKIĆ, JELUŠIĆ, ŠULINA, STANKOVIĆ, JURCAN &amp; JABUKA odvjetničko društvo s ograničenom odgovornošću; Gordan Stanković</derivirana_varijabla>
  </DomainObject.Predmet.ProtustrankaFormated>
  <DomainObject.Predmet.ProtustrankaFormatedOIB>
    <izvorni_sadrzaj>  CROATIA osiguranje d.d., OIB 26187994862 zastupanog po punomoćniku VUKIĆ, JELUŠIĆ, ŠULINA, STANKOVIĆ, JURCAN &amp; JABUKA odvjetničko društvo s ograničenom odgovornošću; Gordan Stanković</izvorni_sadrzaj>
    <derivirana_varijabla naziv="DomainObject.Predmet.ProtustrankaFormatedOIB_1">  CROATIA osiguranje d.d., OIB 26187994862 zastupanog po punomoćniku VUKIĆ, JELUŠIĆ, ŠULINA, STANKOVIĆ, JURCAN &amp; JABUKA odvjetničko društvo s ograničenom odgovornošću; Gordan Stanković</derivirana_varijabla>
  </DomainObject.Predmet.ProtustrankaFormatedOIB>
  <DomainObject.Predmet.ProtustrankaFormatedWithAdress>
    <izvorni_sadrzaj> CROATIA osiguranje d.d., Vatroslava Jagića 33, 10000 Zagreb zastupanog po punomoćniku VUKIĆ, JELUŠIĆ, ŠULINA, STANKOVIĆ, JURCAN &amp; JABUKA odvjetničko društvo s ograničenom odgovornošću; Gordan Stanković</izvorni_sadrzaj>
    <derivirana_varijabla naziv="DomainObject.Predmet.ProtustrankaFormatedWithAdress_1"> CROATIA osiguranje d.d., Vatroslava Jagića 33, 10000 Zagreb zastupanog po punomoćniku VUKIĆ, JELUŠIĆ, ŠULINA, STANKOVIĆ, JURCAN &amp; JABUKA odvjetničko društvo s ograničenom odgovornošću; Gordan Stanković</derivirana_varijabla>
  </DomainObject.Predmet.ProtustrankaFormatedWithAdress>
  <DomainObject.Predmet.ProtustrankaFormatedWithAdressOIB>
    <izvorni_sadrzaj> CROATIA osiguranje d.d., OIB 26187994862, Vatroslava Jagića 33, 10000 Zagreb zastupanog po punomoćniku VUKIĆ, JELUŠIĆ, ŠULINA, STANKOVIĆ, JURCAN &amp; JABUKA odvjetničko društvo s ograničenom odgovornošću; Gordan Stanković</izvorni_sadrzaj>
    <derivirana_varijabla naziv="DomainObject.Predmet.ProtustrankaFormatedWithAdressOIB_1"> CROATIA osiguranje d.d., OIB 26187994862, Vatroslava Jagića 33, 10000 Zagreb zastupanog po punomoćniku VUKIĆ, JELUŠIĆ, ŠULINA, STANKOVIĆ, JURCAN &amp; JABUKA odvjetničko društvo s ograničenom odgovornošću; Gordan Stanković</derivirana_varijabla>
  </DomainObject.Predmet.ProtustrankaFormatedWithAdressOIB>
  <DomainObject.Predmet.ProtustrankaWithAdress>
    <izvorni_sadrzaj>CROATIA osiguranje d.d. Vatroslava Jagića 33, 10000 Zagreb</izvorni_sadrzaj>
    <derivirana_varijabla naziv="DomainObject.Predmet.ProtustrankaWithAdress_1">CROATIA osiguranje d.d. Vatroslava Jagića 33, 10000 Zagreb</derivirana_varijabla>
  </DomainObject.Predmet.ProtustrankaWithAdress>
  <DomainObject.Predmet.ProtustrankaWithAdressOIB>
    <izvorni_sadrzaj>CROATIA osiguranje d.d., OIB 26187994862, Vatroslava Jagića 33, 10000 Zagreb</izvorni_sadrzaj>
    <derivirana_varijabla naziv="DomainObject.Predmet.ProtustrankaWithAdressOIB_1">CROATIA osiguranje d.d., OIB 26187994862, Vatroslava Jagića 33, 10000 Zagreb</derivirana_varijabla>
  </DomainObject.Predmet.ProtustrankaWithAdressOIB>
  <DomainObject.Predmet.ProtustrankaNazivFormated>
    <izvorni_sadrzaj>CROATIA osiguranje d.d.</izvorni_sadrzaj>
    <derivirana_varijabla naziv="DomainObject.Predmet.ProtustrankaNazivFormated_1">CROATIA osiguranje d.d.</derivirana_varijabla>
  </DomainObject.Predmet.ProtustrankaNazivFormated>
  <DomainObject.Predmet.ProtustrankaNazivFormatedOIB>
    <izvorni_sadrzaj>CROATIA osiguranje d.d., OIB 26187994862</izvorni_sadrzaj>
    <derivirana_varijabla naziv="DomainObject.Predmet.ProtustrankaNazivFormatedOIB_1">CROATIA osiguranje d.d., OIB 26187994862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izvorni_sadrzaj>
    <derivirana_varijabla naziv="DomainObject.Predmet.Referada.Naziv_1">Referada 6</derivirana_varijabla>
  </DomainObject.Predmet.Referada.Naziv>
  <DomainObject.Predmet.Referada.Oznaka>
    <izvorni_sadrzaj>Ref 6</izvorni_sadrzaj>
    <derivirana_varijabla naziv="DomainObject.Predmet.Referada.Oznaka_1">Ref 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206</izvorni_sadrzaj>
    <derivirana_varijabla naziv="DomainObject.Predmet.Referada.Prostorija.Oznaka_1">206</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Nevenka Marunica</izvorni_sadrzaj>
    <derivirana_varijabla naziv="DomainObject.Predmet.Referada.Sudac_1">Nevenka Marunica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SPLIT SHIP MANAGEMENT društvo s ograničenom odgovornošću za pružanje usluga u pomorskom prometu zastupanog po punomoćniku Nikica Bojkić; Zoran Miletić, stečajni upravitelj; KS TORM EASTERN zastupanog po punomoćniku Anita Krizmanić</izvorni_sadrzaj>
    <derivirana_varijabla naziv="DomainObject.Predmet.StrankaFormated_1">  SPLIT SHIP MANAGEMENT društvo s ograničenom odgovornošću za pružanje usluga u pomorskom prometu zastupanog po punomoćniku Nikica Bojkić; Zoran Miletić, stečajni upravitelj; KS TORM EASTERN zastupanog po punomoćniku Anita Krizmanić</derivirana_varijabla>
  </DomainObject.Predmet.StrankaFormated>
  <DomainObject.Predmet.StrankaFormatedOIB>
    <izvorni_sadrzaj>  SPLIT SHIP MANAGEMENT društvo s ograničenom odgovornošću za pružanje usluga u pomorskom prometu, OIB 98656583257 zastupanog po punomoćniku Nikica Bojkić; Zoran Miletić, stečajni upravitelj; KS TORM EASTERN zastupanog po punomoćniku Anita Krizmanić</izvorni_sadrzaj>
    <derivirana_varijabla naziv="DomainObject.Predmet.StrankaFormatedOIB_1">  SPLIT SHIP MANAGEMENT društvo s ograničenom odgovornošću za pružanje usluga u pomorskom prometu, OIB 98656583257 zastupanog po punomoćniku Nikica Bojkić; Zoran Miletić, stečajni upravitelj; KS TORM EASTERN zastupanog po punomoćniku Anita Krizmanić</derivirana_varijabla>
  </DomainObject.Predmet.StrankaFormatedOIB>
  <DomainObject.Predmet.StrankaFormatedWithAdress>
    <izvorni_sadrzaj> SPLIT SHIP MANAGEMENT društvo s ograničenom odgovornošću za pružanje usluga u pomorskom prometu, 114. brigade 12, 21000 Split zastupanog po punomoćniku Nikica Bojkić; Zoran Miletić, stečajni upravitelj; KS TORM EASTERN, Strandvejen 102, E2900 Strandvejen 102 zastupanog po punomoćniku Anita Krizmanić</izvorni_sadrzaj>
    <derivirana_varijabla naziv="DomainObject.Predmet.StrankaFormatedWithAdress_1"> SPLIT SHIP MANAGEMENT društvo s ograničenom odgovornošću za pružanje usluga u pomorskom prometu, 114. brigade 12, 21000 Split zastupanog po punomoćniku Nikica Bojkić; Zoran Miletić, stečajni upravitelj; KS TORM EASTERN, Strandvejen 102, E2900 Strandvejen 102 zastupanog po punomoćniku Anita Krizmanić</derivirana_varijabla>
  </DomainObject.Predmet.StrankaFormatedWithAdress>
  <DomainObject.Predmet.StrankaFormatedWithAdressOIB>
    <izvorni_sadrzaj> SPLIT SHIP MANAGEMENT društvo s ograničenom odgovornošću za pružanje usluga u pomorskom prometu, OIB 98656583257, 114. brigade 12, 21000 Split zastupanog po punomoćniku Nikica Bojkić; Zoran Miletić, stečajni upravitelj; KS TORM EASTERN, Strandvejen 102, E2900 Strandvejen 102 zastupanog po punomoćniku Anita Krizmanić</izvorni_sadrzaj>
    <derivirana_varijabla naziv="DomainObject.Predmet.StrankaFormatedWithAdressOIB_1"> SPLIT SHIP MANAGEMENT društvo s ograničenom odgovornošću za pružanje usluga u pomorskom prometu, OIB 98656583257, 114. brigade 12, 21000 Split zastupanog po punomoćniku Nikica Bojkić; Zoran Miletić, stečajni upravitelj; KS TORM EASTERN, Strandvejen 102, E2900 Strandvejen 102 zastupanog po punomoćniku Anita Krizmanić</derivirana_varijabla>
  </DomainObject.Predmet.StrankaFormatedWithAdressOIB>
  <DomainObject.Predmet.StrankaWithAdress>
    <izvorni_sadrzaj>SPLIT SHIP MANAGEMENT društvo s ograničenom odgovornošću za pružanje usluga u pomorskom prometu 114. brigade 12,21000 Split,KS TORM EASTERN Strandvejen 102,E2900 Strandvejen 102</izvorni_sadrzaj>
    <derivirana_varijabla naziv="DomainObject.Predmet.StrankaWithAdress_1">SPLIT SHIP MANAGEMENT društvo s ograničenom odgovornošću za pružanje usluga u pomorskom prometu 114. brigade 12,21000 Split,KS TORM EASTERN Strandvejen 102,E2900 Strandvejen 102</derivirana_varijabla>
  </DomainObject.Predmet.StrankaWithAdress>
  <DomainObject.Predmet.StrankaWithAdressOIB>
    <izvorni_sadrzaj>SPLIT SHIP MANAGEMENT društvo s ograničenom odgovornošću za pružanje usluga u pomorskom prometu, OIB 98656583257, 114. brigade 12,21000 Split,KS TORM EASTERN, Strandvejen 102,E2900 Strandvejen 102</izvorni_sadrzaj>
    <derivirana_varijabla naziv="DomainObject.Predmet.StrankaWithAdressOIB_1">SPLIT SHIP MANAGEMENT društvo s ograničenom odgovornošću za pružanje usluga u pomorskom prometu, OIB 98656583257, 114. brigade 12,21000 Split,KS TORM EASTERN, Strandvejen 102,E2900 Strandvejen 102</derivirana_varijabla>
  </DomainObject.Predmet.StrankaWithAdressOIB>
  <DomainObject.Predmet.StrankaNazivFormated>
    <izvorni_sadrzaj>SPLIT SHIP MANAGEMENT društvo s ograničenom odgovornošću za pružanje usluga u pomorskom prometu,KS TORM EASTERN</izvorni_sadrzaj>
    <derivirana_varijabla naziv="DomainObject.Predmet.StrankaNazivFormated_1">SPLIT SHIP MANAGEMENT društvo s ograničenom odgovornošću za pružanje usluga u pomorskom prometu,KS TORM EASTERN</derivirana_varijabla>
  </DomainObject.Predmet.StrankaNazivFormated>
  <DomainObject.Predmet.StrankaNazivFormatedOIB>
    <izvorni_sadrzaj>SPLIT SHIP MANAGEMENT društvo s ograničenom odgovornošću za pružanje usluga u pomorskom prometu, OIB 98656583257,KS TORM EASTERN</izvorni_sadrzaj>
    <derivirana_varijabla naziv="DomainObject.Predmet.StrankaNazivFormatedOIB_1">SPLIT SHIP MANAGEMENT društvo s ograničenom odgovornošću za pružanje usluga u pomorskom prometu, OIB 98656583257,KS TORM EASTERN</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izvorni_sadrzaj>
    <derivirana_varijabla naziv="DomainObject.Predmet.TrenutnaLokacijaSpisa.Naziv_1">Referada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Pomorski sporovi</izvorni_sadrzaj>
    <derivirana_varijabla naziv="DomainObject.Predmet.VrstaSpora.Naziv_1">Pomorski sporovi</derivirana_varijabla>
  </DomainObject.Predmet.VrstaSpora.Naziv>
  <DomainObject.Predmet.Zapisnicar>
    <izvorni_sadrzaj>Anisija Mladinić</izvorni_sadrzaj>
    <derivirana_varijabla naziv="DomainObject.Predmet.Zapisnicar_1">Anisija Mladinić</derivirana_varijabla>
  </DomainObject.Predmet.Zapisnicar>
  <DomainObject.Predmet.StrankaListFormated>
    <izvorni_sadrzaj>
      <item>SPLIT SHIP MANAGEMENT društvo s ograničenom odgovornošću za pružanje usluga u pomorskom prometu zastupanog po punomoćniku Nikica Bojkić; Zoran Miletić, stečajni upravitelj</item>
      <item>KS TORM EASTERN zastupanog po punomoćniku Anita Krizmanić</item>
    </izvorni_sadrzaj>
    <derivirana_varijabla naziv="DomainObject.Predmet.StrankaListFormated_1">
      <item>SPLIT SHIP MANAGEMENT društvo s ograničenom odgovornošću za pružanje usluga u pomorskom prometu zastupanog po punomoćniku Nikica Bojkić; Zoran Miletić, stečajni upravitelj</item>
      <item>KS TORM EASTERN zastupanog po punomoćniku Anita Krizmanić</item>
    </derivirana_varijabla>
  </DomainObject.Predmet.StrankaListFormated>
  <DomainObject.Predmet.StrankaListFormatedOIB>
    <izvorni_sadrzaj>
      <item>SPLIT SHIP MANAGEMENT društvo s ograničenom odgovornošću za pružanje usluga u pomorskom prometu, OIB 98656583257 zastupanog po punomoćniku Nikica Bojkić; Zoran Miletić, stečajni upravitelj</item>
      <item>KS TORM EASTERN zastupanog po punomoćniku Anita Krizmanić</item>
    </izvorni_sadrzaj>
    <derivirana_varijabla naziv="DomainObject.Predmet.StrankaListFormatedOIB_1">
      <item>SPLIT SHIP MANAGEMENT društvo s ograničenom odgovornošću za pružanje usluga u pomorskom prometu, OIB 98656583257 zastupanog po punomoćniku Nikica Bojkić; Zoran Miletić, stečajni upravitelj</item>
      <item>KS TORM EASTERN zastupanog po punomoćniku Anita Krizmanić</item>
    </derivirana_varijabla>
  </DomainObject.Predmet.StrankaListFormatedOIB>
  <DomainObject.Predmet.StrankaListFormatedWithAdress>
    <izvorni_sadrzaj>
      <item>SPLIT SHIP MANAGEMENT društvo s ograničenom odgovornošću za pružanje usluga u pomorskom prometu, 114. brigade 12, 21000 Split zastupanog po punomoćniku Nikica Bojkić; Zoran Miletić, stečajni upravitelj</item>
      <item>KS TORM EASTERN, Strandvejen 102, E2900 Strandvejen 102 zastupanog po punomoćniku Anita Krizmanić</item>
    </izvorni_sadrzaj>
    <derivirana_varijabla naziv="DomainObject.Predmet.StrankaListFormatedWithAdress_1">
      <item>SPLIT SHIP MANAGEMENT društvo s ograničenom odgovornošću za pružanje usluga u pomorskom prometu, 114. brigade 12, 21000 Split zastupanog po punomoćniku Nikica Bojkić; Zoran Miletić, stečajni upravitelj</item>
      <item>KS TORM EASTERN, Strandvejen 102, E2900 Strandvejen 102 zastupanog po punomoćniku Anita Krizmanić</item>
    </derivirana_varijabla>
  </DomainObject.Predmet.StrankaListFormatedWithAdress>
  <DomainObject.Predmet.StrankaListFormatedWithAdressOIB>
    <izvorni_sadrzaj>
      <item>SPLIT SHIP MANAGEMENT društvo s ograničenom odgovornošću za pružanje usluga u pomorskom prometu, OIB 98656583257, 114. brigade 12, 21000 Split zastupanog po punomoćniku Nikica Bojkić; Zoran Miletić, stečajni upravitelj</item>
      <item>KS TORM EASTERN, Strandvejen 102, E2900 Strandvejen 102 zastupanog po punomoćniku Anita Krizmanić</item>
    </izvorni_sadrzaj>
    <derivirana_varijabla naziv="DomainObject.Predmet.StrankaListFormatedWithAdressOIB_1">
      <item>SPLIT SHIP MANAGEMENT društvo s ograničenom odgovornošću za pružanje usluga u pomorskom prometu, OIB 98656583257, 114. brigade 12, 21000 Split zastupanog po punomoćniku Nikica Bojkić; Zoran Miletić, stečajni upravitelj</item>
      <item>KS TORM EASTERN, Strandvejen 102, E2900 Strandvejen 102 zastupanog po punomoćniku Anita Krizmanić</item>
    </derivirana_varijabla>
  </DomainObject.Predmet.StrankaListFormatedWithAdressOIB>
  <DomainObject.Predmet.StrankaListNazivFormated>
    <izvorni_sadrzaj>
      <item>SPLIT SHIP MANAGEMENT društvo s ograničenom odgovornošću za pružanje usluga u pomorskom prometu</item>
      <item>KS TORM EASTERN</item>
    </izvorni_sadrzaj>
    <derivirana_varijabla naziv="DomainObject.Predmet.StrankaListNazivFormated_1">
      <item>SPLIT SHIP MANAGEMENT društvo s ograničenom odgovornošću za pružanje usluga u pomorskom prometu</item>
      <item>KS TORM EASTERN</item>
    </derivirana_varijabla>
  </DomainObject.Predmet.StrankaListNazivFormated>
  <DomainObject.Predmet.StrankaListNazivFormatedOIB>
    <izvorni_sadrzaj>
      <item>SPLIT SHIP MANAGEMENT društvo s ograničenom odgovornošću za pružanje usluga u pomorskom prometu, OIB 98656583257</item>
      <item>KS TORM EASTERN</item>
    </izvorni_sadrzaj>
    <derivirana_varijabla naziv="DomainObject.Predmet.StrankaListNazivFormatedOIB_1">
      <item>SPLIT SHIP MANAGEMENT društvo s ograničenom odgovornošću za pružanje usluga u pomorskom prometu, OIB 98656583257</item>
      <item>KS TORM EASTERN</item>
    </derivirana_varijabla>
  </DomainObject.Predmet.StrankaListNazivFormatedOIB>
  <DomainObject.Predmet.ProtuStrankaListFormated>
    <izvorni_sadrzaj>
      <item>CROATIA osiguranje d.d. zastupanog po punomoćniku VUKIĆ, JELUŠIĆ, ŠULINA, STANKOVIĆ, JURCAN &amp; JABUKA odvjetničko društvo s ograničenom odgovornošću; Gordan Stanković</item>
    </izvorni_sadrzaj>
    <derivirana_varijabla naziv="DomainObject.Predmet.ProtuStrankaListFormated_1">
      <item>CROATIA osiguranje d.d. zastupanog po punomoćniku VUKIĆ, JELUŠIĆ, ŠULINA, STANKOVIĆ, JURCAN &amp; JABUKA odvjetničko društvo s ograničenom odgovornošću; Gordan Stanković</item>
    </derivirana_varijabla>
  </DomainObject.Predmet.ProtuStrankaListFormated>
  <DomainObject.Predmet.ProtuStrankaListFormatedOIB>
    <izvorni_sadrzaj>
      <item>CROATIA osiguranje d.d., OIB 26187994862 zastupanog po punomoćniku VUKIĆ, JELUŠIĆ, ŠULINA, STANKOVIĆ, JURCAN &amp; JABUKA odvjetničko društvo s ograničenom odgovornošću; Gordan Stanković</item>
    </izvorni_sadrzaj>
    <derivirana_varijabla naziv="DomainObject.Predmet.ProtuStrankaListFormatedOIB_1">
      <item>CROATIA osiguranje d.d., OIB 26187994862 zastupanog po punomoćniku VUKIĆ, JELUŠIĆ, ŠULINA, STANKOVIĆ, JURCAN &amp; JABUKA odvjetničko društvo s ograničenom odgovornošću; Gordan Stanković</item>
    </derivirana_varijabla>
  </DomainObject.Predmet.ProtuStrankaListFormatedOIB>
  <DomainObject.Predmet.ProtuStrankaListFormatedWithAdress>
    <izvorni_sadrzaj>
      <item>CROATIA osiguranje d.d., Vatroslava Jagića 33, 10000 Zagreb zastupanog po punomoćniku VUKIĆ, JELUŠIĆ, ŠULINA, STANKOVIĆ, JURCAN &amp; JABUKA odvjetničko društvo s ograničenom odgovornošću; Gordan Stanković</item>
    </izvorni_sadrzaj>
    <derivirana_varijabla naziv="DomainObject.Predmet.ProtuStrankaListFormatedWithAdress_1">
      <item>CROATIA osiguranje d.d., Vatroslava Jagića 33, 10000 Zagreb zastupanog po punomoćniku VUKIĆ, JELUŠIĆ, ŠULINA, STANKOVIĆ, JURCAN &amp; JABUKA odvjetničko društvo s ograničenom odgovornošću; Gordan Stanković</item>
    </derivirana_varijabla>
  </DomainObject.Predmet.ProtuStrankaListFormatedWithAdress>
  <DomainObject.Predmet.ProtuStrankaListFormatedWithAdressOIB>
    <izvorni_sadrzaj>
      <item>CROATIA osiguranje d.d., OIB 26187994862, Vatroslava Jagića 33, 10000 Zagreb zastupanog po punomoćniku VUKIĆ, JELUŠIĆ, ŠULINA, STANKOVIĆ, JURCAN &amp; JABUKA odvjetničko društvo s ograničenom odgovornošću; Gordan Stanković</item>
    </izvorni_sadrzaj>
    <derivirana_varijabla naziv="DomainObject.Predmet.ProtuStrankaListFormatedWithAdressOIB_1">
      <item>CROATIA osiguranje d.d., OIB 26187994862, Vatroslava Jagića 33, 10000 Zagreb zastupanog po punomoćniku VUKIĆ, JELUŠIĆ, ŠULINA, STANKOVIĆ, JURCAN &amp; JABUKA odvjetničko društvo s ograničenom odgovornošću; Gordan Stanković</item>
    </derivirana_varijabla>
  </DomainObject.Predmet.ProtuStrankaListFormatedWithAdressOIB>
  <DomainObject.Predmet.ProtuStrankaListNazivFormated>
    <izvorni_sadrzaj>
      <item>CROATIA osiguranje d.d.</item>
    </izvorni_sadrzaj>
    <derivirana_varijabla naziv="DomainObject.Predmet.ProtuStrankaListNazivFormated_1">
      <item>CROATIA osiguranje d.d.</item>
    </derivirana_varijabla>
  </DomainObject.Predmet.ProtuStrankaListNazivFormated>
  <DomainObject.Predmet.ProtuStrankaListNazivFormatedOIB>
    <izvorni_sadrzaj>
      <item>CROATIA osiguranje d.d., OIB 26187994862</item>
    </izvorni_sadrzaj>
    <derivirana_varijabla naziv="DomainObject.Predmet.ProtuStrankaListNazivFormatedOIB_1">
      <item>CROATIA osiguranje d.d., OIB 26187994862</item>
    </derivirana_varijabla>
  </DomainObject.Predmet.ProtuStrankaListNazivFormatedOIB>
  <DomainObject.Predmet.OstaliListFormated>
    <izvorni_sadrzaj>
      <item>Nikica Bojkić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punomoćnik sudionika u postupku CROATIA osiguranje d.d.</item>
      <item>Gordan Stanković punomoćnik sudionika u postupku CROATIA osiguranje d.d.</item>
      <item>Anita Krizmanić punomoćnik sudionika u postupku KS TORM EASTERN</item>
    </izvorni_sadrzaj>
    <derivirana_varijabla naziv="DomainObject.Predmet.OstaliListFormated_1">
      <item>Nikica Bojkić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punomoćnik sudionika u postupku CROATIA osiguranje d.d.</item>
      <item>Gordan Stanković punomoćnik sudionika u postupku CROATIA osiguranje d.d.</item>
      <item>Anita Krizmanić punomoćnik sudionika u postupku KS TORM EASTERN</item>
    </derivirana_varijabla>
  </DomainObject.Predmet.OstaliListFormated>
  <DomainObject.Predmet.OstaliListFormatedOIB>
    <izvorni_sadrzaj>
      <item>Nikica Bojkić, OIB 22153989535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OIB 01394705384 punomoćnik sudionika u postupku CROATIA osiguranje d.d.</item>
      <item>Gordan Stanković, OIB 50227599306 punomoćnik sudionika u postupku CROATIA osiguranje d.d.</item>
      <item>Anita Krizmanić, OIB 64723179352 punomoćnik sudionika u postupku KS TORM EASTERN</item>
    </izvorni_sadrzaj>
    <derivirana_varijabla naziv="DomainObject.Predmet.OstaliListFormatedOIB_1">
      <item>Nikica Bojkić, OIB 22153989535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OIB 01394705384 punomoćnik sudionika u postupku CROATIA osiguranje d.d.</item>
      <item>Gordan Stanković, OIB 50227599306 punomoćnik sudionika u postupku CROATIA osiguranje d.d.</item>
      <item>Anita Krizmanić, OIB 64723179352 punomoćnik sudionika u postupku KS TORM EASTERN</item>
    </derivirana_varijabla>
  </DomainObject.Predmet.OstaliListFormatedOIB>
  <DomainObject.Predmet.OstaliListFormatedWithAdress>
    <izvorni_sadrzaj>
      <item>Nikica Bojkić,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Nikole Tesle 9, 51000 Rijeka punomoćnik sudionika u postupku CROATIA osiguranje d.d.</item>
      <item>Gordan Stanković punomoćnik sudionika u postupku CROATIA osiguranje d.d.</item>
      <item>Anita Krizmanić, Pod Kaštelom 4, 51000 Rijeka punomoćnik sudionika u postupku KS TORM EASTERN</item>
    </izvorni_sadrzaj>
    <derivirana_varijabla naziv="DomainObject.Predmet.OstaliListFormatedWithAdress_1">
      <item>Nikica Bojkić,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Nikole Tesle 9, 51000 Rijeka punomoćnik sudionika u postupku CROATIA osiguranje d.d.</item>
      <item>Gordan Stanković punomoćnik sudionika u postupku CROATIA osiguranje d.d.</item>
      <item>Anita Krizmanić, Pod Kaštelom 4, 51000 Rijeka punomoćnik sudionika u postupku KS TORM EASTERN</item>
    </derivirana_varijabla>
  </DomainObject.Predmet.OstaliListFormatedWithAdress>
  <DomainObject.Predmet.OstaliListFormatedWithAdressOIB>
    <izvorni_sadrzaj>
      <item>Nikica Bojkić, OIB 22153989535,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OIB 01394705384, Nikole Tesle 9, 51000 Rijeka punomoćnik sudionika u postupku CROATIA osiguranje d.d.</item>
      <item>Gordan Stanković, OIB 50227599306 punomoćnik sudionika u postupku CROATIA osiguranje d.d.</item>
      <item>Anita Krizmanić, OIB 64723179352, Pod Kaštelom 4, 51000 Rijeka punomoćnik sudionika u postupku KS TORM EASTERN</item>
    </izvorni_sadrzaj>
    <derivirana_varijabla naziv="DomainObject.Predmet.OstaliListFormatedWithAdressOIB_1">
      <item>Nikica Bojkić, OIB 22153989535,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OIB 01394705384, Nikole Tesle 9, 51000 Rijeka punomoćnik sudionika u postupku CROATIA osiguranje d.d.</item>
      <item>Gordan Stanković, OIB 50227599306 punomoćnik sudionika u postupku CROATIA osiguranje d.d.</item>
      <item>Anita Krizmanić, OIB 64723179352, Pod Kaštelom 4, 51000 Rijeka punomoćnik sudionika u postupku KS TORM EASTERN</item>
    </derivirana_varijabla>
  </DomainObject.Predmet.OstaliListFormatedWithAdressOIB>
  <DomainObject.Predmet.OstaliListNazivFormated>
    <izvorni_sadrzaj>
      <item>Nikica Bojkić</item>
      <item>Zoran Miletić, stečajni upravitelj</item>
      <item>VUKIĆ, JELUŠIĆ, ŠULINA, STANKOVIĆ, JURCAN &amp; JABUKA odvjetničko društvo s ograničenom odgovornošću</item>
      <item>Gordan Stanković</item>
      <item>Anita Krizmanić</item>
    </izvorni_sadrzaj>
    <derivirana_varijabla naziv="DomainObject.Predmet.OstaliListNazivFormated_1">
      <item>Nikica Bojkić</item>
      <item>Zoran Miletić, stečajni upravitelj</item>
      <item>VUKIĆ, JELUŠIĆ, ŠULINA, STANKOVIĆ, JURCAN &amp; JABUKA odvjetničko društvo s ograničenom odgovornošću</item>
      <item>Gordan Stanković</item>
      <item>Anita Krizmanić</item>
    </derivirana_varijabla>
  </DomainObject.Predmet.OstaliListNazivFormated>
  <DomainObject.Predmet.OstaliListNazivFormatedOIB>
    <izvorni_sadrzaj>
      <item>Nikica Bojkić, OIB 22153989535</item>
      <item>Zoran Miletić, stečajni upravitelj</item>
      <item>VUKIĆ, JELUŠIĆ, ŠULINA, STANKOVIĆ, JURCAN &amp; JABUKA odvjetničko društvo s ograničenom odgovornošću, OIB 01394705384</item>
      <item>Gordan Stanković, OIB 50227599306</item>
      <item>Anita Krizmanić, OIB 64723179352</item>
    </izvorni_sadrzaj>
    <derivirana_varijabla naziv="DomainObject.Predmet.OstaliListNazivFormatedOIB_1">
      <item>Nikica Bojkić, OIB 22153989535</item>
      <item>Zoran Miletić, stečajni upravitelj</item>
      <item>VUKIĆ, JELUŠIĆ, ŠULINA, STANKOVIĆ, JURCAN &amp; JABUKA odvjetničko društvo s ograničenom odgovornošću, OIB 01394705384</item>
      <item>Gordan Stanković, OIB 50227599306</item>
      <item>Anita Krizmanić, OIB 64723179352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17. veljače 2021.</izvorni_sadrzaj>
    <derivirana_varijabla naziv="DomainObject.Datum_1">17. veljače 2021.</derivirana_varijabla>
  </DomainObject.Datum>
  <DomainObject.PoslovniBrojDokumenta>
    <izvorni_sadrzaj>P-597/2020-11</izvorni_sadrzaj>
    <derivirana_varijabla naziv="DomainObject.PoslovniBrojDokumenta_1">P-597/2020-11</derivirana_varijabla>
  </DomainObject.PoslovniBrojDokumenta>
  <DomainObject.Predmet.StrankaIDrugi>
    <izvorni_sadrzaj>SPLIT SHIP MANAGEMENT društvo s ograničenom odgovornošću za pružanje usluga u pomorskom prometu i dr.</izvorni_sadrzaj>
    <derivirana_varijabla naziv="DomainObject.Predmet.StrankaIDrugi_1">SPLIT SHIP MANAGEMENT društvo s ograničenom odgovornošću za pružanje usluga u pomorskom prometu i dr.</derivirana_varijabla>
  </DomainObject.Predmet.StrankaIDrugi>
  <DomainObject.Predmet.ProtustrankaIDrugi>
    <izvorni_sadrzaj>CROATIA osiguranje d.d.</izvorni_sadrzaj>
    <derivirana_varijabla naziv="DomainObject.Predmet.ProtustrankaIDrugi_1">CROATIA osiguranje d.d.</derivirana_varijabla>
  </DomainObject.Predmet.ProtustrankaIDrugi>
  <DomainObject.Predmet.StrankaIDrugiAdressOIB>
    <izvorni_sadrzaj>SPLIT SHIP MANAGEMENT društvo s ograničenom odgovornošću za pružanje usluga u pomorskom prometu, OIB 98656583257, 114. brigade 12, 21000 Split i dr.</izvorni_sadrzaj>
    <derivirana_varijabla naziv="DomainObject.Predmet.StrankaIDrugiAdressOIB_1">SPLIT SHIP MANAGEMENT društvo s ograničenom odgovornošću za pružanje usluga u pomorskom prometu, OIB 98656583257, 114. brigade 12, 21000 Split i dr.</derivirana_varijabla>
  </DomainObject.Predmet.StrankaIDrugiAdressOIB>
  <DomainObject.Predmet.ProtustrankaIDrugiAdressOIB>
    <izvorni_sadrzaj>CROATIA osiguranje d.d., OIB 26187994862, Vatroslava Jagića 33, 10000 Zagreb</izvorni_sadrzaj>
    <derivirana_varijabla naziv="DomainObject.Predmet.ProtustrankaIDrugiAdressOIB_1">CROATIA osiguranje d.d., OIB 26187994862, Vatroslava Jagića 33,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Nikica Bojkić</item>
      <item>CROATIA osiguranje d.d.</item>
      <item>SPLIT SHIP MANAGEMENT društvo s ograničenom odgovornošću za pružanje usluga u pomorskom prometu</item>
      <item>KS TORM EASTERN</item>
      <item>Zoran Miletić, stečajni upravitelj</item>
      <item>VUKIĆ, JELUŠIĆ, ŠULINA, STANKOVIĆ, JURCAN &amp; JABUKA odvjetničko društvo s ograničenom odgovornošću</item>
      <item>Gordan Stanković</item>
      <item>Anita Krizmanić</item>
    </izvorni_sadrzaj>
    <derivirana_varijabla naziv="DomainObject.Predmet.SudioniciListNaziv_1">
      <item>Nikica Bojkić</item>
      <item>CROATIA osiguranje d.d.</item>
      <item>SPLIT SHIP MANAGEMENT društvo s ograničenom odgovornošću za pružanje usluga u pomorskom prometu</item>
      <item>KS TORM EASTERN</item>
      <item>Zoran Miletić, stečajni upravitelj</item>
      <item>VUKIĆ, JELUŠIĆ, ŠULINA, STANKOVIĆ, JURCAN &amp; JABUKA odvjetničko društvo s ograničenom odgovornošću</item>
      <item>Gordan Stanković</item>
      <item>Anita Krizmanić</item>
    </derivirana_varijabla>
  </DomainObject.Predmet.SudioniciListNaziv>
  <DomainObject.Predmet.SudioniciListAdressOIB>
    <izvorni_sadrzaj>
      <item>Nikica Bojkić, OIB 22153989535, Ljudevita Posavskog 15,21000 Split</item>
      <item>CROATIA osiguranje d.d., OIB 26187994862, Vatroslava Jagića 33,10000 Zagreb</item>
      <item>SPLIT SHIP MANAGEMENT društvo s ograničenom odgovornošću za pružanje usluga u pomorskom prometu, OIB 98656583257, 114. brigade 12,21000 Split</item>
      <item>KS TORM EASTERN, Strandvejen 102,E2900 Strandvejen 102</item>
      <item>Zoran Miletić, stečajni upravitelj, Nazorov prilaz 1A,21000 Split</item>
      <item>VUKIĆ, JELUŠIĆ, ŠULINA, STANKOVIĆ, JURCAN &amp; JABUKA odvjetničko društvo s ograničenom odgovornošću, OIB 01394705384, Nikole Tesle 9,51000 Rijeka</item>
      <item>Gordan Stanković, OIB 50227599306</item>
      <item>Anita Krizmanić, OIB 64723179352, Pod Kaštelom 4,51000 Rijeka</item>
    </izvorni_sadrzaj>
    <derivirana_varijabla naziv="DomainObject.Predmet.SudioniciListAdressOIB_1">
      <item>Nikica Bojkić, OIB 22153989535, Ljudevita Posavskog 15,21000 Split</item>
      <item>CROATIA osiguranje d.d., OIB 26187994862, Vatroslava Jagića 33,10000 Zagreb</item>
      <item>SPLIT SHIP MANAGEMENT društvo s ograničenom odgovornošću za pružanje usluga u pomorskom prometu, OIB 98656583257, 114. brigade 12,21000 Split</item>
      <item>KS TORM EASTERN, Strandvejen 102,E2900 Strandvejen 102</item>
      <item>Zoran Miletić, stečajni upravitelj, Nazorov prilaz 1A,21000 Split</item>
      <item>VUKIĆ, JELUŠIĆ, ŠULINA, STANKOVIĆ, JURCAN &amp; JABUKA odvjetničko društvo s ograničenom odgovornošću, OIB 01394705384, Nikole Tesle 9,51000 Rijeka</item>
      <item>Gordan Stanković, OIB 50227599306</item>
      <item>Anita Krizmanić, OIB 64723179352, Pod Kaštelom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22153989535</item>
      <item>, OIB 26187994862</item>
      <item>, OIB 98656583257</item>
      <item>, OIB null</item>
      <item>, OIB null</item>
      <item>, OIB 01394705384</item>
      <item>, OIB 50227599306</item>
      <item>, OIB 64723179352</item>
    </izvorni_sadrzaj>
    <derivirana_varijabla naziv="DomainObject.Predmet.SudioniciListNazivOIB_1">
      <item>, OIB 22153989535</item>
      <item>, OIB 26187994862</item>
      <item>, OIB 98656583257</item>
      <item>, OIB null</item>
      <item>, OIB null</item>
      <item>, OIB 01394705384</item>
      <item>, OIB 50227599306</item>
      <item>, OIB 64723179352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ožujka 2013.</izvorni_sadrzaj>
    <derivirana_varijabla naziv="DomainObject.Predmet.DatumPocetkaProcesa_1">29. ožujka 2013.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zvorni_sadrzaj>
    <derivirana_varijabla naziv="DomainObject.NarodneNovineList_1">
      <item>107/07</item>
      <item>39/13</item>
      <item>157/13</item>
      <item>110/15</item>
      <item>70/17</item>
      <item>118/18</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zaštite od požara,vatrogastva i Civilne zaštite</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zaštite od požara,vatrogastva i Civilne zaštite</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izvorni_sadrzaj>
    <derivirana_varijabla naziv="DomainObject.PolicijskePostajeList_1">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icms>
</file>

<file path=customXml/itemProps1.xml><?xml version="1.0" encoding="utf-8"?>
<ds:datastoreItem xmlns:ds="http://schemas.openxmlformats.org/officeDocument/2006/customXml" ds:itemID="{CCBC516E-61F3-450B-8E5D-AA609ABD0F45}">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2</TotalTime>
  <Pages>2</Pages>
  <Words>951</Words>
  <Characters>5422</Characters>
  <Application>Microsoft Office Word</Application>
  <DocSecurity>0</DocSecurity>
  <Lines>45</Lines>
  <Paragraphs>12</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6361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Nevenka Marunica</dc:creator>
  <cp:lastModifiedBy>user</cp:lastModifiedBy>
  <cp:revision>2</cp:revision>
  <cp:lastPrinted>2019-09-09T06:43:00Z</cp:lastPrinted>
  <dcterms:created xsi:type="dcterms:W3CDTF">2023-06-20T18:30:00Z</dcterms:created>
  <dcterms:modified xsi:type="dcterms:W3CDTF">2023-06-20T18:30:00Z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P-597/2020-11 / Zapisnik - Ročište za glavnu raspravu (P-597-2020 gl r  17. 02. 2021.docx)</vt:lpwstr>
  </property>
  <property fmtid="{D5CDD505-2E9C-101B-9397-08002B2CF9AE}" pid="4" name="CC_coloring">
    <vt:bool>false</vt:bool>
  </property>
  <property fmtid="{D5CDD505-2E9C-101B-9397-08002B2CF9AE}" pid="5" name="BrojStranica">
    <vt:i4>3</vt:i4>
  </property>
</Properties>
</file>