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6de836" w14:paraId="76de836" w:rsidRDefault="00FF0A52" w:rsidP="004301C7" w:rsidR="007F2409" w:rsidRPr="00A56F43">
      <w:pPr>
        <w:jc w:val="right"/>
        <w15:collapsed w:val="false"/>
        <w:rPr>
          <w:rFonts w:hAnsi="Times New Roman" w:ascii="Times New Roman"/>
        </w:rPr>
      </w:pPr>
      <w:r w:rsidRPr="00A56F43">
        <w:rPr>
          <w:rFonts w:hAnsi="Times New Roman" w:ascii="Times New Roman"/>
        </w:rPr>
        <w:t>48</w:t>
      </w:r>
      <w:r w:rsidR="00AA3245">
        <w:rPr>
          <w:rFonts w:hAnsi="Times New Roman" w:ascii="Times New Roman"/>
        </w:rPr>
        <w:t>.</w:t>
      </w:r>
      <w:r w:rsidR="00AE5700" w:rsidRPr="00A56F43">
        <w:rPr>
          <w:rFonts w:hAnsi="Times New Roman" w:ascii="Times New Roman"/>
        </w:rPr>
        <w:t xml:space="preserve"> St-</w:t>
      </w:r>
      <w:r w:rsidR="00D8307F" w:rsidRPr="00A56F43">
        <w:rPr>
          <w:rFonts w:hAnsi="Times New Roman" w:ascii="Times New Roman"/>
        </w:rPr>
        <w:t>6232</w:t>
      </w:r>
      <w:r w:rsidR="00F40BFF" w:rsidRPr="00A56F43">
        <w:rPr>
          <w:rFonts w:hAnsi="Times New Roman" w:ascii="Times New Roman"/>
        </w:rPr>
        <w:t>/</w:t>
      </w:r>
      <w:r w:rsidR="00C41834" w:rsidRPr="00A56F43">
        <w:rPr>
          <w:rFonts w:hAnsi="Times New Roman" w:ascii="Times New Roman"/>
        </w:rPr>
        <w:t>1</w:t>
      </w:r>
      <w:r w:rsidR="00D24FF2" w:rsidRPr="00A56F43">
        <w:rPr>
          <w:rFonts w:hAnsi="Times New Roman" w:ascii="Times New Roman"/>
        </w:rPr>
        <w:t>6</w:t>
      </w:r>
    </w:p>
    <w:p w:rsidRDefault="00A56F43" w:rsidP="007F2409" w:rsidR="007F2409">
      <w:pPr>
        <w:rPr>
          <w:rFonts w:hAnsi="Times New Roman" w:ascii="Times New Roman"/>
        </w:rPr>
      </w:pPr>
      <w:r>
        <w:rPr>
          <w:rFonts w:hAnsi="Times New Roman" w:ascii="Times New Roman"/>
          <w:noProof/>
        </w:rPr>
        <w:t xml:space="preserve">           </w:t>
      </w:r>
      <w:r w:rsidR="005939C6" w:rsidRPr="005C4796">
        <w:rPr>
          <w:rFonts w:hAnsi="Times New Roman" w:ascii="Times New Roman"/>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r w:rsidR="007849EC" w:rsidRPr="005C4796">
        <w:rPr>
          <w:rFonts w:hAnsi="Times New Roman" w:ascii="Times New Roman"/>
        </w:rPr>
        <w:t xml:space="preserve">        </w:t>
      </w:r>
    </w:p>
    <w:p w:rsidRDefault="006A3D35" w:rsidP="007F2409" w:rsidR="006A3D35" w:rsidRPr="005C4796">
      <w:pPr>
        <w:rPr>
          <w:rFonts w:hAnsi="Times New Roman" w:ascii="Times New Roman"/>
        </w:rPr>
      </w:pPr>
    </w:p>
    <w:p w:rsidRDefault="007F2409" w:rsidP="007F2409" w:rsidR="007F2409" w:rsidRPr="005C4796">
      <w:pPr>
        <w:rPr>
          <w:rFonts w:hAnsi="Times New Roman" w:ascii="Times New Roman"/>
        </w:rPr>
      </w:pPr>
      <w:r w:rsidRPr="005C4796">
        <w:rPr>
          <w:rFonts w:hAnsi="Times New Roman" w:ascii="Times New Roman"/>
        </w:rPr>
        <w:t xml:space="preserve">REPUBLIKA HRVATSKA </w:t>
      </w:r>
    </w:p>
    <w:p w:rsidRDefault="007F2409" w:rsidP="007F2409" w:rsidR="007F2409" w:rsidRPr="005C4796">
      <w:pPr>
        <w:rPr>
          <w:rFonts w:hAnsi="Times New Roman" w:ascii="Times New Roman"/>
        </w:rPr>
      </w:pPr>
      <w:r w:rsidRPr="005C4796">
        <w:rPr>
          <w:rFonts w:hAnsi="Times New Roman" w:ascii="Times New Roman"/>
        </w:rPr>
        <w:t>TRGOVAČKI SUD</w:t>
      </w:r>
      <w:r w:rsidR="003A572A" w:rsidRPr="005C4796">
        <w:rPr>
          <w:rFonts w:hAnsi="Times New Roman" w:ascii="Times New Roman"/>
        </w:rPr>
        <w:t xml:space="preserve"> U ZAGREBU</w:t>
      </w:r>
    </w:p>
    <w:p w:rsidRDefault="00A56F43" w:rsidP="007F2409" w:rsidR="003A572A" w:rsidRPr="005C4796">
      <w:pPr>
        <w:rPr>
          <w:rFonts w:hAnsi="Times New Roman" w:ascii="Times New Roman"/>
        </w:rPr>
      </w:pPr>
      <w:r>
        <w:rPr>
          <w:rFonts w:hAnsi="Times New Roman" w:ascii="Times New Roman"/>
        </w:rPr>
        <w:t xml:space="preserve">Zagreb, </w:t>
      </w:r>
      <w:proofErr w:type="spellStart"/>
      <w:r>
        <w:rPr>
          <w:rFonts w:hAnsi="Times New Roman" w:ascii="Times New Roman"/>
        </w:rPr>
        <w:t>Amruševa</w:t>
      </w:r>
      <w:proofErr w:type="spellEnd"/>
      <w:r>
        <w:rPr>
          <w:rFonts w:hAnsi="Times New Roman" w:ascii="Times New Roman"/>
        </w:rPr>
        <w:t xml:space="preserve"> 2/II</w:t>
      </w:r>
    </w:p>
    <w:p w:rsidRDefault="00705993" w:rsidP="007F2409" w:rsidR="00705993">
      <w:pPr>
        <w:rPr>
          <w:rFonts w:hAnsi="Times New Roman" w:ascii="Times New Roman"/>
        </w:rPr>
      </w:pPr>
    </w:p>
    <w:p w:rsidRDefault="006A3D35" w:rsidP="007F2409" w:rsidR="006A3D35" w:rsidRPr="005C4796">
      <w:pPr>
        <w:rPr>
          <w:rFonts w:hAnsi="Times New Roman" w:ascii="Times New Roman"/>
        </w:rPr>
      </w:pPr>
    </w:p>
    <w:p w:rsidRDefault="00D4710A" w:rsidP="00D4710A" w:rsidR="00D4710A" w:rsidRPr="005C4796">
      <w:pPr>
        <w:jc w:val="center"/>
        <w:rPr>
          <w:rFonts w:hAnsi="Times New Roman" w:ascii="Times New Roman"/>
        </w:rPr>
      </w:pPr>
      <w:r w:rsidRPr="005C4796">
        <w:rPr>
          <w:rFonts w:hAnsi="Times New Roman" w:ascii="Times New Roman"/>
        </w:rPr>
        <w:t>R E P U B L I K A  H R V A T S K A</w:t>
      </w:r>
    </w:p>
    <w:p w:rsidRDefault="00AA3245" w:rsidP="003A572A" w:rsidR="007F2409" w:rsidRPr="005C4796">
      <w:pPr>
        <w:jc w:val="center"/>
        <w:rPr>
          <w:rFonts w:hAnsi="Times New Roman" w:ascii="Times New Roman"/>
        </w:rPr>
      </w:pPr>
      <w:r>
        <w:rPr>
          <w:rFonts w:hAnsi="Times New Roman" w:ascii="Times New Roman"/>
        </w:rPr>
        <w:t>R J E Š E N</w:t>
      </w:r>
      <w:r w:rsidR="007F2409" w:rsidRPr="005C4796">
        <w:rPr>
          <w:rFonts w:hAnsi="Times New Roman" w:ascii="Times New Roman"/>
        </w:rPr>
        <w:t>J E</w:t>
      </w:r>
    </w:p>
    <w:p w:rsidRDefault="00DB5BC1" w:rsidP="003A572A" w:rsidR="00DB5BC1" w:rsidRPr="005C4796">
      <w:pPr>
        <w:jc w:val="center"/>
        <w:rPr>
          <w:rFonts w:hAnsi="Times New Roman" w:ascii="Times New Roman"/>
        </w:rPr>
      </w:pPr>
    </w:p>
    <w:p w:rsidRDefault="00F40BFF" w:rsidP="0048728D" w:rsidR="0048728D">
      <w:pPr>
        <w:ind w:firstLine="720"/>
        <w:jc w:val="both"/>
        <w:rPr>
          <w:rFonts w:hAnsi="Times New Roman" w:ascii="Times New Roman"/>
        </w:rPr>
      </w:pPr>
      <w:r w:rsidRPr="00F40BFF">
        <w:rPr>
          <w:rFonts w:hAnsi="Times New Roman" w:ascii="Times New Roman"/>
        </w:rPr>
        <w:t>Trgovački sud u Zagrebu, po</w:t>
      </w:r>
      <w:r w:rsidR="00A56F43">
        <w:rPr>
          <w:rFonts w:hAnsi="Times New Roman" w:ascii="Times New Roman"/>
        </w:rPr>
        <w:t xml:space="preserve"> sucu toga suda </w:t>
      </w:r>
      <w:r w:rsidRPr="00F40BFF">
        <w:rPr>
          <w:rFonts w:hAnsi="Times New Roman" w:ascii="Times New Roman"/>
        </w:rPr>
        <w:t xml:space="preserve">Vesni </w:t>
      </w:r>
      <w:r w:rsidR="00FF0A52">
        <w:rPr>
          <w:rFonts w:hAnsi="Times New Roman" w:ascii="Times New Roman"/>
        </w:rPr>
        <w:t>Sremac Šoštar</w:t>
      </w:r>
      <w:r w:rsidR="00A56F43">
        <w:rPr>
          <w:rFonts w:hAnsi="Times New Roman" w:ascii="Times New Roman"/>
        </w:rPr>
        <w:t xml:space="preserve">, </w:t>
      </w:r>
      <w:r w:rsidRPr="00F40BFF">
        <w:rPr>
          <w:rFonts w:hAnsi="Times New Roman" w:ascii="Times New Roman"/>
        </w:rPr>
        <w:t xml:space="preserve">u stečajnom postupku nad </w:t>
      </w:r>
      <w:r w:rsidR="00A42972">
        <w:rPr>
          <w:rFonts w:hAnsi="Times New Roman" w:ascii="Times New Roman"/>
        </w:rPr>
        <w:t xml:space="preserve">stečajnim dužnikom </w:t>
      </w:r>
      <w:r w:rsidR="00A56F43" w:rsidRPr="00A732A9">
        <w:rPr>
          <w:rFonts w:hAnsi="Times New Roman" w:ascii="Times New Roman"/>
        </w:rPr>
        <w:t xml:space="preserve">INTERGRANIT d.o.o. iz Zagreba, Trg </w:t>
      </w:r>
      <w:proofErr w:type="spellStart"/>
      <w:r w:rsidR="00A56F43" w:rsidRPr="00A732A9">
        <w:rPr>
          <w:rFonts w:hAnsi="Times New Roman" w:ascii="Times New Roman"/>
        </w:rPr>
        <w:t>J.F</w:t>
      </w:r>
      <w:proofErr w:type="spellEnd"/>
      <w:r w:rsidR="00A56F43" w:rsidRPr="00A732A9">
        <w:rPr>
          <w:rFonts w:hAnsi="Times New Roman" w:ascii="Times New Roman"/>
        </w:rPr>
        <w:t xml:space="preserve">. </w:t>
      </w:r>
      <w:proofErr w:type="spellStart"/>
      <w:r w:rsidR="00A56F43" w:rsidRPr="00A732A9">
        <w:rPr>
          <w:rFonts w:hAnsi="Times New Roman" w:ascii="Times New Roman"/>
        </w:rPr>
        <w:t>Kennedya</w:t>
      </w:r>
      <w:proofErr w:type="spellEnd"/>
      <w:r w:rsidR="00A56F43" w:rsidRPr="00A732A9">
        <w:rPr>
          <w:rFonts w:hAnsi="Times New Roman" w:ascii="Times New Roman"/>
        </w:rPr>
        <w:t xml:space="preserve"> 6/b, OIB: 25154632797, MBS: 080329162,</w:t>
      </w:r>
      <w:r w:rsidR="00A56F43">
        <w:rPr>
          <w:rFonts w:hAnsi="Times New Roman" w:ascii="Times New Roman"/>
        </w:rPr>
        <w:t xml:space="preserve"> </w:t>
      </w:r>
      <w:r w:rsidR="00571BB5">
        <w:rPr>
          <w:rFonts w:hAnsi="Times New Roman" w:ascii="Times New Roman"/>
        </w:rPr>
        <w:t xml:space="preserve">dana </w:t>
      </w:r>
      <w:r w:rsidR="00D80134">
        <w:rPr>
          <w:rFonts w:hAnsi="Times New Roman" w:ascii="Times New Roman"/>
        </w:rPr>
        <w:t xml:space="preserve">02. svibnja </w:t>
      </w:r>
      <w:r w:rsidR="00A42972" w:rsidRPr="00AA3245">
        <w:rPr>
          <w:rFonts w:hAnsi="Times New Roman" w:ascii="Times New Roman"/>
        </w:rPr>
        <w:t>2017</w:t>
      </w:r>
      <w:r w:rsidR="00464385" w:rsidRPr="005C4796">
        <w:rPr>
          <w:rFonts w:hAnsi="Times New Roman" w:ascii="Times New Roman"/>
        </w:rPr>
        <w:t xml:space="preserve">. </w:t>
      </w:r>
    </w:p>
    <w:p w:rsidRDefault="00464385" w:rsidP="0048728D" w:rsidR="00464385" w:rsidRPr="005C4796">
      <w:pPr>
        <w:ind w:firstLine="720"/>
        <w:jc w:val="both"/>
        <w:rPr>
          <w:rFonts w:hAnsi="Times New Roman" w:ascii="Times New Roman"/>
        </w:rPr>
      </w:pPr>
      <w:r w:rsidRPr="005C4796">
        <w:rPr>
          <w:rFonts w:hAnsi="Times New Roman" w:ascii="Times New Roman"/>
        </w:rPr>
        <w:t xml:space="preserve">  </w:t>
      </w:r>
    </w:p>
    <w:p w:rsidRDefault="00464385" w:rsidP="00464385" w:rsidR="00464385" w:rsidRPr="005C4796">
      <w:pPr>
        <w:ind w:firstLine="720"/>
        <w:jc w:val="center"/>
        <w:rPr>
          <w:rFonts w:hAnsi="Times New Roman" w:ascii="Times New Roman"/>
        </w:rPr>
      </w:pPr>
      <w:r w:rsidRPr="005C4796">
        <w:rPr>
          <w:rFonts w:hAnsi="Times New Roman" w:ascii="Times New Roman"/>
        </w:rPr>
        <w:t>r i j e š i o    j e</w:t>
      </w:r>
    </w:p>
    <w:p w:rsidRDefault="00464385" w:rsidP="00464385" w:rsidR="00464385" w:rsidRPr="005C4796">
      <w:pPr>
        <w:ind w:firstLine="720"/>
        <w:jc w:val="both"/>
        <w:rPr>
          <w:rFonts w:hAnsi="Times New Roman" w:ascii="Times New Roman"/>
        </w:rPr>
      </w:pPr>
      <w:r w:rsidRPr="005C4796">
        <w:rPr>
          <w:rFonts w:hAnsi="Times New Roman" w:ascii="Times New Roman"/>
        </w:rPr>
        <w:t xml:space="preserve">    </w:t>
      </w:r>
    </w:p>
    <w:p w:rsidRDefault="00464385" w:rsidP="00A12C6A" w:rsidR="00A12C6A" w:rsidRPr="004453B3">
      <w:pPr>
        <w:pStyle w:val="BodyText21"/>
        <w:ind w:firstLine="720" w:left="0"/>
        <w:rPr>
          <w:rFonts w:hAnsi="Times New Roman" w:ascii="Times New Roman"/>
          <w:szCs w:val="24"/>
        </w:rPr>
      </w:pPr>
      <w:r w:rsidRPr="005C4796">
        <w:rPr>
          <w:rFonts w:hAnsi="Times New Roman" w:ascii="Times New Roman"/>
        </w:rPr>
        <w:t>I.</w:t>
      </w:r>
      <w:r w:rsidRPr="005C4796">
        <w:rPr>
          <w:rFonts w:hAnsi="Times New Roman" w:ascii="Times New Roman"/>
        </w:rPr>
        <w:tab/>
        <w:t xml:space="preserve">Otvara se stečajni postupak nad </w:t>
      </w:r>
      <w:r w:rsidR="00A56F43" w:rsidRPr="00A732A9">
        <w:rPr>
          <w:rFonts w:hAnsi="Times New Roman" w:ascii="Times New Roman"/>
        </w:rPr>
        <w:t xml:space="preserve">INTERGRANIT d.o.o. iz Zagreba, Trg </w:t>
      </w:r>
      <w:proofErr w:type="spellStart"/>
      <w:r w:rsidR="00A56F43" w:rsidRPr="00A732A9">
        <w:rPr>
          <w:rFonts w:hAnsi="Times New Roman" w:ascii="Times New Roman"/>
        </w:rPr>
        <w:t>J.F</w:t>
      </w:r>
      <w:proofErr w:type="spellEnd"/>
      <w:r w:rsidR="00A56F43" w:rsidRPr="00A732A9">
        <w:rPr>
          <w:rFonts w:hAnsi="Times New Roman" w:ascii="Times New Roman"/>
        </w:rPr>
        <w:t xml:space="preserve">. </w:t>
      </w:r>
      <w:proofErr w:type="spellStart"/>
      <w:r w:rsidR="00A56F43" w:rsidRPr="00A732A9">
        <w:rPr>
          <w:rFonts w:hAnsi="Times New Roman" w:ascii="Times New Roman"/>
        </w:rPr>
        <w:t>Kennedya</w:t>
      </w:r>
      <w:proofErr w:type="spellEnd"/>
      <w:r w:rsidR="00A56F43" w:rsidRPr="00A732A9">
        <w:rPr>
          <w:rFonts w:hAnsi="Times New Roman" w:ascii="Times New Roman"/>
        </w:rPr>
        <w:t xml:space="preserve"> 6/b, O</w:t>
      </w:r>
      <w:r w:rsidR="00B57C50">
        <w:rPr>
          <w:rFonts w:hAnsi="Times New Roman" w:ascii="Times New Roman"/>
        </w:rPr>
        <w:t>IB: 25154632797, MBS: 080329162.</w:t>
      </w:r>
      <w:r w:rsidR="00A12C6A">
        <w:rPr>
          <w:rFonts w:hAnsi="Times New Roman" w:ascii="Times New Roman"/>
        </w:rPr>
        <w:t xml:space="preserve"> </w:t>
      </w:r>
      <w:r w:rsidR="00A12C6A" w:rsidRPr="004453B3">
        <w:rPr>
          <w:rFonts w:hAnsi="Times New Roman" w:ascii="Times New Roman"/>
          <w:szCs w:val="24"/>
        </w:rPr>
        <w:t xml:space="preserve">Stečajni postupak otvoren je </w:t>
      </w:r>
      <w:r w:rsidR="00D80134">
        <w:rPr>
          <w:rFonts w:hAnsi="Times New Roman" w:ascii="Times New Roman"/>
          <w:szCs w:val="24"/>
        </w:rPr>
        <w:t xml:space="preserve">02. svibnja </w:t>
      </w:r>
      <w:r w:rsidR="00A12C6A">
        <w:rPr>
          <w:rFonts w:hAnsi="Times New Roman" w:ascii="Times New Roman"/>
          <w:szCs w:val="24"/>
        </w:rPr>
        <w:t xml:space="preserve">2017.g. </w:t>
      </w:r>
      <w:r w:rsidR="00A12C6A" w:rsidRPr="004453B3">
        <w:rPr>
          <w:rFonts w:hAnsi="Times New Roman" w:ascii="Times New Roman"/>
          <w:szCs w:val="24"/>
        </w:rPr>
        <w:t xml:space="preserve">u </w:t>
      </w:r>
      <w:r w:rsidR="00A12C6A">
        <w:rPr>
          <w:rFonts w:hAnsi="Times New Roman" w:ascii="Times New Roman"/>
          <w:szCs w:val="24"/>
        </w:rPr>
        <w:t>15 sati i 00 minuta</w:t>
      </w:r>
      <w:r w:rsidR="00A12C6A" w:rsidRPr="007A38B0">
        <w:rPr>
          <w:rFonts w:hAnsi="Times New Roman" w:ascii="Times New Roman"/>
          <w:szCs w:val="24"/>
        </w:rPr>
        <w:t>,</w:t>
      </w:r>
      <w:r w:rsidR="00A12C6A" w:rsidRPr="004453B3">
        <w:rPr>
          <w:rFonts w:hAnsi="Times New Roman" w:ascii="Times New Roman"/>
          <w:szCs w:val="24"/>
        </w:rPr>
        <w:t xml:space="preserve"> kada je ovo rješenje objavljeno na mrežnoj stranici e-Oglasna ploča ovog suda.</w:t>
      </w:r>
    </w:p>
    <w:p w:rsidRDefault="00464385" w:rsidP="00464385" w:rsidR="00464385" w:rsidRPr="005C4796">
      <w:pPr>
        <w:ind w:firstLine="720"/>
        <w:jc w:val="both"/>
        <w:rPr>
          <w:rFonts w:hAnsi="Times New Roman" w:ascii="Times New Roman"/>
        </w:rPr>
      </w:pPr>
      <w:r w:rsidRPr="005C4796">
        <w:rPr>
          <w:rFonts w:hAnsi="Times New Roman" w:ascii="Times New Roman"/>
        </w:rPr>
        <w:t>II.</w:t>
      </w:r>
      <w:r w:rsidRPr="005C4796">
        <w:rPr>
          <w:rFonts w:hAnsi="Times New Roman" w:ascii="Times New Roman"/>
        </w:rPr>
        <w:tab/>
        <w:t>Stečajnim upraviteljem imenuje se</w:t>
      </w:r>
      <w:r w:rsidR="00FF0A52">
        <w:rPr>
          <w:rFonts w:hAnsi="Times New Roman" w:ascii="Times New Roman"/>
        </w:rPr>
        <w:t xml:space="preserve"> </w:t>
      </w:r>
      <w:r w:rsidR="00A12C6A">
        <w:rPr>
          <w:rFonts w:hAnsi="Times New Roman" w:ascii="Times New Roman"/>
        </w:rPr>
        <w:t xml:space="preserve">Marijan </w:t>
      </w:r>
      <w:proofErr w:type="spellStart"/>
      <w:r w:rsidR="00A12C6A">
        <w:rPr>
          <w:rFonts w:hAnsi="Times New Roman" w:ascii="Times New Roman"/>
        </w:rPr>
        <w:t>Belani</w:t>
      </w:r>
      <w:proofErr w:type="spellEnd"/>
      <w:r w:rsidR="00A12C6A">
        <w:rPr>
          <w:rFonts w:hAnsi="Times New Roman" w:ascii="Times New Roman"/>
        </w:rPr>
        <w:t>, Križevci, I.</w:t>
      </w:r>
      <w:r w:rsidR="00C70CA7">
        <w:rPr>
          <w:rFonts w:hAnsi="Times New Roman" w:ascii="Times New Roman"/>
        </w:rPr>
        <w:t xml:space="preserve"> </w:t>
      </w:r>
      <w:r w:rsidR="00A12C6A">
        <w:rPr>
          <w:rFonts w:hAnsi="Times New Roman" w:ascii="Times New Roman"/>
        </w:rPr>
        <w:t xml:space="preserve">Z. </w:t>
      </w:r>
      <w:proofErr w:type="spellStart"/>
      <w:r w:rsidR="00A12C6A">
        <w:rPr>
          <w:rFonts w:hAnsi="Times New Roman" w:ascii="Times New Roman"/>
        </w:rPr>
        <w:t>Dijankovečkog</w:t>
      </w:r>
      <w:proofErr w:type="spellEnd"/>
      <w:r w:rsidR="00A12C6A">
        <w:rPr>
          <w:rFonts w:hAnsi="Times New Roman" w:ascii="Times New Roman"/>
        </w:rPr>
        <w:t xml:space="preserve"> 4, OIB: 73806587468.</w:t>
      </w:r>
    </w:p>
    <w:p w:rsidRDefault="00464385" w:rsidP="00464385" w:rsidR="00EC6334" w:rsidRPr="005C4796">
      <w:pPr>
        <w:ind w:firstLine="720"/>
        <w:jc w:val="both"/>
        <w:rPr>
          <w:rFonts w:hAnsi="Times New Roman" w:ascii="Times New Roman"/>
        </w:rPr>
      </w:pPr>
      <w:r w:rsidRPr="005C4796">
        <w:rPr>
          <w:rFonts w:hAnsi="Times New Roman" w:ascii="Times New Roman"/>
        </w:rPr>
        <w:t>III.</w:t>
      </w:r>
      <w:r w:rsidRPr="005C4796">
        <w:rPr>
          <w:rFonts w:hAnsi="Times New Roman" w:ascii="Times New Roman"/>
        </w:rPr>
        <w:tab/>
        <w:t xml:space="preserve">Zaključuje se stečajni postupak nad dužnikom </w:t>
      </w:r>
      <w:r w:rsidR="00A56F43" w:rsidRPr="00A732A9">
        <w:rPr>
          <w:rFonts w:hAnsi="Times New Roman" w:ascii="Times New Roman"/>
        </w:rPr>
        <w:t xml:space="preserve">INTERGRANIT d.o.o. iz Zagreba, Trg </w:t>
      </w:r>
      <w:proofErr w:type="spellStart"/>
      <w:r w:rsidR="00A56F43" w:rsidRPr="00A732A9">
        <w:rPr>
          <w:rFonts w:hAnsi="Times New Roman" w:ascii="Times New Roman"/>
        </w:rPr>
        <w:t>J.F</w:t>
      </w:r>
      <w:proofErr w:type="spellEnd"/>
      <w:r w:rsidR="00A56F43" w:rsidRPr="00A732A9">
        <w:rPr>
          <w:rFonts w:hAnsi="Times New Roman" w:ascii="Times New Roman"/>
        </w:rPr>
        <w:t xml:space="preserve">. </w:t>
      </w:r>
      <w:proofErr w:type="spellStart"/>
      <w:r w:rsidR="00A56F43" w:rsidRPr="00A732A9">
        <w:rPr>
          <w:rFonts w:hAnsi="Times New Roman" w:ascii="Times New Roman"/>
        </w:rPr>
        <w:t>Kennedya</w:t>
      </w:r>
      <w:proofErr w:type="spellEnd"/>
      <w:r w:rsidR="00A56F43" w:rsidRPr="00A732A9">
        <w:rPr>
          <w:rFonts w:hAnsi="Times New Roman" w:ascii="Times New Roman"/>
        </w:rPr>
        <w:t xml:space="preserve"> 6/b, O</w:t>
      </w:r>
      <w:r w:rsidR="00A12C6A">
        <w:rPr>
          <w:rFonts w:hAnsi="Times New Roman" w:ascii="Times New Roman"/>
        </w:rPr>
        <w:t>IB: 25154632797, MBS: 080329162.</w:t>
      </w:r>
    </w:p>
    <w:p w:rsidRDefault="00464385" w:rsidP="00464385" w:rsidR="00464385">
      <w:pPr>
        <w:ind w:firstLine="720"/>
        <w:jc w:val="both"/>
        <w:rPr>
          <w:rFonts w:hAnsi="Times New Roman" w:ascii="Times New Roman"/>
        </w:rPr>
      </w:pPr>
      <w:r w:rsidRPr="005C4796">
        <w:rPr>
          <w:rFonts w:hAnsi="Times New Roman" w:ascii="Times New Roman"/>
        </w:rPr>
        <w:t>IV.</w:t>
      </w:r>
      <w:r w:rsidRPr="005C4796">
        <w:rPr>
          <w:rFonts w:hAnsi="Times New Roman" w:ascii="Times New Roman"/>
        </w:rPr>
        <w:tab/>
        <w:t xml:space="preserve">Po pravomoćnosti ovog rješenja dužnik </w:t>
      </w:r>
      <w:r w:rsidR="00A56F43">
        <w:rPr>
          <w:rFonts w:hAnsi="Times New Roman" w:ascii="Times New Roman"/>
          <w:b/>
        </w:rPr>
        <w:t xml:space="preserve"> </w:t>
      </w:r>
      <w:r w:rsidR="00A56F43" w:rsidRPr="00A732A9">
        <w:rPr>
          <w:rFonts w:hAnsi="Times New Roman" w:ascii="Times New Roman"/>
        </w:rPr>
        <w:t xml:space="preserve">INTERGRANIT d.o.o. iz Zagreba, Trg </w:t>
      </w:r>
      <w:proofErr w:type="spellStart"/>
      <w:r w:rsidR="00A56F43" w:rsidRPr="00A732A9">
        <w:rPr>
          <w:rFonts w:hAnsi="Times New Roman" w:ascii="Times New Roman"/>
        </w:rPr>
        <w:t>J.F</w:t>
      </w:r>
      <w:proofErr w:type="spellEnd"/>
      <w:r w:rsidR="00A56F43" w:rsidRPr="00A732A9">
        <w:rPr>
          <w:rFonts w:hAnsi="Times New Roman" w:ascii="Times New Roman"/>
        </w:rPr>
        <w:t xml:space="preserve">. </w:t>
      </w:r>
      <w:proofErr w:type="spellStart"/>
      <w:r w:rsidR="00A56F43" w:rsidRPr="00A732A9">
        <w:rPr>
          <w:rFonts w:hAnsi="Times New Roman" w:ascii="Times New Roman"/>
        </w:rPr>
        <w:t>Kennedya</w:t>
      </w:r>
      <w:proofErr w:type="spellEnd"/>
      <w:r w:rsidR="00A56F43" w:rsidRPr="00A732A9">
        <w:rPr>
          <w:rFonts w:hAnsi="Times New Roman" w:ascii="Times New Roman"/>
        </w:rPr>
        <w:t xml:space="preserve"> 6/b, O</w:t>
      </w:r>
      <w:r w:rsidR="00A12C6A">
        <w:rPr>
          <w:rFonts w:hAnsi="Times New Roman" w:ascii="Times New Roman"/>
        </w:rPr>
        <w:t xml:space="preserve">IB: 25154632797, MBS: 080329162 </w:t>
      </w:r>
      <w:r w:rsidRPr="005C4796">
        <w:rPr>
          <w:rFonts w:hAnsi="Times New Roman" w:ascii="Times New Roman"/>
        </w:rPr>
        <w:t>brisat će se iz sudskog registra.</w:t>
      </w:r>
    </w:p>
    <w:p w:rsidRDefault="00464385" w:rsidP="002F2321" w:rsidR="00464385" w:rsidRPr="005C4796">
      <w:pPr>
        <w:jc w:val="both"/>
        <w:rPr>
          <w:rFonts w:hAnsi="Times New Roman" w:ascii="Times New Roman"/>
        </w:rPr>
      </w:pPr>
      <w:r w:rsidRPr="005C4796">
        <w:rPr>
          <w:rFonts w:hAnsi="Times New Roman" w:ascii="Times New Roman"/>
        </w:rPr>
        <w:tab/>
      </w:r>
      <w:r w:rsidRPr="005C4796">
        <w:rPr>
          <w:rFonts w:hAnsi="Times New Roman" w:ascii="Times New Roman"/>
        </w:rPr>
        <w:tab/>
        <w:t xml:space="preserve"> </w:t>
      </w:r>
      <w:r w:rsidRPr="005C4796">
        <w:rPr>
          <w:rFonts w:hAnsi="Times New Roman" w:ascii="Times New Roman"/>
        </w:rPr>
        <w:tab/>
      </w:r>
    </w:p>
    <w:p w:rsidRDefault="00464385" w:rsidP="005C4796" w:rsidR="00464385">
      <w:pPr>
        <w:ind w:firstLine="720"/>
        <w:jc w:val="center"/>
        <w:rPr>
          <w:rFonts w:hAnsi="Times New Roman" w:ascii="Times New Roman"/>
        </w:rPr>
      </w:pPr>
      <w:r w:rsidRPr="005C4796">
        <w:rPr>
          <w:rFonts w:hAnsi="Times New Roman" w:ascii="Times New Roman"/>
        </w:rPr>
        <w:t>Obrazloženje</w:t>
      </w:r>
    </w:p>
    <w:p w:rsidRDefault="002A3EC8" w:rsidP="005C4796" w:rsidR="002A3EC8">
      <w:pPr>
        <w:ind w:firstLine="720"/>
        <w:jc w:val="center"/>
        <w:rPr>
          <w:rFonts w:hAnsi="Times New Roman" w:ascii="Times New Roman"/>
        </w:rPr>
      </w:pPr>
    </w:p>
    <w:p w:rsidRDefault="002A3EC8" w:rsidP="00DC2885" w:rsidR="002A3EC8">
      <w:pPr>
        <w:ind w:firstLine="720"/>
        <w:jc w:val="both"/>
        <w:rPr>
          <w:rFonts w:hAnsi="Times New Roman" w:ascii="Times New Roman"/>
        </w:rPr>
      </w:pPr>
      <w:r>
        <w:rPr>
          <w:rFonts w:hAnsi="Times New Roman" w:ascii="Times New Roman"/>
        </w:rPr>
        <w:t xml:space="preserve">FINA, Regionalni centar Zagreb podnijela je ovom sudu </w:t>
      </w:r>
      <w:r w:rsidR="00A12C6A" w:rsidRPr="00D80134">
        <w:rPr>
          <w:rFonts w:hAnsi="Times New Roman" w:ascii="Times New Roman"/>
        </w:rPr>
        <w:t>06.10.</w:t>
      </w:r>
      <w:r w:rsidRPr="00D80134">
        <w:rPr>
          <w:rFonts w:hAnsi="Times New Roman" w:ascii="Times New Roman"/>
        </w:rPr>
        <w:t>201</w:t>
      </w:r>
      <w:r w:rsidR="00F23363" w:rsidRPr="00D80134">
        <w:rPr>
          <w:rFonts w:hAnsi="Times New Roman" w:ascii="Times New Roman"/>
        </w:rPr>
        <w:t>6</w:t>
      </w:r>
      <w:r w:rsidRPr="00D80134">
        <w:rPr>
          <w:rFonts w:hAnsi="Times New Roman" w:ascii="Times New Roman"/>
        </w:rPr>
        <w:t>.</w:t>
      </w:r>
      <w:r>
        <w:rPr>
          <w:rFonts w:hAnsi="Times New Roman" w:ascii="Times New Roman"/>
        </w:rPr>
        <w:t xml:space="preserve"> prijedlog za otvaranje stečajnog postupka nad dužnikom</w:t>
      </w:r>
      <w:r w:rsidR="00A56F43">
        <w:rPr>
          <w:rFonts w:hAnsi="Times New Roman" w:ascii="Times New Roman"/>
          <w:b/>
        </w:rPr>
        <w:t xml:space="preserve"> </w:t>
      </w:r>
      <w:r w:rsidR="00A56F43" w:rsidRPr="00A732A9">
        <w:rPr>
          <w:rFonts w:hAnsi="Times New Roman" w:ascii="Times New Roman"/>
        </w:rPr>
        <w:t xml:space="preserve">INTERGRANIT d.o.o. iz Zagreba, Trg </w:t>
      </w:r>
      <w:proofErr w:type="spellStart"/>
      <w:r w:rsidR="00A56F43" w:rsidRPr="00A732A9">
        <w:rPr>
          <w:rFonts w:hAnsi="Times New Roman" w:ascii="Times New Roman"/>
        </w:rPr>
        <w:t>J.F</w:t>
      </w:r>
      <w:proofErr w:type="spellEnd"/>
      <w:r w:rsidR="00A56F43" w:rsidRPr="00A732A9">
        <w:rPr>
          <w:rFonts w:hAnsi="Times New Roman" w:ascii="Times New Roman"/>
        </w:rPr>
        <w:t xml:space="preserve">. </w:t>
      </w:r>
      <w:proofErr w:type="spellStart"/>
      <w:r w:rsidR="00A56F43" w:rsidRPr="00A732A9">
        <w:rPr>
          <w:rFonts w:hAnsi="Times New Roman" w:ascii="Times New Roman"/>
        </w:rPr>
        <w:t>Kennedya</w:t>
      </w:r>
      <w:proofErr w:type="spellEnd"/>
      <w:r w:rsidR="00A56F43" w:rsidRPr="00A732A9">
        <w:rPr>
          <w:rFonts w:hAnsi="Times New Roman" w:ascii="Times New Roman"/>
        </w:rPr>
        <w:t xml:space="preserve"> 6/b, OIB: 25154632797, MBS: 080329162,</w:t>
      </w:r>
      <w:r w:rsidR="001115CA" w:rsidRPr="001115CA">
        <w:rPr>
          <w:rFonts w:hAnsi="Times New Roman" w:ascii="Times New Roman"/>
        </w:rPr>
        <w:t xml:space="preserve"> </w:t>
      </w:r>
      <w:r>
        <w:rPr>
          <w:rFonts w:hAnsi="Times New Roman" w:ascii="Times New Roman"/>
        </w:rPr>
        <w:t xml:space="preserve">temeljem odredbe </w:t>
      </w:r>
      <w:r w:rsidR="00D80134" w:rsidRPr="003744AD">
        <w:rPr>
          <w:rFonts w:hAnsi="Times New Roman" w:ascii="Times New Roman"/>
        </w:rPr>
        <w:t>čl. 444</w:t>
      </w:r>
      <w:r w:rsidRPr="003744AD">
        <w:rPr>
          <w:rFonts w:hAnsi="Times New Roman" w:ascii="Times New Roman"/>
        </w:rPr>
        <w:t xml:space="preserve">. st. </w:t>
      </w:r>
      <w:r w:rsidR="00D80134" w:rsidRPr="003744AD">
        <w:rPr>
          <w:rFonts w:hAnsi="Times New Roman" w:ascii="Times New Roman"/>
        </w:rPr>
        <w:t>2.</w:t>
      </w:r>
      <w:r w:rsidR="00D80134">
        <w:rPr>
          <w:rFonts w:hAnsi="Times New Roman" w:ascii="Times New Roman"/>
          <w:b/>
        </w:rPr>
        <w:t xml:space="preserve"> </w:t>
      </w:r>
      <w:r>
        <w:rPr>
          <w:rFonts w:hAnsi="Times New Roman" w:ascii="Times New Roman"/>
        </w:rPr>
        <w:t xml:space="preserve">Stečajnog zakona ("Narodne novine" broj 71/15-dalje SZ), </w:t>
      </w:r>
      <w:r w:rsidR="00DC2885">
        <w:rPr>
          <w:rFonts w:hAnsi="Times New Roman" w:ascii="Times New Roman"/>
        </w:rPr>
        <w:t xml:space="preserve">u kojem navodi da dužnik </w:t>
      </w:r>
      <w:r w:rsidR="00A12C6A" w:rsidRPr="00D80134">
        <w:rPr>
          <w:rFonts w:hAnsi="Times New Roman" w:ascii="Times New Roman"/>
        </w:rPr>
        <w:t>01.09.2015.</w:t>
      </w:r>
      <w:r w:rsidR="00FB1C9C">
        <w:rPr>
          <w:rFonts w:hAnsi="Times New Roman" w:ascii="Times New Roman"/>
        </w:rPr>
        <w:t xml:space="preserve"> </w:t>
      </w:r>
      <w:r w:rsidR="00DC2885">
        <w:rPr>
          <w:rFonts w:hAnsi="Times New Roman" w:ascii="Times New Roman"/>
        </w:rPr>
        <w:t xml:space="preserve">u </w:t>
      </w:r>
      <w:r w:rsidR="00A92476">
        <w:rPr>
          <w:rFonts w:hAnsi="Times New Roman" w:ascii="Times New Roman"/>
        </w:rPr>
        <w:t>O</w:t>
      </w:r>
      <w:r w:rsidR="00DC2885">
        <w:rPr>
          <w:rFonts w:hAnsi="Times New Roman" w:ascii="Times New Roman"/>
        </w:rPr>
        <w:t>čevidniku redoslijeda osnova za plaćanje ima eviden</w:t>
      </w:r>
      <w:r w:rsidR="00FB1C9C">
        <w:rPr>
          <w:rFonts w:hAnsi="Times New Roman" w:ascii="Times New Roman"/>
        </w:rPr>
        <w:t xml:space="preserve">tirane </w:t>
      </w:r>
      <w:r w:rsidR="00DC2885">
        <w:rPr>
          <w:rFonts w:hAnsi="Times New Roman" w:ascii="Times New Roman"/>
        </w:rPr>
        <w:t xml:space="preserve">neizvršene osnove za plaćanje </w:t>
      </w:r>
      <w:r w:rsidR="00A12C6A">
        <w:rPr>
          <w:rFonts w:hAnsi="Times New Roman" w:ascii="Times New Roman"/>
        </w:rPr>
        <w:t xml:space="preserve">u neprekinutom razdoblju od 807 </w:t>
      </w:r>
      <w:r w:rsidR="00DC2885">
        <w:rPr>
          <w:rFonts w:hAnsi="Times New Roman" w:ascii="Times New Roman"/>
        </w:rPr>
        <w:t xml:space="preserve">dana u ukupnom iznosu od </w:t>
      </w:r>
      <w:r w:rsidR="00A12C6A" w:rsidRPr="00D80134">
        <w:rPr>
          <w:rFonts w:hAnsi="Times New Roman" w:ascii="Times New Roman"/>
        </w:rPr>
        <w:t xml:space="preserve">15.466,40 </w:t>
      </w:r>
      <w:r w:rsidR="00DC2885" w:rsidRPr="00D80134">
        <w:rPr>
          <w:rFonts w:hAnsi="Times New Roman" w:ascii="Times New Roman"/>
        </w:rPr>
        <w:t xml:space="preserve"> kn</w:t>
      </w:r>
      <w:r w:rsidR="00DC2885">
        <w:rPr>
          <w:rFonts w:hAnsi="Times New Roman" w:ascii="Times New Roman"/>
        </w:rPr>
        <w:t xml:space="preserve">, te da ima </w:t>
      </w:r>
      <w:r w:rsidR="00A12C6A" w:rsidRPr="00D80134">
        <w:rPr>
          <w:rFonts w:hAnsi="Times New Roman" w:ascii="Times New Roman"/>
        </w:rPr>
        <w:t xml:space="preserve">jednog </w:t>
      </w:r>
      <w:r w:rsidR="00FF0A52" w:rsidRPr="006D44CD">
        <w:rPr>
          <w:rFonts w:hAnsi="Times New Roman" w:ascii="Times New Roman"/>
          <w:b/>
        </w:rPr>
        <w:t xml:space="preserve"> </w:t>
      </w:r>
      <w:r w:rsidR="00DC2885">
        <w:rPr>
          <w:rFonts w:hAnsi="Times New Roman" w:ascii="Times New Roman"/>
        </w:rPr>
        <w:t>zaposlenika.</w:t>
      </w:r>
    </w:p>
    <w:p w:rsidRDefault="0054026A" w:rsidP="00A92476" w:rsidR="0054026A">
      <w:pPr>
        <w:jc w:val="both"/>
        <w:rPr>
          <w:rFonts w:hAnsi="Times New Roman" w:ascii="Times New Roman"/>
        </w:rPr>
      </w:pPr>
    </w:p>
    <w:p w:rsidRDefault="001115CA" w:rsidP="001115CA" w:rsidR="001115CA">
      <w:pPr>
        <w:ind w:firstLine="720"/>
        <w:jc w:val="both"/>
        <w:rPr>
          <w:rFonts w:hAnsi="Times New Roman" w:ascii="Times New Roman"/>
        </w:rPr>
      </w:pPr>
      <w:r w:rsidRPr="001115CA">
        <w:rPr>
          <w:rFonts w:hAnsi="Times New Roman" w:ascii="Times New Roman"/>
        </w:rPr>
        <w:t xml:space="preserve">Rješenjem ovog suda </w:t>
      </w:r>
      <w:r w:rsidR="00400CE0">
        <w:rPr>
          <w:rFonts w:hAnsi="Times New Roman" w:ascii="Times New Roman"/>
        </w:rPr>
        <w:t xml:space="preserve">poslovni </w:t>
      </w:r>
      <w:r w:rsidRPr="001115CA">
        <w:rPr>
          <w:rFonts w:hAnsi="Times New Roman" w:ascii="Times New Roman"/>
        </w:rPr>
        <w:t xml:space="preserve">broj gornji od </w:t>
      </w:r>
      <w:r w:rsidR="00AA3245" w:rsidRPr="00D80134">
        <w:rPr>
          <w:rFonts w:hAnsi="Times New Roman" w:ascii="Times New Roman"/>
        </w:rPr>
        <w:t>13.03.</w:t>
      </w:r>
      <w:r w:rsidR="00FF0A52" w:rsidRPr="00D80134">
        <w:rPr>
          <w:rFonts w:hAnsi="Times New Roman" w:ascii="Times New Roman"/>
        </w:rPr>
        <w:t>2017.</w:t>
      </w:r>
      <w:r w:rsidRPr="001115CA">
        <w:rPr>
          <w:rFonts w:hAnsi="Times New Roman" w:ascii="Times New Roman"/>
        </w:rPr>
        <w:t xml:space="preserve"> pokrenut je prethodni postupak radi utvrđivanja uvjeta za otvaranje stečajnog pos</w:t>
      </w:r>
      <w:r w:rsidR="00DC2885">
        <w:rPr>
          <w:rFonts w:hAnsi="Times New Roman" w:ascii="Times New Roman"/>
        </w:rPr>
        <w:t>tupka</w:t>
      </w:r>
      <w:r w:rsidR="00571BB5">
        <w:rPr>
          <w:rFonts w:hAnsi="Times New Roman" w:ascii="Times New Roman"/>
        </w:rPr>
        <w:t>,</w:t>
      </w:r>
      <w:r w:rsidR="00DC2885">
        <w:rPr>
          <w:rFonts w:hAnsi="Times New Roman" w:ascii="Times New Roman"/>
        </w:rPr>
        <w:t xml:space="preserve"> sukladno odredbi čl. </w:t>
      </w:r>
      <w:r w:rsidR="0029593A">
        <w:rPr>
          <w:rFonts w:hAnsi="Times New Roman" w:ascii="Times New Roman"/>
        </w:rPr>
        <w:t>115. st</w:t>
      </w:r>
      <w:r w:rsidR="00DC2885">
        <w:rPr>
          <w:rFonts w:hAnsi="Times New Roman" w:ascii="Times New Roman"/>
        </w:rPr>
        <w:t xml:space="preserve">. </w:t>
      </w:r>
      <w:r w:rsidR="0029593A">
        <w:rPr>
          <w:rFonts w:hAnsi="Times New Roman" w:ascii="Times New Roman"/>
        </w:rPr>
        <w:t>1. SZ-a.</w:t>
      </w:r>
      <w:r w:rsidR="0054026A">
        <w:rPr>
          <w:rFonts w:hAnsi="Times New Roman" w:ascii="Times New Roman"/>
        </w:rPr>
        <w:t xml:space="preserve"> </w:t>
      </w:r>
    </w:p>
    <w:p w:rsidRDefault="00C70CA7" w:rsidP="001115CA" w:rsidR="00C70CA7">
      <w:pPr>
        <w:ind w:firstLine="720"/>
        <w:jc w:val="both"/>
        <w:rPr>
          <w:rFonts w:hAnsi="Times New Roman" w:ascii="Times New Roman"/>
        </w:rPr>
      </w:pPr>
    </w:p>
    <w:p w:rsidRDefault="00AA3245" w:rsidP="001115CA" w:rsidR="00AA3245">
      <w:pPr>
        <w:ind w:firstLine="720"/>
        <w:jc w:val="both"/>
        <w:rPr>
          <w:rFonts w:hAnsi="Times New Roman" w:ascii="Times New Roman"/>
        </w:rPr>
      </w:pPr>
    </w:p>
    <w:p w:rsidRDefault="00AA3245" w:rsidP="001115CA" w:rsidR="00AA3245" w:rsidRPr="001115CA">
      <w:pPr>
        <w:ind w:firstLine="720"/>
        <w:jc w:val="both"/>
        <w:rPr>
          <w:rFonts w:hAnsi="Times New Roman" w:ascii="Times New Roman"/>
        </w:rPr>
      </w:pPr>
    </w:p>
    <w:p w:rsidRDefault="001115CA" w:rsidP="001115CA" w:rsidR="001115CA" w:rsidRPr="001115CA">
      <w:pPr>
        <w:ind w:firstLine="720"/>
        <w:jc w:val="both"/>
        <w:rPr>
          <w:rFonts w:hAnsi="Times New Roman" w:ascii="Times New Roman"/>
        </w:rPr>
      </w:pPr>
    </w:p>
    <w:p w:rsidRDefault="00C65AF4" w:rsidP="00571BB5" w:rsidR="007D1400">
      <w:pPr>
        <w:ind w:firstLine="720"/>
        <w:jc w:val="both"/>
        <w:rPr>
          <w:rFonts w:hAnsi="Times New Roman" w:ascii="Times New Roman"/>
        </w:rPr>
      </w:pPr>
      <w:r>
        <w:rPr>
          <w:rFonts w:hAnsi="Times New Roman" w:ascii="Times New Roman"/>
        </w:rPr>
        <w:lastRenderedPageBreak/>
        <w:t>Na ročište, koje je održano</w:t>
      </w:r>
      <w:r w:rsidR="00AF7892">
        <w:rPr>
          <w:rFonts w:hAnsi="Times New Roman" w:ascii="Times New Roman"/>
        </w:rPr>
        <w:t xml:space="preserve"> </w:t>
      </w:r>
      <w:r w:rsidR="00AA3245" w:rsidRPr="00D80134">
        <w:rPr>
          <w:rFonts w:hAnsi="Times New Roman" w:ascii="Times New Roman"/>
        </w:rPr>
        <w:t>11.04.</w:t>
      </w:r>
      <w:r w:rsidR="00FF0A52" w:rsidRPr="00D80134">
        <w:rPr>
          <w:rFonts w:hAnsi="Times New Roman" w:ascii="Times New Roman"/>
        </w:rPr>
        <w:t>2017.,</w:t>
      </w:r>
      <w:r w:rsidR="00A92476">
        <w:rPr>
          <w:rFonts w:hAnsi="Times New Roman" w:ascii="Times New Roman"/>
        </w:rPr>
        <w:t xml:space="preserve"> u odsutnosti</w:t>
      </w:r>
      <w:r w:rsidR="0029593A">
        <w:rPr>
          <w:rFonts w:hAnsi="Times New Roman" w:ascii="Times New Roman"/>
        </w:rPr>
        <w:t xml:space="preserve"> uredno pozvanog predlagatelja, a koji je podneskom od </w:t>
      </w:r>
      <w:r w:rsidR="00A12C6A" w:rsidRPr="00D80134">
        <w:rPr>
          <w:rFonts w:hAnsi="Times New Roman" w:ascii="Times New Roman"/>
        </w:rPr>
        <w:t>16.03.</w:t>
      </w:r>
      <w:r w:rsidR="00FF0A52" w:rsidRPr="00D80134">
        <w:rPr>
          <w:rFonts w:hAnsi="Times New Roman" w:ascii="Times New Roman"/>
        </w:rPr>
        <w:t>2017.</w:t>
      </w:r>
      <w:r w:rsidR="0029593A">
        <w:rPr>
          <w:rFonts w:hAnsi="Times New Roman" w:ascii="Times New Roman"/>
        </w:rPr>
        <w:t xml:space="preserve"> ostao u cijelosti kod prijedloga za otvaranje stečajnog postupka, </w:t>
      </w:r>
      <w:r w:rsidR="00253CD7" w:rsidRPr="00253CD7">
        <w:rPr>
          <w:rFonts w:hAnsi="Times New Roman" w:ascii="Times New Roman"/>
        </w:rPr>
        <w:t xml:space="preserve">za dužnika </w:t>
      </w:r>
      <w:r>
        <w:rPr>
          <w:rFonts w:hAnsi="Times New Roman" w:ascii="Times New Roman"/>
        </w:rPr>
        <w:t>ni</w:t>
      </w:r>
      <w:r w:rsidR="00FF0A52">
        <w:rPr>
          <w:rFonts w:hAnsi="Times New Roman" w:ascii="Times New Roman"/>
        </w:rPr>
        <w:t>je pristupila ovlaštena osoba za zastupanje</w:t>
      </w:r>
      <w:r w:rsidR="00253CD7" w:rsidRPr="00253CD7">
        <w:rPr>
          <w:rFonts w:hAnsi="Times New Roman" w:ascii="Times New Roman"/>
        </w:rPr>
        <w:t xml:space="preserve">, </w:t>
      </w:r>
      <w:r>
        <w:rPr>
          <w:rFonts w:hAnsi="Times New Roman" w:ascii="Times New Roman"/>
        </w:rPr>
        <w:t>koja bi</w:t>
      </w:r>
      <w:r w:rsidR="00FF0A52">
        <w:rPr>
          <w:rFonts w:hAnsi="Times New Roman" w:ascii="Times New Roman"/>
        </w:rPr>
        <w:t xml:space="preserve"> dala izjavu pod materijalnom i kaznenom odgovornošću da </w:t>
      </w:r>
      <w:r>
        <w:rPr>
          <w:rFonts w:hAnsi="Times New Roman" w:ascii="Times New Roman"/>
        </w:rPr>
        <w:t>li</w:t>
      </w:r>
      <w:r w:rsidR="00FF0A52">
        <w:rPr>
          <w:rFonts w:hAnsi="Times New Roman" w:ascii="Times New Roman"/>
        </w:rPr>
        <w:t xml:space="preserve"> posjeduje imovinu</w:t>
      </w:r>
      <w:r w:rsidR="00571BB5">
        <w:rPr>
          <w:rFonts w:hAnsi="Times New Roman" w:ascii="Times New Roman"/>
        </w:rPr>
        <w:t xml:space="preserve"> dovoljnu za namirenje </w:t>
      </w:r>
      <w:r>
        <w:rPr>
          <w:rFonts w:hAnsi="Times New Roman" w:ascii="Times New Roman"/>
        </w:rPr>
        <w:t>troškova stečajnog postupka.</w:t>
      </w:r>
    </w:p>
    <w:p w:rsidRDefault="00C65AF4" w:rsidP="00571BB5" w:rsidR="00C65AF4">
      <w:pPr>
        <w:ind w:firstLine="720"/>
        <w:jc w:val="both"/>
        <w:rPr>
          <w:rFonts w:hAnsi="Times New Roman" w:ascii="Times New Roman"/>
        </w:rPr>
      </w:pPr>
    </w:p>
    <w:p w:rsidRDefault="00C65AF4" w:rsidP="00571BB5" w:rsidR="00C65AF4">
      <w:pPr>
        <w:ind w:firstLine="720"/>
        <w:jc w:val="both"/>
        <w:rPr>
          <w:rFonts w:hAnsi="Times New Roman" w:ascii="Times New Roman"/>
        </w:rPr>
      </w:pPr>
      <w:r>
        <w:rPr>
          <w:rFonts w:hAnsi="Times New Roman" w:ascii="Times New Roman"/>
        </w:rPr>
        <w:t>Zbog toga je ovaj sud pribavio podatke o imovini dužnika putem Ministarstva financija, Porezne uprave, iz kojih proizlazi da dužnik nema imovinu dovoljnu</w:t>
      </w:r>
      <w:r w:rsidRPr="00C65AF4">
        <w:rPr>
          <w:rFonts w:hAnsi="Times New Roman" w:ascii="Times New Roman"/>
        </w:rPr>
        <w:t xml:space="preserve"> za namirenje </w:t>
      </w:r>
      <w:r>
        <w:rPr>
          <w:rFonts w:hAnsi="Times New Roman" w:ascii="Times New Roman"/>
        </w:rPr>
        <w:t xml:space="preserve">ni </w:t>
      </w:r>
      <w:r w:rsidRPr="00C65AF4">
        <w:rPr>
          <w:rFonts w:hAnsi="Times New Roman" w:ascii="Times New Roman"/>
        </w:rPr>
        <w:t>troškova steča</w:t>
      </w:r>
      <w:r w:rsidR="00D80134">
        <w:rPr>
          <w:rFonts w:hAnsi="Times New Roman" w:ascii="Times New Roman"/>
        </w:rPr>
        <w:t xml:space="preserve">jnog postupka. Naime, dužnik je dostavio dana 10.04.2017. </w:t>
      </w:r>
      <w:proofErr w:type="spellStart"/>
      <w:r w:rsidR="00D80134">
        <w:rPr>
          <w:rFonts w:hAnsi="Times New Roman" w:ascii="Times New Roman"/>
        </w:rPr>
        <w:t>prokazni</w:t>
      </w:r>
      <w:proofErr w:type="spellEnd"/>
      <w:r w:rsidR="00D80134">
        <w:rPr>
          <w:rFonts w:hAnsi="Times New Roman" w:ascii="Times New Roman"/>
        </w:rPr>
        <w:t xml:space="preserve"> popis imovine iz kojeg proizlazi da nema pokretne ni nepokretne imovine osim osobnog vozila marke HONDA CRX iz 1989. godine, koje vozilo je odjavljeno 05.07.2012. godine. Prema stanovištu ovog suda, radi se o imovini koja nije dovoljna za namirenje ni troškova stečajnog postupka. </w:t>
      </w:r>
    </w:p>
    <w:p w:rsidRDefault="00571BB5" w:rsidP="00571BB5" w:rsidR="00571BB5" w:rsidRPr="007D1400">
      <w:pPr>
        <w:ind w:firstLine="720"/>
        <w:jc w:val="both"/>
        <w:rPr>
          <w:rFonts w:hAnsi="Times New Roman" w:ascii="Times New Roman"/>
        </w:rPr>
      </w:pPr>
    </w:p>
    <w:p w:rsidRDefault="007D1400" w:rsidP="007D1400" w:rsidR="007D1400" w:rsidRPr="007D1400">
      <w:pPr>
        <w:ind w:firstLine="720"/>
        <w:jc w:val="both"/>
        <w:rPr>
          <w:rFonts w:hAnsi="Times New Roman" w:ascii="Times New Roman"/>
        </w:rPr>
      </w:pPr>
      <w:r w:rsidRPr="007D1400">
        <w:rPr>
          <w:rFonts w:hAnsi="Times New Roman" w:ascii="Times New Roman"/>
        </w:rPr>
        <w:t>Sukladno odredbi čl. 133. SZ-a stečajni upravitelj je dužan i nakon zaključenja stečajnog postupka zastupati stečajnu masu, odnosno nakon zaključenja stečajnog postupka ( i brisanja dužnika ) u ime i za račun stečajne mase voditi parnice radi unovčenja imovine koja u nju ulazi, te ako se ispune pretpostavke iz čl. 289. st. 1. SZ-a</w:t>
      </w:r>
      <w:r w:rsidR="00571BB5">
        <w:rPr>
          <w:rFonts w:hAnsi="Times New Roman" w:ascii="Times New Roman"/>
        </w:rPr>
        <w:t>,</w:t>
      </w:r>
      <w:r w:rsidRPr="007D1400">
        <w:rPr>
          <w:rFonts w:hAnsi="Times New Roman" w:ascii="Times New Roman"/>
        </w:rPr>
        <w:t xml:space="preserve"> sud će odrediti nastavljanje postupka radi naknadne diobe. </w:t>
      </w:r>
    </w:p>
    <w:p w:rsidRDefault="007D1400" w:rsidP="007D1400" w:rsidR="007D1400" w:rsidRPr="007D1400">
      <w:pPr>
        <w:ind w:firstLine="720"/>
        <w:jc w:val="both"/>
        <w:rPr>
          <w:rFonts w:hAnsi="Times New Roman" w:ascii="Times New Roman"/>
        </w:rPr>
      </w:pPr>
    </w:p>
    <w:p w:rsidRDefault="007D1400" w:rsidP="007D1400" w:rsidR="007D1400" w:rsidRPr="007D1400">
      <w:pPr>
        <w:ind w:firstLine="720"/>
        <w:jc w:val="both"/>
        <w:rPr>
          <w:rFonts w:hAnsi="Times New Roman" w:ascii="Times New Roman"/>
        </w:rPr>
      </w:pPr>
      <w:r w:rsidRPr="007D1400">
        <w:rPr>
          <w:rFonts w:hAnsi="Times New Roman" w:ascii="Times New Roman"/>
        </w:rPr>
        <w:t>Rješenjem ovog suda</w:t>
      </w:r>
      <w:r w:rsidR="00571BB5">
        <w:rPr>
          <w:rFonts w:hAnsi="Times New Roman" w:ascii="Times New Roman"/>
        </w:rPr>
        <w:t>,</w:t>
      </w:r>
      <w:r w:rsidRPr="007D1400">
        <w:rPr>
          <w:rFonts w:hAnsi="Times New Roman" w:ascii="Times New Roman"/>
        </w:rPr>
        <w:t xml:space="preserve"> poslovni broj </w:t>
      </w:r>
      <w:r w:rsidR="00571BB5">
        <w:rPr>
          <w:rFonts w:hAnsi="Times New Roman" w:ascii="Times New Roman"/>
        </w:rPr>
        <w:t>gornji,</w:t>
      </w:r>
      <w:r w:rsidRPr="007D1400">
        <w:rPr>
          <w:rFonts w:hAnsi="Times New Roman" w:ascii="Times New Roman"/>
        </w:rPr>
        <w:t xml:space="preserve"> od </w:t>
      </w:r>
      <w:r w:rsidR="00A12C6A" w:rsidRPr="00D80134">
        <w:rPr>
          <w:rFonts w:hAnsi="Times New Roman" w:ascii="Times New Roman"/>
        </w:rPr>
        <w:t>11.</w:t>
      </w:r>
      <w:r w:rsidR="00AA3245" w:rsidRPr="00D80134">
        <w:rPr>
          <w:rFonts w:hAnsi="Times New Roman" w:ascii="Times New Roman"/>
        </w:rPr>
        <w:t>04.</w:t>
      </w:r>
      <w:r w:rsidR="00571BB5" w:rsidRPr="00D80134">
        <w:rPr>
          <w:rFonts w:hAnsi="Times New Roman" w:ascii="Times New Roman"/>
        </w:rPr>
        <w:t>2017</w:t>
      </w:r>
      <w:r w:rsidRPr="007D1400">
        <w:rPr>
          <w:rFonts w:hAnsi="Times New Roman" w:ascii="Times New Roman"/>
        </w:rPr>
        <w:t>.</w:t>
      </w:r>
      <w:r w:rsidR="00571BB5">
        <w:rPr>
          <w:rFonts w:hAnsi="Times New Roman" w:ascii="Times New Roman"/>
        </w:rPr>
        <w:t>,</w:t>
      </w:r>
      <w:r w:rsidRPr="007D1400">
        <w:rPr>
          <w:rFonts w:hAnsi="Times New Roman" w:ascii="Times New Roman"/>
        </w:rPr>
        <w:t xml:space="preserve"> pozvane su osobe koje imaju pravni interes za provedbom stečajnog postupka nad dužnikom da u roku 15 dana od objave rješenja uplate iznos od </w:t>
      </w:r>
      <w:r w:rsidR="000809AB">
        <w:rPr>
          <w:rFonts w:hAnsi="Times New Roman" w:ascii="Times New Roman"/>
        </w:rPr>
        <w:t>10</w:t>
      </w:r>
      <w:r w:rsidRPr="007D1400">
        <w:rPr>
          <w:rFonts w:hAnsi="Times New Roman" w:ascii="Times New Roman"/>
        </w:rPr>
        <w:t>.</w:t>
      </w:r>
      <w:r w:rsidR="000809AB">
        <w:rPr>
          <w:rFonts w:hAnsi="Times New Roman" w:ascii="Times New Roman"/>
        </w:rPr>
        <w:t>0</w:t>
      </w:r>
      <w:r w:rsidRPr="007D1400">
        <w:rPr>
          <w:rFonts w:hAnsi="Times New Roman" w:ascii="Times New Roman"/>
        </w:rPr>
        <w:t>00,00 kn na ime predujma za namirenje troškova prethodnog i otvorenog stečajnog postupka, uz upozorenje da ukoliko predujam ne bude uplaćen u određenom roku, sud će donijeti rješenje o otvaranju i zaključenju stečajnog postupka. Navedeno rješenje objavljeno je</w:t>
      </w:r>
      <w:r w:rsidR="00571BB5">
        <w:rPr>
          <w:rFonts w:hAnsi="Times New Roman" w:ascii="Times New Roman"/>
        </w:rPr>
        <w:t xml:space="preserve"> na e-Oglasnoj ploči ovog suda </w:t>
      </w:r>
      <w:r w:rsidR="00A12C6A" w:rsidRPr="00D80134">
        <w:rPr>
          <w:rFonts w:hAnsi="Times New Roman" w:ascii="Times New Roman"/>
        </w:rPr>
        <w:t>12.04.</w:t>
      </w:r>
      <w:r w:rsidR="00571BB5" w:rsidRPr="00D80134">
        <w:rPr>
          <w:rFonts w:hAnsi="Times New Roman" w:ascii="Times New Roman"/>
        </w:rPr>
        <w:t>2017</w:t>
      </w:r>
      <w:r w:rsidRPr="00D80134">
        <w:rPr>
          <w:rFonts w:hAnsi="Times New Roman" w:ascii="Times New Roman"/>
        </w:rPr>
        <w:t>.</w:t>
      </w:r>
      <w:r w:rsidRPr="007D1400">
        <w:rPr>
          <w:rFonts w:hAnsi="Times New Roman" w:ascii="Times New Roman"/>
        </w:rPr>
        <w:t xml:space="preserve">, te provjerom kod računovodstva suda utvrđeno da traženi predujam  nije uplaćen. </w:t>
      </w:r>
    </w:p>
    <w:p w:rsidRDefault="007D1400" w:rsidP="007D1400" w:rsidR="007D1400" w:rsidRPr="007D1400">
      <w:pPr>
        <w:ind w:firstLine="720"/>
        <w:jc w:val="both"/>
        <w:rPr>
          <w:rFonts w:hAnsi="Times New Roman" w:ascii="Times New Roman"/>
        </w:rPr>
      </w:pPr>
      <w:r w:rsidRPr="007D1400">
        <w:rPr>
          <w:rFonts w:hAnsi="Times New Roman" w:ascii="Times New Roman"/>
        </w:rPr>
        <w:t>Prema odredbi čl. 5. st. 1. i 2. SZ-a  stečajni postupak se može otvoriti samo ako se utvrdi postojanje kojeg od Zakonom predviđenih stečajnih razloga, a stečajni su razlozi nesposobnost za plaćanje i prezaduženost. U ovom postupku nedvojbeno je utvrđeno postojanje stečajnog razloga nesposobnost za plaćanje</w:t>
      </w:r>
      <w:r w:rsidR="00571BB5">
        <w:rPr>
          <w:rFonts w:hAnsi="Times New Roman" w:ascii="Times New Roman"/>
        </w:rPr>
        <w:t>,</w:t>
      </w:r>
      <w:r w:rsidRPr="007D1400">
        <w:rPr>
          <w:rFonts w:hAnsi="Times New Roman" w:ascii="Times New Roman"/>
        </w:rPr>
        <w:t xml:space="preserve"> sukladno čl. 6. st. 2. i 4. SZ-a.</w:t>
      </w:r>
    </w:p>
    <w:p w:rsidRDefault="007D1400" w:rsidP="007D1400" w:rsidR="007D1400">
      <w:pPr>
        <w:ind w:firstLine="720"/>
        <w:jc w:val="both"/>
        <w:rPr>
          <w:rFonts w:hAnsi="Times New Roman" w:ascii="Times New Roman"/>
        </w:rPr>
      </w:pPr>
      <w:r w:rsidRPr="007D1400">
        <w:rPr>
          <w:rFonts w:hAnsi="Times New Roman" w:ascii="Times New Roman"/>
        </w:rPr>
        <w:t xml:space="preserve"> Odredbom čl. 132 st. 1 SZ-a propisano je da</w:t>
      </w:r>
      <w:r w:rsidR="00F0156E">
        <w:rPr>
          <w:rFonts w:hAnsi="Times New Roman" w:ascii="Times New Roman"/>
        </w:rPr>
        <w:t xml:space="preserve"> će,</w:t>
      </w:r>
      <w:r w:rsidRPr="007D1400">
        <w:rPr>
          <w:rFonts w:hAnsi="Times New Roman" w:ascii="Times New Roman"/>
        </w:rPr>
        <w:t xml:space="preserve"> ako prije otvaranja stečajnog postupka sud utvrdi da imovina dužnika koja bi ušla u stečajnu masu nije dovoljna ni za namirenje troškova toga postupka ili je </w:t>
      </w:r>
      <w:r w:rsidR="00F0156E">
        <w:rPr>
          <w:rFonts w:hAnsi="Times New Roman" w:ascii="Times New Roman"/>
        </w:rPr>
        <w:t xml:space="preserve">neznatne vrijednosti, rješenjem </w:t>
      </w:r>
      <w:r w:rsidRPr="007D1400">
        <w:rPr>
          <w:rFonts w:hAnsi="Times New Roman" w:ascii="Times New Roman"/>
        </w:rPr>
        <w:t>pozvati osobe koje imaju pravni interes za provedbom stečajnog postupka</w:t>
      </w:r>
      <w:r w:rsidR="00F0156E">
        <w:rPr>
          <w:rFonts w:hAnsi="Times New Roman" w:ascii="Times New Roman"/>
        </w:rPr>
        <w:t>,</w:t>
      </w:r>
      <w:r w:rsidRPr="007D1400">
        <w:rPr>
          <w:rFonts w:hAnsi="Times New Roman" w:ascii="Times New Roman"/>
        </w:rPr>
        <w:t xml:space="preserve"> da u roku 15 dana uplate predujam za namirenje troškova pret</w:t>
      </w:r>
      <w:r w:rsidR="00571BB5">
        <w:rPr>
          <w:rFonts w:hAnsi="Times New Roman" w:ascii="Times New Roman"/>
        </w:rPr>
        <w:t>hodnog i otvorenog postupka. Stavkom 2. istog članka</w:t>
      </w:r>
      <w:r w:rsidRPr="007D1400">
        <w:rPr>
          <w:rFonts w:hAnsi="Times New Roman" w:ascii="Times New Roman"/>
        </w:rPr>
        <w:t xml:space="preserve"> propisano je da ako oso</w:t>
      </w:r>
      <w:r w:rsidR="00571BB5">
        <w:rPr>
          <w:rFonts w:hAnsi="Times New Roman" w:ascii="Times New Roman"/>
        </w:rPr>
        <w:t>be iz st. 1. tog čl. ne predujme</w:t>
      </w:r>
      <w:r w:rsidRPr="007D1400">
        <w:rPr>
          <w:rFonts w:hAnsi="Times New Roman" w:ascii="Times New Roman"/>
        </w:rPr>
        <w:t xml:space="preserve"> traženi iznos, sud će donijeti rješenje o otvaranju i zaključenju stečajnog postupka, a na izbor i imenovanje stečajnog upravitelja na odgov</w:t>
      </w:r>
      <w:r w:rsidR="007F4EB7">
        <w:rPr>
          <w:rFonts w:hAnsi="Times New Roman" w:ascii="Times New Roman"/>
        </w:rPr>
        <w:t>a</w:t>
      </w:r>
      <w:r w:rsidRPr="007D1400">
        <w:rPr>
          <w:rFonts w:hAnsi="Times New Roman" w:ascii="Times New Roman"/>
        </w:rPr>
        <w:t>rajući se način primjenjuju odre</w:t>
      </w:r>
      <w:r w:rsidR="007F4EB7">
        <w:rPr>
          <w:rFonts w:hAnsi="Times New Roman" w:ascii="Times New Roman"/>
        </w:rPr>
        <w:t>d</w:t>
      </w:r>
      <w:r w:rsidRPr="007D1400">
        <w:rPr>
          <w:rFonts w:hAnsi="Times New Roman" w:ascii="Times New Roman"/>
        </w:rPr>
        <w:t>be o izboru i imenovanju stečajnog upravitelja u s</w:t>
      </w:r>
      <w:r w:rsidR="00571BB5">
        <w:rPr>
          <w:rFonts w:hAnsi="Times New Roman" w:ascii="Times New Roman"/>
        </w:rPr>
        <w:t>kraćenom stečajnom postupku. Stavkom 3. tog članka je, nadalje,</w:t>
      </w:r>
      <w:r w:rsidRPr="007D1400">
        <w:rPr>
          <w:rFonts w:hAnsi="Times New Roman" w:ascii="Times New Roman"/>
        </w:rPr>
        <w:t xml:space="preserve"> propisano</w:t>
      </w:r>
      <w:r w:rsidR="00F0156E">
        <w:rPr>
          <w:rFonts w:hAnsi="Times New Roman" w:ascii="Times New Roman"/>
        </w:rPr>
        <w:t>,</w:t>
      </w:r>
      <w:r w:rsidRPr="007D1400">
        <w:rPr>
          <w:rFonts w:hAnsi="Times New Roman" w:ascii="Times New Roman"/>
        </w:rPr>
        <w:t xml:space="preserve"> da će se rješenje iz st. 1. i 2. objaviti na mrežnoj stranici e-Oglasna ploča sudova istog dana kad je doneseno</w:t>
      </w:r>
      <w:r w:rsidR="00571BB5">
        <w:rPr>
          <w:rFonts w:hAnsi="Times New Roman" w:ascii="Times New Roman"/>
        </w:rPr>
        <w:t>,</w:t>
      </w:r>
      <w:r w:rsidRPr="007D1400">
        <w:rPr>
          <w:rFonts w:hAnsi="Times New Roman" w:ascii="Times New Roman"/>
        </w:rPr>
        <w:t xml:space="preserve"> dok je st. 4. propisano da </w:t>
      </w:r>
      <w:r w:rsidR="00571BB5">
        <w:rPr>
          <w:rFonts w:hAnsi="Times New Roman" w:ascii="Times New Roman"/>
        </w:rPr>
        <w:t xml:space="preserve">se </w:t>
      </w:r>
      <w:r w:rsidRPr="007D1400">
        <w:rPr>
          <w:rFonts w:hAnsi="Times New Roman" w:ascii="Times New Roman"/>
        </w:rPr>
        <w:t xml:space="preserve">u slučaju iz st. 2. tog čl. postupak neće provoditi i na odgovarajući će se način primijeniti odredbe čl. 286. do 292. SZ-a. </w:t>
      </w:r>
    </w:p>
    <w:p w:rsidRDefault="007D1400" w:rsidP="00C942F3" w:rsidR="007D1400" w:rsidRPr="007D1400">
      <w:pPr>
        <w:jc w:val="both"/>
        <w:rPr>
          <w:rFonts w:hAnsi="Times New Roman" w:ascii="Times New Roman"/>
        </w:rPr>
      </w:pPr>
    </w:p>
    <w:p w:rsidRDefault="007D1400" w:rsidP="007D1400" w:rsidR="00F0156E">
      <w:pPr>
        <w:ind w:firstLine="720"/>
        <w:jc w:val="both"/>
        <w:rPr>
          <w:rFonts w:hAnsi="Times New Roman" w:ascii="Times New Roman"/>
        </w:rPr>
      </w:pPr>
      <w:r w:rsidRPr="007D1400">
        <w:rPr>
          <w:rFonts w:hAnsi="Times New Roman" w:ascii="Times New Roman"/>
        </w:rPr>
        <w:t>Slijedom iznesenog, a temeljem čl. 132. u svezi čl. 12. i 286. SZ-a</w:t>
      </w:r>
      <w:r w:rsidR="00571BB5">
        <w:rPr>
          <w:rFonts w:hAnsi="Times New Roman" w:ascii="Times New Roman"/>
        </w:rPr>
        <w:t>,</w:t>
      </w:r>
      <w:r w:rsidRPr="007D1400">
        <w:rPr>
          <w:rFonts w:hAnsi="Times New Roman" w:ascii="Times New Roman"/>
        </w:rPr>
        <w:t xml:space="preserve"> odlučeno je kao pod </w:t>
      </w:r>
      <w:proofErr w:type="spellStart"/>
      <w:r w:rsidRPr="007D1400">
        <w:rPr>
          <w:rFonts w:hAnsi="Times New Roman" w:ascii="Times New Roman"/>
        </w:rPr>
        <w:t>toč</w:t>
      </w:r>
      <w:proofErr w:type="spellEnd"/>
      <w:r w:rsidRPr="007D1400">
        <w:rPr>
          <w:rFonts w:hAnsi="Times New Roman" w:ascii="Times New Roman"/>
        </w:rPr>
        <w:t xml:space="preserve">. I. do IV. izreke rješenja. </w:t>
      </w:r>
    </w:p>
    <w:p w:rsidRDefault="00D80134" w:rsidP="007D1400" w:rsidR="00D80134">
      <w:pPr>
        <w:ind w:firstLine="720"/>
        <w:jc w:val="both"/>
        <w:rPr>
          <w:rFonts w:hAnsi="Times New Roman" w:ascii="Times New Roman"/>
        </w:rPr>
      </w:pPr>
    </w:p>
    <w:p w:rsidRDefault="00D80134" w:rsidP="007D1400" w:rsidR="00D80134">
      <w:pPr>
        <w:ind w:firstLine="720"/>
        <w:jc w:val="both"/>
        <w:rPr>
          <w:rFonts w:hAnsi="Times New Roman" w:ascii="Times New Roman"/>
        </w:rPr>
      </w:pPr>
    </w:p>
    <w:p w:rsidRDefault="00D80134" w:rsidP="007D1400" w:rsidR="00D80134">
      <w:pPr>
        <w:ind w:firstLine="720"/>
        <w:jc w:val="both"/>
        <w:rPr>
          <w:rFonts w:hAnsi="Times New Roman" w:ascii="Times New Roman"/>
        </w:rPr>
      </w:pPr>
    </w:p>
    <w:p w:rsidRDefault="00D80134" w:rsidP="007D1400" w:rsidR="00D80134">
      <w:pPr>
        <w:ind w:firstLine="720"/>
        <w:jc w:val="both"/>
        <w:rPr>
          <w:rFonts w:hAnsi="Times New Roman" w:ascii="Times New Roman"/>
        </w:rPr>
      </w:pPr>
    </w:p>
    <w:p w:rsidRDefault="00F0156E" w:rsidP="007D1400" w:rsidR="00F0156E">
      <w:pPr>
        <w:ind w:firstLine="720"/>
        <w:jc w:val="both"/>
        <w:rPr>
          <w:rFonts w:hAnsi="Times New Roman" w:ascii="Times New Roman"/>
        </w:rPr>
      </w:pPr>
    </w:p>
    <w:p w:rsidRDefault="007D1400" w:rsidP="007D1400" w:rsidR="007D1400">
      <w:pPr>
        <w:ind w:firstLine="720"/>
        <w:jc w:val="both"/>
        <w:rPr>
          <w:rFonts w:hAnsi="Times New Roman" w:ascii="Times New Roman"/>
        </w:rPr>
      </w:pPr>
      <w:r w:rsidRPr="007D1400">
        <w:rPr>
          <w:rFonts w:hAnsi="Times New Roman" w:ascii="Times New Roman"/>
        </w:rPr>
        <w:t>Stečajni upravitelj je iz</w:t>
      </w:r>
      <w:r w:rsidR="00F0156E">
        <w:rPr>
          <w:rFonts w:hAnsi="Times New Roman" w:ascii="Times New Roman"/>
        </w:rPr>
        <w:t>abran metodom slučajnog odabira, sukladno članku 84. stavku 1 SZ-a.</w:t>
      </w:r>
    </w:p>
    <w:p w:rsidRDefault="00A20210" w:rsidP="00503749" w:rsidR="00A20210" w:rsidRPr="001115CA">
      <w:pPr>
        <w:jc w:val="both"/>
        <w:rPr>
          <w:rFonts w:hAnsi="Times New Roman" w:ascii="Times New Roman"/>
        </w:rPr>
      </w:pPr>
    </w:p>
    <w:p w:rsidRDefault="001115CA" w:rsidP="001115CA" w:rsidR="00A12C6A" w:rsidRPr="00A12C6A">
      <w:pPr>
        <w:ind w:firstLine="720"/>
        <w:jc w:val="both"/>
        <w:rPr>
          <w:rFonts w:hAnsi="Times New Roman" w:ascii="Times New Roman"/>
        </w:rPr>
      </w:pPr>
      <w:r w:rsidRPr="001115CA">
        <w:rPr>
          <w:rFonts w:hAnsi="Times New Roman" w:ascii="Times New Roman"/>
        </w:rPr>
        <w:t xml:space="preserve">            </w:t>
      </w:r>
      <w:r w:rsidRPr="001115CA">
        <w:rPr>
          <w:rFonts w:hAnsi="Times New Roman" w:ascii="Times New Roman"/>
        </w:rPr>
        <w:tab/>
      </w:r>
      <w:r w:rsidRPr="001115CA">
        <w:rPr>
          <w:rFonts w:hAnsi="Times New Roman" w:ascii="Times New Roman"/>
        </w:rPr>
        <w:tab/>
        <w:t xml:space="preserve">         U </w:t>
      </w:r>
      <w:r w:rsidR="00571BB5">
        <w:rPr>
          <w:rFonts w:hAnsi="Times New Roman" w:ascii="Times New Roman"/>
        </w:rPr>
        <w:t xml:space="preserve">Zagrebu, </w:t>
      </w:r>
      <w:r w:rsidR="00D80134">
        <w:rPr>
          <w:rFonts w:hAnsi="Times New Roman" w:ascii="Times New Roman"/>
        </w:rPr>
        <w:t xml:space="preserve"> 02. svibnja </w:t>
      </w:r>
      <w:r w:rsidRPr="00A12C6A">
        <w:rPr>
          <w:rFonts w:hAnsi="Times New Roman" w:ascii="Times New Roman"/>
        </w:rPr>
        <w:t xml:space="preserve"> 201</w:t>
      </w:r>
      <w:r w:rsidR="00AC7B2F" w:rsidRPr="00A12C6A">
        <w:rPr>
          <w:rFonts w:hAnsi="Times New Roman" w:ascii="Times New Roman"/>
        </w:rPr>
        <w:t>7</w:t>
      </w:r>
      <w:r w:rsidRPr="00A12C6A">
        <w:rPr>
          <w:rFonts w:hAnsi="Times New Roman" w:ascii="Times New Roman"/>
        </w:rPr>
        <w:t>.</w:t>
      </w:r>
      <w:r w:rsidR="00AA3245">
        <w:rPr>
          <w:rFonts w:hAnsi="Times New Roman" w:ascii="Times New Roman"/>
        </w:rPr>
        <w:t xml:space="preserve"> </w:t>
      </w:r>
      <w:r w:rsidR="00571BB5" w:rsidRPr="00A12C6A">
        <w:rPr>
          <w:rFonts w:hAnsi="Times New Roman" w:ascii="Times New Roman"/>
        </w:rPr>
        <w:t>g.</w:t>
      </w:r>
    </w:p>
    <w:p w:rsidRDefault="001115CA" w:rsidP="001115CA" w:rsidR="001115CA" w:rsidRPr="001115CA">
      <w:pPr>
        <w:ind w:firstLine="720"/>
        <w:jc w:val="both"/>
        <w:rPr>
          <w:rFonts w:hAnsi="Times New Roman" w:ascii="Times New Roman"/>
        </w:rPr>
      </w:pPr>
    </w:p>
    <w:p w:rsidRDefault="001115CA" w:rsidP="007F631F" w:rsidR="001115CA" w:rsidRPr="001115CA">
      <w:pPr>
        <w:ind w:firstLine="720"/>
        <w:jc w:val="right"/>
        <w:rPr>
          <w:rFonts w:hAnsi="Times New Roman" w:ascii="Times New Roman"/>
        </w:rPr>
      </w:pPr>
      <w:r w:rsidRPr="001115CA">
        <w:rPr>
          <w:rFonts w:hAnsi="Times New Roman" w:ascii="Times New Roman"/>
        </w:rPr>
        <w:t>SUDAC:</w:t>
      </w:r>
    </w:p>
    <w:p w:rsidRDefault="0054065D" w:rsidP="003D1C43" w:rsidR="001115CA">
      <w:pPr>
        <w:ind w:firstLine="720"/>
        <w:jc w:val="right"/>
        <w:rPr>
          <w:rFonts w:hAnsi="Times New Roman" w:ascii="Times New Roman"/>
        </w:rPr>
      </w:pPr>
      <w:r>
        <w:rPr>
          <w:rFonts w:hAnsi="Times New Roman" w:ascii="Times New Roman"/>
        </w:rPr>
        <w:t xml:space="preserve">Vesna </w:t>
      </w:r>
      <w:r w:rsidR="00571BB5">
        <w:rPr>
          <w:rFonts w:hAnsi="Times New Roman" w:ascii="Times New Roman"/>
        </w:rPr>
        <w:t>Sremac Šoštar</w:t>
      </w:r>
      <w:r w:rsidR="009B1633">
        <w:rPr>
          <w:rFonts w:hAnsi="Times New Roman" w:ascii="Times New Roman"/>
        </w:rPr>
        <w:t>, v.r.</w:t>
      </w:r>
    </w:p>
    <w:p w:rsidRDefault="006A3D35" w:rsidP="003D1C43" w:rsidR="006A3D35" w:rsidRPr="001115CA">
      <w:pPr>
        <w:ind w:firstLine="720"/>
        <w:jc w:val="right"/>
        <w:rPr>
          <w:rFonts w:hAnsi="Times New Roman" w:ascii="Times New Roman"/>
        </w:rPr>
      </w:pPr>
    </w:p>
    <w:p w:rsidRDefault="00D80134" w:rsidP="007F631F" w:rsidR="00D80134">
      <w:pPr>
        <w:jc w:val="both"/>
        <w:rPr>
          <w:rFonts w:hAnsi="Times New Roman" w:ascii="Times New Roman"/>
        </w:rPr>
      </w:pPr>
    </w:p>
    <w:p w:rsidRDefault="00D80134" w:rsidP="007F631F" w:rsidR="00D80134">
      <w:pPr>
        <w:jc w:val="both"/>
        <w:rPr>
          <w:rFonts w:hAnsi="Times New Roman" w:ascii="Times New Roman"/>
        </w:rPr>
      </w:pPr>
    </w:p>
    <w:p w:rsidRDefault="007F631F" w:rsidP="007F631F" w:rsidR="001115CA" w:rsidRPr="001115CA">
      <w:pPr>
        <w:jc w:val="both"/>
        <w:rPr>
          <w:rFonts w:hAnsi="Times New Roman" w:ascii="Times New Roman"/>
        </w:rPr>
      </w:pPr>
      <w:r>
        <w:rPr>
          <w:rFonts w:hAnsi="Times New Roman" w:ascii="Times New Roman"/>
        </w:rPr>
        <w:t>UPUTA O PRAVNOM LIJEKU</w:t>
      </w:r>
      <w:r w:rsidR="001115CA" w:rsidRPr="001115CA">
        <w:rPr>
          <w:rFonts w:hAnsi="Times New Roman" w:ascii="Times New Roman"/>
        </w:rPr>
        <w:t>:</w:t>
      </w:r>
    </w:p>
    <w:p w:rsidRDefault="001115CA" w:rsidP="00571BB5" w:rsidR="001115CA">
      <w:pPr>
        <w:rPr>
          <w:rFonts w:hAnsi="Times New Roman" w:ascii="Times New Roman"/>
        </w:rPr>
      </w:pPr>
      <w:r w:rsidRPr="001115CA">
        <w:rPr>
          <w:rFonts w:hAnsi="Times New Roman" w:ascii="Times New Roman"/>
        </w:rPr>
        <w:t>Protiv ovog rješenja dopuštena je  žalba Visokom trgovačkom sudu RH</w:t>
      </w:r>
      <w:r w:rsidR="0048728D">
        <w:rPr>
          <w:rFonts w:hAnsi="Times New Roman" w:ascii="Times New Roman"/>
        </w:rPr>
        <w:t xml:space="preserve">, </w:t>
      </w:r>
      <w:r w:rsidRPr="001115CA">
        <w:rPr>
          <w:rFonts w:hAnsi="Times New Roman" w:ascii="Times New Roman"/>
        </w:rPr>
        <w:t xml:space="preserve">a koja se podnosi u roku od osam dana ovome sudu u tri primjerka.  </w:t>
      </w:r>
    </w:p>
    <w:p w:rsidRDefault="00B670B8" w:rsidP="00464385" w:rsidR="00B670B8">
      <w:pPr>
        <w:ind w:firstLine="720"/>
        <w:jc w:val="both"/>
        <w:rPr>
          <w:rFonts w:hAnsi="Times New Roman" w:ascii="Times New Roman"/>
        </w:rPr>
      </w:pPr>
    </w:p>
    <w:p w:rsidRDefault="00A12C6A" w:rsidP="00A12C6A" w:rsidR="00A12C6A">
      <w:pPr>
        <w:pStyle w:val="Odlomakpopisa"/>
        <w:ind w:left="1080"/>
        <w:jc w:val="right"/>
        <w:rPr>
          <w:rFonts w:hAnsi="Times New Roman" w:ascii="Times New Roman"/>
        </w:rPr>
      </w:pPr>
    </w:p>
    <w:p w:rsidRDefault="009B1633" w:rsidP="009B1633" w:rsidR="00A12C6A" w:rsidRPr="00A12C6A">
      <w:pPr>
        <w:jc w:val="right"/>
        <w:rPr>
          <w:rFonts w:hAnsi="Times New Roman" w:ascii="Times New Roman"/>
        </w:rPr>
      </w:pPr>
      <w:r>
        <w:rPr>
          <w:rFonts w:hAnsi="Times New Roman" w:ascii="Times New Roman"/>
        </w:rPr>
        <w:t xml:space="preserve">Za točnost </w:t>
      </w:r>
      <w:proofErr w:type="spellStart"/>
      <w:r>
        <w:rPr>
          <w:rFonts w:hAnsi="Times New Roman" w:ascii="Times New Roman"/>
        </w:rPr>
        <w:t>otpravka</w:t>
      </w:r>
      <w:proofErr w:type="spellEnd"/>
      <w:r>
        <w:rPr>
          <w:rFonts w:hAnsi="Times New Roman" w:ascii="Times New Roman"/>
        </w:rPr>
        <w:t>-ovlašteni službenik:</w:t>
      </w:r>
      <w:r>
        <w:rPr>
          <w:rFonts w:hAnsi="Times New Roman" w:ascii="Times New Roman"/>
        </w:rPr>
        <w:br/>
      </w:r>
      <w:r w:rsidRPr="009B1633">
        <w:rPr>
          <w:rFonts w:hAnsi="Times New Roman" w:ascii="Times New Roman"/>
        </w:rPr>
        <w:t>Zlatka Plivelić</w:t>
      </w:r>
      <w:bookmarkStart w:name="_GoBack" w:id="0"/>
      <w:bookmarkEnd w:id="0"/>
    </w:p>
    <w:sectPr w:rsidSect="006A3D35" w:rsidR="00A12C6A" w:rsidRPr="00A12C6A">
      <w:headerReference w:type="even" r:id="rId11"/>
      <w:headerReference w:type="default" r:id="rId12"/>
      <w:pgSz w:code="9" w:h="16838" w:w="11906"/>
      <w:pgMar w:gutter="0" w:footer="720" w:header="720" w:left="1418" w:bottom="1418" w:right="1418" w:top="1276"/>
      <w:paperSrc w:other="280" w:first="28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870B9" w:rsidR="008870B9">
      <w:r>
        <w:separator/>
      </w:r>
    </w:p>
  </w:endnote>
  <w:endnote w:id="0" w:type="continuationSeparator">
    <w:p w:rsidRDefault="008870B9" w:rsidR="008870B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 w:name="Verdana">
    <w:panose1 w:val="020B0604030504040204"/>
    <w:charset w:val="EE"/>
    <w:family w:val="swiss"/>
    <w:pitch w:val="variable"/>
    <w:sig w:csb1="00000000" w:csb0="0000019F" w:usb3="00000000" w:usb2="00000010" w:usb1="4000205B" w:usb0="A10006FF"/>
  </w:font>
  <w:font w:name="Arial">
    <w:panose1 w:val="020B0604020202020204"/>
    <w:charset w:val="EE"/>
    <w:family w:val="swiss"/>
    <w:pitch w:val="variable"/>
    <w:sig w:csb1="00000000" w:csb0="000001FF" w:usb3="00000000" w:usb2="00000009" w:usb1="C0007843" w:usb0="E0002A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870B9" w:rsidR="008870B9">
      <w:r>
        <w:separator/>
      </w:r>
    </w:p>
  </w:footnote>
  <w:footnote w:id="0" w:type="continuationSeparator">
    <w:p w:rsidRDefault="008870B9" w:rsidR="008870B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E0EF7" w:rsidP="00B314E8" w:rsidR="008E0EF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E0EF7" w:rsidR="008E0EF7">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E0EF7" w:rsidP="00B314E8" w:rsidR="008E0EF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9B1633">
      <w:rPr>
        <w:rStyle w:val="Brojstranice"/>
        <w:noProof/>
      </w:rPr>
      <w:t>3</w:t>
    </w:r>
    <w:r>
      <w:rPr>
        <w:rStyle w:val="Brojstranice"/>
      </w:rPr>
      <w:fldChar w:fldCharType="end"/>
    </w:r>
  </w:p>
  <w:p w:rsidRDefault="00F0156E" w:rsidP="00AF7971" w:rsidR="008E0EF7">
    <w:pPr>
      <w:pStyle w:val="Zaglavlje"/>
      <w:jc w:val="right"/>
      <w:rPr>
        <w:rFonts w:hAnsi="Times New Roman" w:ascii="Times New Roman"/>
      </w:rPr>
    </w:pPr>
    <w:r>
      <w:rPr>
        <w:rFonts w:hAnsi="Times New Roman" w:ascii="Times New Roman"/>
      </w:rPr>
      <w:t>48</w:t>
    </w:r>
    <w:r w:rsidR="00A12C6A">
      <w:rPr>
        <w:rFonts w:hAnsi="Times New Roman" w:ascii="Times New Roman"/>
      </w:rPr>
      <w:t>.</w:t>
    </w:r>
    <w:r w:rsidR="00466D65">
      <w:rPr>
        <w:rFonts w:hAnsi="Times New Roman" w:ascii="Times New Roman"/>
      </w:rPr>
      <w:t xml:space="preserve"> St-</w:t>
    </w:r>
    <w:r w:rsidR="00D8307F">
      <w:rPr>
        <w:rFonts w:hAnsi="Times New Roman" w:ascii="Times New Roman"/>
      </w:rPr>
      <w:t>6232</w:t>
    </w:r>
    <w:r w:rsidR="00464385">
      <w:rPr>
        <w:rFonts w:hAnsi="Times New Roman" w:ascii="Times New Roman"/>
      </w:rPr>
      <w:t>/1</w:t>
    </w:r>
    <w:r w:rsidR="0054065D">
      <w:rPr>
        <w:rFonts w:hAnsi="Times New Roman" w:ascii="Times New Roman"/>
      </w:rPr>
      <w:t>6</w:t>
    </w:r>
  </w:p>
  <w:p w:rsidRDefault="00AF7971" w:rsidP="00AF7971" w:rsidR="00AF7971">
    <w:pPr>
      <w:pStyle w:val="Zaglavlje"/>
      <w:jc w:val="right"/>
      <w:rPr>
        <w:rFonts w:hAnsi="Times New Roman" w:ascii="Times New Roman"/>
      </w:rPr>
    </w:pPr>
  </w:p>
  <w:p w:rsidRDefault="00AF7971" w:rsidP="00AF7971" w:rsidR="00AF7971">
    <w:pPr>
      <w:pStyle w:val="Zaglavlje"/>
      <w:jc w:val="right"/>
      <w:rPr>
        <w:rFonts w:hAnsi="Times New Roman" w:ascii="Times New Roman"/>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3D4363A"/>
    <w:lvl w:tplc="C186C434" w:ilvl="0">
      <w:start w:val="1"/>
      <w:numFmt w:val="upperRoman"/>
      <w:lvlText w:val="%1."/>
      <w:lvlJc w:val="right"/>
      <w:pPr>
        <w:tabs>
          <w:tab w:pos="540" w:val="num"/>
        </w:tabs>
        <w:ind w:hanging="180" w:left="540"/>
      </w:pPr>
      <w:rPr>
        <w:b w:val="false"/>
      </w:rPr>
    </w:lvl>
    <w:lvl w:tplc="041A0019" w:ilvl="1">
      <w:start w:val="1"/>
      <w:numFmt w:val="lowerLetter"/>
      <w:lvlText w:val="%2."/>
      <w:lvlJc w:val="left"/>
      <w:pPr>
        <w:tabs>
          <w:tab w:pos="1440" w:val="num"/>
        </w:tabs>
        <w:ind w:hanging="360" w:left="1440"/>
      </w:pPr>
    </w:lvl>
    <w:lvl w:tplc="041A001B" w:ilvl="2">
      <w:start w:val="1"/>
      <w:numFmt w:val="lowerRoman"/>
      <w:lvlText w:val="%3."/>
      <w:lvlJc w:val="right"/>
      <w:pPr>
        <w:tabs>
          <w:tab w:pos="2160" w:val="num"/>
        </w:tabs>
        <w:ind w:hanging="180" w:left="2160"/>
      </w:pPr>
    </w:lvl>
    <w:lvl w:tplc="041A000F" w:ilvl="3">
      <w:start w:val="1"/>
      <w:numFmt w:val="decimal"/>
      <w:lvlText w:val="%4."/>
      <w:lvlJc w:val="left"/>
      <w:pPr>
        <w:tabs>
          <w:tab w:pos="2880" w:val="num"/>
        </w:tabs>
        <w:ind w:hanging="360" w:left="2880"/>
      </w:pPr>
    </w:lvl>
    <w:lvl w:tplc="041A0019" w:ilvl="4">
      <w:start w:val="1"/>
      <w:numFmt w:val="lowerLetter"/>
      <w:lvlText w:val="%5."/>
      <w:lvlJc w:val="left"/>
      <w:pPr>
        <w:tabs>
          <w:tab w:pos="3600" w:val="num"/>
        </w:tabs>
        <w:ind w:hanging="360" w:left="3600"/>
      </w:pPr>
    </w:lvl>
    <w:lvl w:tplc="041A001B" w:ilvl="5">
      <w:start w:val="1"/>
      <w:numFmt w:val="lowerRoman"/>
      <w:lvlText w:val="%6."/>
      <w:lvlJc w:val="right"/>
      <w:pPr>
        <w:tabs>
          <w:tab w:pos="4320" w:val="num"/>
        </w:tabs>
        <w:ind w:hanging="180" w:left="4320"/>
      </w:pPr>
    </w:lvl>
    <w:lvl w:tplc="041A000F" w:ilvl="6">
      <w:start w:val="1"/>
      <w:numFmt w:val="decimal"/>
      <w:lvlText w:val="%7."/>
      <w:lvlJc w:val="left"/>
      <w:pPr>
        <w:tabs>
          <w:tab w:pos="5040" w:val="num"/>
        </w:tabs>
        <w:ind w:hanging="360" w:left="5040"/>
      </w:pPr>
    </w:lvl>
    <w:lvl w:tplc="041A0019" w:ilvl="7">
      <w:start w:val="1"/>
      <w:numFmt w:val="lowerLetter"/>
      <w:lvlText w:val="%8."/>
      <w:lvlJc w:val="left"/>
      <w:pPr>
        <w:tabs>
          <w:tab w:pos="5760" w:val="num"/>
        </w:tabs>
        <w:ind w:hanging="360" w:left="5760"/>
      </w:pPr>
    </w:lvl>
    <w:lvl w:tplc="041A001B" w:ilvl="8">
      <w:start w:val="1"/>
      <w:numFmt w:val="lowerRoman"/>
      <w:lvlText w:val="%9."/>
      <w:lvlJc w:val="right"/>
      <w:pPr>
        <w:tabs>
          <w:tab w:pos="6480" w:val="num"/>
        </w:tabs>
        <w:ind w:hanging="180" w:left="6480"/>
      </w:pPr>
    </w:lvl>
  </w:abstractNum>
  <w:abstractNum w:abstractNumId="1">
    <w:nsid w:val="1562166B"/>
    <w:multiLevelType w:val="hybridMultilevel"/>
    <w:tmpl w:val="0D0AAF90"/>
    <w:lvl w:tplc="2938AF50"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1ACD67E7"/>
    <w:multiLevelType w:val="hybridMultilevel"/>
    <w:tmpl w:val="57EECA2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3">
    <w:nsid w:val="1AEB516C"/>
    <w:multiLevelType w:val="hybridMultilevel"/>
    <w:tmpl w:val="CF06ADD8"/>
    <w:lvl w:tplc="C1C09730" w:ilvl="0">
      <w:start w:val="1"/>
      <w:numFmt w:val="upperRoman"/>
      <w:lvlText w:val="%1."/>
      <w:lvlJc w:val="left"/>
      <w:pPr>
        <w:tabs>
          <w:tab w:pos="1288" w:val="num"/>
        </w:tabs>
        <w:ind w:hanging="720" w:left="1288"/>
      </w:pPr>
      <w:rPr>
        <w:rFonts w:hint="default"/>
        <w:b w:val="false"/>
      </w:rPr>
    </w:lvl>
    <w:lvl w:tentative="true" w:tplc="04090019" w:ilvl="1">
      <w:start w:val="1"/>
      <w:numFmt w:val="lowerLetter"/>
      <w:lvlText w:val="%2."/>
      <w:lvlJc w:val="left"/>
      <w:pPr>
        <w:tabs>
          <w:tab w:pos="1648" w:val="num"/>
        </w:tabs>
        <w:ind w:hanging="360" w:left="1648"/>
      </w:pPr>
    </w:lvl>
    <w:lvl w:tentative="true" w:tplc="0409001B" w:ilvl="2">
      <w:start w:val="1"/>
      <w:numFmt w:val="lowerRoman"/>
      <w:lvlText w:val="%3."/>
      <w:lvlJc w:val="right"/>
      <w:pPr>
        <w:tabs>
          <w:tab w:pos="2368" w:val="num"/>
        </w:tabs>
        <w:ind w:hanging="180" w:left="2368"/>
      </w:pPr>
    </w:lvl>
    <w:lvl w:tentative="true" w:tplc="0409000F" w:ilvl="3">
      <w:start w:val="1"/>
      <w:numFmt w:val="decimal"/>
      <w:lvlText w:val="%4."/>
      <w:lvlJc w:val="left"/>
      <w:pPr>
        <w:tabs>
          <w:tab w:pos="3088" w:val="num"/>
        </w:tabs>
        <w:ind w:hanging="360" w:left="3088"/>
      </w:pPr>
    </w:lvl>
    <w:lvl w:tentative="true" w:tplc="04090019" w:ilvl="4">
      <w:start w:val="1"/>
      <w:numFmt w:val="lowerLetter"/>
      <w:lvlText w:val="%5."/>
      <w:lvlJc w:val="left"/>
      <w:pPr>
        <w:tabs>
          <w:tab w:pos="3808" w:val="num"/>
        </w:tabs>
        <w:ind w:hanging="360" w:left="3808"/>
      </w:pPr>
    </w:lvl>
    <w:lvl w:tentative="true" w:tplc="0409001B" w:ilvl="5">
      <w:start w:val="1"/>
      <w:numFmt w:val="lowerRoman"/>
      <w:lvlText w:val="%6."/>
      <w:lvlJc w:val="right"/>
      <w:pPr>
        <w:tabs>
          <w:tab w:pos="4528" w:val="num"/>
        </w:tabs>
        <w:ind w:hanging="180" w:left="4528"/>
      </w:pPr>
    </w:lvl>
    <w:lvl w:tentative="true" w:tplc="0409000F" w:ilvl="6">
      <w:start w:val="1"/>
      <w:numFmt w:val="decimal"/>
      <w:lvlText w:val="%7."/>
      <w:lvlJc w:val="left"/>
      <w:pPr>
        <w:tabs>
          <w:tab w:pos="5248" w:val="num"/>
        </w:tabs>
        <w:ind w:hanging="360" w:left="5248"/>
      </w:pPr>
    </w:lvl>
    <w:lvl w:tentative="true" w:tplc="04090019" w:ilvl="7">
      <w:start w:val="1"/>
      <w:numFmt w:val="lowerLetter"/>
      <w:lvlText w:val="%8."/>
      <w:lvlJc w:val="left"/>
      <w:pPr>
        <w:tabs>
          <w:tab w:pos="5968" w:val="num"/>
        </w:tabs>
        <w:ind w:hanging="360" w:left="5968"/>
      </w:pPr>
    </w:lvl>
    <w:lvl w:tentative="true" w:tplc="0409001B" w:ilvl="8">
      <w:start w:val="1"/>
      <w:numFmt w:val="lowerRoman"/>
      <w:lvlText w:val="%9."/>
      <w:lvlJc w:val="right"/>
      <w:pPr>
        <w:tabs>
          <w:tab w:pos="6688" w:val="num"/>
        </w:tabs>
        <w:ind w:hanging="180" w:left="6688"/>
      </w:pPr>
    </w:lvl>
  </w:abstractNum>
  <w:abstractNum w:abstractNumId="4">
    <w:nsid w:val="1D2F4072"/>
    <w:multiLevelType w:val="hybridMultilevel"/>
    <w:tmpl w:val="14765A7E"/>
    <w:lvl w:tplc="F4CA9938" w:ilvl="0">
      <w:start w:val="1"/>
      <w:numFmt w:val="upperRoman"/>
      <w:lvlText w:val="%1."/>
      <w:lvlJc w:val="left"/>
      <w:pPr>
        <w:tabs>
          <w:tab w:pos="1065" w:val="num"/>
        </w:tabs>
        <w:ind w:hanging="360" w:left="1065"/>
      </w:pPr>
      <w:rPr>
        <w:rFonts w:cs="Times New Roman" w:eastAsia="Times New Roman" w:hAnsi="Times New Roman" w:ascii="Times New Roman"/>
      </w:rPr>
    </w:lvl>
    <w:lvl w:tplc="F494768E" w:ilvl="1">
      <w:start w:val="1"/>
      <w:numFmt w:val="decimal"/>
      <w:lvlText w:val="%2."/>
      <w:lvlJc w:val="left"/>
      <w:pPr>
        <w:tabs>
          <w:tab w:pos="1785" w:val="num"/>
        </w:tabs>
        <w:ind w:hanging="360" w:left="1785"/>
      </w:pPr>
      <w:rPr>
        <w:rFonts w:hint="default"/>
      </w:r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5">
    <w:nsid w:val="24C3768E"/>
    <w:multiLevelType w:val="hybridMultilevel"/>
    <w:tmpl w:val="363C103E"/>
    <w:lvl w:tplc="1D58112C" w:ilvl="0">
      <w:start w:val="1"/>
      <w:numFmt w:val="upperRoman"/>
      <w:lvlText w:val="%1."/>
      <w:lvlJc w:val="left"/>
      <w:pPr>
        <w:tabs>
          <w:tab w:pos="1288" w:val="num"/>
        </w:tabs>
        <w:ind w:hanging="720" w:left="1288"/>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6">
    <w:nsid w:val="2A757A5C"/>
    <w:multiLevelType w:val="hybridMultilevel"/>
    <w:tmpl w:val="B2C6E54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2CA03710"/>
    <w:multiLevelType w:val="hybridMultilevel"/>
    <w:tmpl w:val="5B24EE78"/>
    <w:lvl w:tplc="719A7ABE"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8">
    <w:nsid w:val="4459504B"/>
    <w:multiLevelType w:val="hybridMultilevel"/>
    <w:tmpl w:val="4A60ADB8"/>
    <w:lvl w:tplc="041A000F" w:ilvl="0">
      <w:start w:val="1"/>
      <w:numFmt w:val="decimal"/>
      <w:lvlText w:val="%1."/>
      <w:lvlJc w:val="left"/>
      <w:pPr>
        <w:ind w:hanging="360" w:left="720"/>
      </w:pPr>
      <w:rPr>
        <w:rFonts w:hint="default"/>
        <w:u w:val="none"/>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9">
    <w:nsid w:val="48F817E6"/>
    <w:multiLevelType w:val="hybridMultilevel"/>
    <w:tmpl w:val="FDFC3B70"/>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0">
    <w:nsid w:val="493C4D6F"/>
    <w:multiLevelType w:val="hybridMultilevel"/>
    <w:tmpl w:val="E4289884"/>
    <w:lvl w:tplc="041A000F" w:ilvl="0">
      <w:start w:val="1"/>
      <w:numFmt w:val="decimal"/>
      <w:lvlText w:val="%1."/>
      <w:lvlJc w:val="left"/>
      <w:pPr>
        <w:tabs>
          <w:tab w:pos="720" w:val="num"/>
        </w:tabs>
        <w:ind w:hanging="360" w:left="720"/>
      </w:pPr>
    </w:lvl>
    <w:lvl w:tplc="041A0019" w:ilvl="1">
      <w:start w:val="1"/>
      <w:numFmt w:val="lowerLetter"/>
      <w:lvlText w:val="%2."/>
      <w:lvlJc w:val="left"/>
      <w:pPr>
        <w:tabs>
          <w:tab w:pos="1440" w:val="num"/>
        </w:tabs>
        <w:ind w:hanging="360" w:left="1440"/>
      </w:pPr>
    </w:lvl>
    <w:lvl w:tplc="041A001B" w:ilvl="2">
      <w:start w:val="1"/>
      <w:numFmt w:val="lowerRoman"/>
      <w:lvlText w:val="%3."/>
      <w:lvlJc w:val="right"/>
      <w:pPr>
        <w:tabs>
          <w:tab w:pos="2160" w:val="num"/>
        </w:tabs>
        <w:ind w:hanging="180" w:left="2160"/>
      </w:pPr>
    </w:lvl>
    <w:lvl w:tplc="041A000F" w:ilvl="3">
      <w:start w:val="1"/>
      <w:numFmt w:val="decimal"/>
      <w:lvlText w:val="%4."/>
      <w:lvlJc w:val="left"/>
      <w:pPr>
        <w:tabs>
          <w:tab w:pos="2880" w:val="num"/>
        </w:tabs>
        <w:ind w:hanging="360" w:left="2880"/>
      </w:pPr>
    </w:lvl>
    <w:lvl w:tplc="041A0019" w:ilvl="4">
      <w:start w:val="1"/>
      <w:numFmt w:val="lowerLetter"/>
      <w:lvlText w:val="%5."/>
      <w:lvlJc w:val="left"/>
      <w:pPr>
        <w:tabs>
          <w:tab w:pos="3600" w:val="num"/>
        </w:tabs>
        <w:ind w:hanging="360" w:left="3600"/>
      </w:pPr>
    </w:lvl>
    <w:lvl w:tplc="041A001B" w:ilvl="5">
      <w:start w:val="1"/>
      <w:numFmt w:val="lowerRoman"/>
      <w:lvlText w:val="%6."/>
      <w:lvlJc w:val="right"/>
      <w:pPr>
        <w:tabs>
          <w:tab w:pos="4320" w:val="num"/>
        </w:tabs>
        <w:ind w:hanging="180" w:left="4320"/>
      </w:pPr>
    </w:lvl>
    <w:lvl w:tplc="041A000F" w:ilvl="6">
      <w:start w:val="1"/>
      <w:numFmt w:val="decimal"/>
      <w:lvlText w:val="%7."/>
      <w:lvlJc w:val="left"/>
      <w:pPr>
        <w:tabs>
          <w:tab w:pos="5040" w:val="num"/>
        </w:tabs>
        <w:ind w:hanging="360" w:left="5040"/>
      </w:pPr>
    </w:lvl>
    <w:lvl w:tplc="041A0019" w:ilvl="7">
      <w:start w:val="1"/>
      <w:numFmt w:val="lowerLetter"/>
      <w:lvlText w:val="%8."/>
      <w:lvlJc w:val="left"/>
      <w:pPr>
        <w:tabs>
          <w:tab w:pos="5760" w:val="num"/>
        </w:tabs>
        <w:ind w:hanging="360" w:left="5760"/>
      </w:pPr>
    </w:lvl>
    <w:lvl w:tplc="041A001B" w:ilvl="8">
      <w:start w:val="1"/>
      <w:numFmt w:val="lowerRoman"/>
      <w:lvlText w:val="%9."/>
      <w:lvlJc w:val="right"/>
      <w:pPr>
        <w:tabs>
          <w:tab w:pos="6480" w:val="num"/>
        </w:tabs>
        <w:ind w:hanging="180" w:left="6480"/>
      </w:pPr>
    </w:lvl>
  </w:abstractNum>
  <w:abstractNum w:abstractNumId="11">
    <w:nsid w:val="4AEA2C0F"/>
    <w:multiLevelType w:val="hybridMultilevel"/>
    <w:tmpl w:val="DFD8F81E"/>
    <w:lvl w:tplc="B46AC6C4" w:ilvl="0">
      <w:start w:val="2"/>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F201F5"/>
    <w:multiLevelType w:val="hybridMultilevel"/>
    <w:tmpl w:val="A816CFAE"/>
    <w:lvl w:tplc="3DECF026"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3">
    <w:nsid w:val="59A319D4"/>
    <w:multiLevelType w:val="singleLevel"/>
    <w:tmpl w:val="44A02708"/>
    <w:lvl w:ilvl="0">
      <w:start w:val="1"/>
      <w:numFmt w:val="upperRoman"/>
      <w:lvlText w:val="%1."/>
      <w:lvlJc w:val="left"/>
      <w:pPr>
        <w:tabs>
          <w:tab w:pos="1440" w:val="num"/>
        </w:tabs>
        <w:ind w:hanging="720" w:left="1440"/>
      </w:pPr>
      <w:rPr>
        <w:rFonts w:hint="default"/>
      </w:rPr>
    </w:lvl>
  </w:abstractNum>
  <w:abstractNum w:abstractNumId="14">
    <w:nsid w:val="647A5C46"/>
    <w:multiLevelType w:val="singleLevel"/>
    <w:tmpl w:val="0809000F"/>
    <w:lvl w:ilvl="0">
      <w:start w:val="1"/>
      <w:numFmt w:val="decimal"/>
      <w:lvlText w:val="%1."/>
      <w:lvlJc w:val="left"/>
      <w:pPr>
        <w:tabs>
          <w:tab w:pos="360" w:val="num"/>
        </w:tabs>
        <w:ind w:hanging="360" w:left="360"/>
      </w:pPr>
      <w:rPr>
        <w:rFonts w:hint="default"/>
      </w:rPr>
    </w:lvl>
  </w:abstractNum>
  <w:abstractNum w:abstractNumId="15">
    <w:nsid w:val="7080272C"/>
    <w:multiLevelType w:val="hybridMultilevel"/>
    <w:tmpl w:val="05CCDECC"/>
    <w:lvl w:tplc="0C5442CC" w:ilvl="0">
      <w:start w:val="1"/>
      <w:numFmt w:val="decimal"/>
      <w:lvlText w:val="%1."/>
      <w:lvlJc w:val="left"/>
      <w:pPr>
        <w:tabs>
          <w:tab w:pos="1260" w:val="num"/>
        </w:tabs>
        <w:ind w:hanging="360" w:left="1260"/>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num w:numId="1">
    <w:abstractNumId w:val="14"/>
  </w:num>
  <w:num w:numId="2">
    <w:abstractNumId w:val="13"/>
  </w:num>
  <w:num w:numId="3">
    <w:abstractNumId w:val="5"/>
  </w:num>
  <w:num w:numId="4">
    <w:abstractNumId w:val="2"/>
  </w:num>
  <w:num w:numId="5">
    <w:abstractNumId w:val="3"/>
  </w:num>
  <w:num w:numId="6">
    <w:abstractNumId w:val="9"/>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2"/>
  </w:num>
  <w:num w:numId="12">
    <w:abstractNumId w:val="4"/>
  </w:num>
  <w:num w:numId="13">
    <w:abstractNumId w:val="7"/>
  </w:num>
  <w:num w:numId="14">
    <w:abstractNumId w:val="11"/>
  </w:num>
  <w:num w:numId="15">
    <w:abstractNumId w:val="1"/>
  </w:num>
  <w:num w:numId="16">
    <w:abstractNumId w:val="8"/>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hideGrammaticalErrors/>
  <w:proofState w:grammar="clean" w:spelling="clean"/>
  <w:attachedTemplate r:id="rId1"/>
  <w:stylePaneFormatFilter w:val="3F01"/>
  <w:documentProtection w:enforcement="false" w:edit="readOnly"/>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314E8"/>
    <w:rsid w:val="00004314"/>
    <w:rsid w:val="0000736B"/>
    <w:rsid w:val="00034BB1"/>
    <w:rsid w:val="000362EC"/>
    <w:rsid w:val="0004277D"/>
    <w:rsid w:val="000447BA"/>
    <w:rsid w:val="00046A4F"/>
    <w:rsid w:val="00046AF9"/>
    <w:rsid w:val="0006036C"/>
    <w:rsid w:val="00072634"/>
    <w:rsid w:val="000809AB"/>
    <w:rsid w:val="000818FB"/>
    <w:rsid w:val="00081DEC"/>
    <w:rsid w:val="000925C5"/>
    <w:rsid w:val="000A297D"/>
    <w:rsid w:val="000B1278"/>
    <w:rsid w:val="000C3F20"/>
    <w:rsid w:val="000C5116"/>
    <w:rsid w:val="000C6183"/>
    <w:rsid w:val="001056B0"/>
    <w:rsid w:val="001115CA"/>
    <w:rsid w:val="001314E4"/>
    <w:rsid w:val="001638A5"/>
    <w:rsid w:val="00180A62"/>
    <w:rsid w:val="00192133"/>
    <w:rsid w:val="001B052B"/>
    <w:rsid w:val="001B54F2"/>
    <w:rsid w:val="001D5EB3"/>
    <w:rsid w:val="001E12C7"/>
    <w:rsid w:val="001E35B4"/>
    <w:rsid w:val="001F099E"/>
    <w:rsid w:val="001F6418"/>
    <w:rsid w:val="001F667D"/>
    <w:rsid w:val="00200D53"/>
    <w:rsid w:val="002236A7"/>
    <w:rsid w:val="00226E8F"/>
    <w:rsid w:val="00231C0F"/>
    <w:rsid w:val="002343E1"/>
    <w:rsid w:val="002458DD"/>
    <w:rsid w:val="00253CD7"/>
    <w:rsid w:val="002558C5"/>
    <w:rsid w:val="002575A9"/>
    <w:rsid w:val="00286107"/>
    <w:rsid w:val="0029593A"/>
    <w:rsid w:val="002A192F"/>
    <w:rsid w:val="002A3EC8"/>
    <w:rsid w:val="002F043B"/>
    <w:rsid w:val="002F2321"/>
    <w:rsid w:val="0031523D"/>
    <w:rsid w:val="00320B08"/>
    <w:rsid w:val="0032226F"/>
    <w:rsid w:val="003349AD"/>
    <w:rsid w:val="003365D2"/>
    <w:rsid w:val="00366D26"/>
    <w:rsid w:val="003744AD"/>
    <w:rsid w:val="0037654D"/>
    <w:rsid w:val="003811DD"/>
    <w:rsid w:val="003812AA"/>
    <w:rsid w:val="003A572A"/>
    <w:rsid w:val="003D1C43"/>
    <w:rsid w:val="003D2785"/>
    <w:rsid w:val="003E01D6"/>
    <w:rsid w:val="003F3EBF"/>
    <w:rsid w:val="003F5409"/>
    <w:rsid w:val="00400CE0"/>
    <w:rsid w:val="0040516D"/>
    <w:rsid w:val="00405622"/>
    <w:rsid w:val="00411F09"/>
    <w:rsid w:val="00417564"/>
    <w:rsid w:val="004301C7"/>
    <w:rsid w:val="00447E54"/>
    <w:rsid w:val="00464385"/>
    <w:rsid w:val="004661FF"/>
    <w:rsid w:val="00466D65"/>
    <w:rsid w:val="0048728D"/>
    <w:rsid w:val="00491637"/>
    <w:rsid w:val="004B7D02"/>
    <w:rsid w:val="004D38B6"/>
    <w:rsid w:val="00500B0C"/>
    <w:rsid w:val="00503749"/>
    <w:rsid w:val="00513210"/>
    <w:rsid w:val="0051510F"/>
    <w:rsid w:val="005278FC"/>
    <w:rsid w:val="0054026A"/>
    <w:rsid w:val="0054065D"/>
    <w:rsid w:val="005423FE"/>
    <w:rsid w:val="00542F1A"/>
    <w:rsid w:val="00544A34"/>
    <w:rsid w:val="005456B7"/>
    <w:rsid w:val="00546775"/>
    <w:rsid w:val="00553312"/>
    <w:rsid w:val="00554A5C"/>
    <w:rsid w:val="00556E13"/>
    <w:rsid w:val="00560F56"/>
    <w:rsid w:val="005611C1"/>
    <w:rsid w:val="00562CF8"/>
    <w:rsid w:val="00571BB5"/>
    <w:rsid w:val="005809BA"/>
    <w:rsid w:val="00580EBD"/>
    <w:rsid w:val="005939C6"/>
    <w:rsid w:val="005A30D9"/>
    <w:rsid w:val="005A4334"/>
    <w:rsid w:val="005A5847"/>
    <w:rsid w:val="005C4796"/>
    <w:rsid w:val="005D5D32"/>
    <w:rsid w:val="00630958"/>
    <w:rsid w:val="00637330"/>
    <w:rsid w:val="006375A3"/>
    <w:rsid w:val="006501F2"/>
    <w:rsid w:val="00654207"/>
    <w:rsid w:val="006A3D35"/>
    <w:rsid w:val="006C7F6C"/>
    <w:rsid w:val="006D44CD"/>
    <w:rsid w:val="006E12B0"/>
    <w:rsid w:val="006E1FD3"/>
    <w:rsid w:val="006E4748"/>
    <w:rsid w:val="00705993"/>
    <w:rsid w:val="007077A1"/>
    <w:rsid w:val="00735736"/>
    <w:rsid w:val="00737A4B"/>
    <w:rsid w:val="007849EC"/>
    <w:rsid w:val="00793CE7"/>
    <w:rsid w:val="00793E1F"/>
    <w:rsid w:val="007C72DF"/>
    <w:rsid w:val="007C7D76"/>
    <w:rsid w:val="007D0C17"/>
    <w:rsid w:val="007D1400"/>
    <w:rsid w:val="007D3C43"/>
    <w:rsid w:val="007E4D02"/>
    <w:rsid w:val="007E6AC7"/>
    <w:rsid w:val="007E7B3F"/>
    <w:rsid w:val="007F0028"/>
    <w:rsid w:val="007F2409"/>
    <w:rsid w:val="007F3339"/>
    <w:rsid w:val="007F4EB7"/>
    <w:rsid w:val="007F5FA9"/>
    <w:rsid w:val="007F631F"/>
    <w:rsid w:val="00805AAC"/>
    <w:rsid w:val="0081479D"/>
    <w:rsid w:val="00825007"/>
    <w:rsid w:val="00830AD4"/>
    <w:rsid w:val="00835282"/>
    <w:rsid w:val="00861DDE"/>
    <w:rsid w:val="00875EDC"/>
    <w:rsid w:val="008870B9"/>
    <w:rsid w:val="00890661"/>
    <w:rsid w:val="008B4C87"/>
    <w:rsid w:val="008B57BD"/>
    <w:rsid w:val="008C5622"/>
    <w:rsid w:val="008D782F"/>
    <w:rsid w:val="008E0EF7"/>
    <w:rsid w:val="008E4CF9"/>
    <w:rsid w:val="00901817"/>
    <w:rsid w:val="00906D58"/>
    <w:rsid w:val="009107AF"/>
    <w:rsid w:val="00917783"/>
    <w:rsid w:val="00926AB4"/>
    <w:rsid w:val="009400B7"/>
    <w:rsid w:val="00940C93"/>
    <w:rsid w:val="009432E4"/>
    <w:rsid w:val="0094725F"/>
    <w:rsid w:val="0094799B"/>
    <w:rsid w:val="00965C09"/>
    <w:rsid w:val="00977E5D"/>
    <w:rsid w:val="009B0EAB"/>
    <w:rsid w:val="009B1633"/>
    <w:rsid w:val="009B4D5A"/>
    <w:rsid w:val="009C17C9"/>
    <w:rsid w:val="009C1C12"/>
    <w:rsid w:val="009C2E2C"/>
    <w:rsid w:val="009E0F8E"/>
    <w:rsid w:val="00A05200"/>
    <w:rsid w:val="00A12C6A"/>
    <w:rsid w:val="00A16F90"/>
    <w:rsid w:val="00A20210"/>
    <w:rsid w:val="00A262E2"/>
    <w:rsid w:val="00A27C87"/>
    <w:rsid w:val="00A3091F"/>
    <w:rsid w:val="00A42972"/>
    <w:rsid w:val="00A47BCA"/>
    <w:rsid w:val="00A56F43"/>
    <w:rsid w:val="00A76042"/>
    <w:rsid w:val="00A92476"/>
    <w:rsid w:val="00AA2646"/>
    <w:rsid w:val="00AA3245"/>
    <w:rsid w:val="00AB59EB"/>
    <w:rsid w:val="00AB77C2"/>
    <w:rsid w:val="00AC7B2F"/>
    <w:rsid w:val="00AD105D"/>
    <w:rsid w:val="00AE5700"/>
    <w:rsid w:val="00AF424C"/>
    <w:rsid w:val="00AF7892"/>
    <w:rsid w:val="00AF7971"/>
    <w:rsid w:val="00B02BF5"/>
    <w:rsid w:val="00B02D87"/>
    <w:rsid w:val="00B07B8D"/>
    <w:rsid w:val="00B314E8"/>
    <w:rsid w:val="00B40B1F"/>
    <w:rsid w:val="00B46EF7"/>
    <w:rsid w:val="00B57C50"/>
    <w:rsid w:val="00B63CF5"/>
    <w:rsid w:val="00B65F6F"/>
    <w:rsid w:val="00B670B8"/>
    <w:rsid w:val="00B700D8"/>
    <w:rsid w:val="00B85CD3"/>
    <w:rsid w:val="00B90381"/>
    <w:rsid w:val="00BB7245"/>
    <w:rsid w:val="00C07402"/>
    <w:rsid w:val="00C156FD"/>
    <w:rsid w:val="00C25A1D"/>
    <w:rsid w:val="00C27A8F"/>
    <w:rsid w:val="00C3099F"/>
    <w:rsid w:val="00C41834"/>
    <w:rsid w:val="00C61CA0"/>
    <w:rsid w:val="00C65AF4"/>
    <w:rsid w:val="00C70CA7"/>
    <w:rsid w:val="00C77B87"/>
    <w:rsid w:val="00C92BB5"/>
    <w:rsid w:val="00C942F3"/>
    <w:rsid w:val="00CB732E"/>
    <w:rsid w:val="00CE253B"/>
    <w:rsid w:val="00CF1B38"/>
    <w:rsid w:val="00CF68C5"/>
    <w:rsid w:val="00D01F2C"/>
    <w:rsid w:val="00D071AA"/>
    <w:rsid w:val="00D24FF2"/>
    <w:rsid w:val="00D26884"/>
    <w:rsid w:val="00D3460D"/>
    <w:rsid w:val="00D35963"/>
    <w:rsid w:val="00D4710A"/>
    <w:rsid w:val="00D70195"/>
    <w:rsid w:val="00D73700"/>
    <w:rsid w:val="00D80134"/>
    <w:rsid w:val="00D8307F"/>
    <w:rsid w:val="00D83C05"/>
    <w:rsid w:val="00D95AC7"/>
    <w:rsid w:val="00DA4813"/>
    <w:rsid w:val="00DA6303"/>
    <w:rsid w:val="00DA72F6"/>
    <w:rsid w:val="00DB05C7"/>
    <w:rsid w:val="00DB5BC1"/>
    <w:rsid w:val="00DB5D7C"/>
    <w:rsid w:val="00DC2885"/>
    <w:rsid w:val="00DE2309"/>
    <w:rsid w:val="00DF2519"/>
    <w:rsid w:val="00E03B88"/>
    <w:rsid w:val="00E16F5D"/>
    <w:rsid w:val="00E24EFE"/>
    <w:rsid w:val="00E319FB"/>
    <w:rsid w:val="00E31AFD"/>
    <w:rsid w:val="00E56EAA"/>
    <w:rsid w:val="00E57739"/>
    <w:rsid w:val="00E57A13"/>
    <w:rsid w:val="00E72FA9"/>
    <w:rsid w:val="00EA5B3D"/>
    <w:rsid w:val="00EB6E7E"/>
    <w:rsid w:val="00EC037B"/>
    <w:rsid w:val="00EC6334"/>
    <w:rsid w:val="00ED5DE4"/>
    <w:rsid w:val="00EE23B8"/>
    <w:rsid w:val="00EE2C01"/>
    <w:rsid w:val="00EF18D0"/>
    <w:rsid w:val="00F0156E"/>
    <w:rsid w:val="00F23363"/>
    <w:rsid w:val="00F24042"/>
    <w:rsid w:val="00F36606"/>
    <w:rsid w:val="00F40BFF"/>
    <w:rsid w:val="00F45317"/>
    <w:rsid w:val="00F47904"/>
    <w:rsid w:val="00F56224"/>
    <w:rsid w:val="00F97CAD"/>
    <w:rsid w:val="00FB1C9C"/>
    <w:rsid w:val="00FC3737"/>
    <w:rsid w:val="00FC40FF"/>
    <w:rsid w:val="00FC553E"/>
    <w:rsid w:val="00FD77EA"/>
    <w:rsid w:val="00FE32DC"/>
    <w:rsid w:val="00FE565D"/>
    <w:rsid w:val="00FF0A52"/>
    <w:rsid w:val="00FF1CC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 w:name="heading 1"/>
    <w:lsdException w:qFormat="true" w:unhideWhenUsed="true" w:semiHidden="true" w:uiPriority="9" w:name="heading 2"/>
    <w:lsdException w:qFormat="true" w:unhideWhenUsed="true" w:semiHidden="true" w:uiPriority="9" w:name="heading 3"/>
    <w:lsdException w:qFormat="true" w:unhideWhenUsed="true" w:semiHidden="true" w:uiPriority="9" w:name="heading 4"/>
    <w:lsdException w:qFormat="true" w:unhideWhenUsed="true" w:semiHidden="true" w:uiPriority="9" w:name="heading 5"/>
    <w:lsdException w:qFormat="true" w:unhideWhenUsed="true" w:semiHidden="true" w:uiPriority="9" w:name="heading 6"/>
    <w:lsdException w:qFormat="true" w:unhideWhenUsed="true" w:semiHidden="true" w:uiPriority="9" w:name="heading 7"/>
    <w:lsdException w:qFormat="true" w:unhideWhenUsed="true" w:semiHidden="true" w:uiPriority="9" w:name="heading 8"/>
    <w:lsdException w:qFormat="true" w:unhideWhenUsed="true" w:semiHidden="true" w:uiPriority="9" w:name="heading 9"/>
    <w:lsdException w:unhideWhenUsed="true" w:semiHidden="true" w:name="caption"/>
    <w:lsdException w:qFormat="true" w:uiPriority="10" w:name="Title"/>
    <w:lsdException w:qFormat="true" w:uiPriority="11" w:name="Subtitle"/>
    <w:lsdException w:qFormat="true" w:uiPriority="22" w:name="Strong"/>
    <w:lsdException w:qFormat="true" w:uiPriority="20"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A12C6A"/>
    <w:rPr>
      <w:sz w:val="24"/>
      <w:szCs w:val="24"/>
    </w:rPr>
  </w:style>
  <w:style w:styleId="Naslov1" w:type="paragraph">
    <w:name w:val="heading 1"/>
    <w:basedOn w:val="Normal"/>
    <w:next w:val="Normal"/>
    <w:link w:val="Naslov1Char"/>
    <w:uiPriority w:val="9"/>
    <w:qFormat/>
    <w:rsid w:val="005C4796"/>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5C4796"/>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5C4796"/>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5C4796"/>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5C4796"/>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5C4796"/>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5C4796"/>
    <w:pPr>
      <w:spacing w:after="60" w:before="240"/>
      <w:outlineLvl w:val="6"/>
    </w:pPr>
  </w:style>
  <w:style w:styleId="Naslov8" w:type="paragraph">
    <w:name w:val="heading 8"/>
    <w:basedOn w:val="Normal"/>
    <w:next w:val="Normal"/>
    <w:link w:val="Naslov8Char"/>
    <w:uiPriority w:val="9"/>
    <w:semiHidden/>
    <w:unhideWhenUsed/>
    <w:qFormat/>
    <w:rsid w:val="005C4796"/>
    <w:pPr>
      <w:spacing w:after="60" w:before="240"/>
      <w:outlineLvl w:val="7"/>
    </w:pPr>
    <w:rPr>
      <w:i/>
      <w:iCs/>
    </w:rPr>
  </w:style>
  <w:style w:styleId="Naslov9" w:type="paragraph">
    <w:name w:val="heading 9"/>
    <w:basedOn w:val="Normal"/>
    <w:next w:val="Normal"/>
    <w:link w:val="Naslov9Char"/>
    <w:uiPriority w:val="9"/>
    <w:semiHidden/>
    <w:unhideWhenUsed/>
    <w:qFormat/>
    <w:rsid w:val="005C4796"/>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style>
  <w:style w:styleId="Zaglavlje" w:type="paragraph">
    <w:name w:val="header"/>
    <w:basedOn w:val="Normal"/>
    <w:rsid w:val="00B314E8"/>
    <w:pPr>
      <w:tabs>
        <w:tab w:pos="4536" w:val="center"/>
        <w:tab w:pos="9072" w:val="right"/>
      </w:tabs>
    </w:pPr>
  </w:style>
  <w:style w:styleId="Brojstranice" w:type="character">
    <w:name w:val="page number"/>
    <w:basedOn w:val="Zadanifontodlomka"/>
    <w:rsid w:val="00B314E8"/>
  </w:style>
  <w:style w:styleId="Odlomakpopisa" w:type="paragraph">
    <w:name w:val="List Paragraph"/>
    <w:basedOn w:val="Normal"/>
    <w:link w:val="OdlomakpopisaChar"/>
    <w:uiPriority w:val="34"/>
    <w:qFormat/>
    <w:rsid w:val="005C4796"/>
    <w:pPr>
      <w:ind w:left="720"/>
      <w:contextualSpacing/>
    </w:pPr>
  </w:style>
  <w:style w:styleId="Tekstbalonia" w:type="paragraph">
    <w:name w:val="Balloon Text"/>
    <w:basedOn w:val="Normal"/>
    <w:link w:val="TekstbaloniaChar"/>
    <w:rsid w:val="005939C6"/>
    <w:rPr>
      <w:rFonts w:cs="Tahoma" w:hAnsi="Tahoma" w:ascii="Tahoma"/>
      <w:sz w:val="16"/>
      <w:szCs w:val="16"/>
    </w:rPr>
  </w:style>
  <w:style w:customStyle="true" w:styleId="TekstbaloniaChar" w:type="character">
    <w:name w:val="Tekst balončića Char"/>
    <w:basedOn w:val="Zadanifontodlomka"/>
    <w:link w:val="Tekstbalonia"/>
    <w:rsid w:val="005939C6"/>
    <w:rPr>
      <w:rFonts w:cs="Tahoma" w:hAnsi="Tahoma" w:ascii="Tahoma"/>
      <w:noProof/>
      <w:sz w:val="16"/>
      <w:szCs w:val="16"/>
    </w:rPr>
  </w:style>
  <w:style w:styleId="Podnoje" w:type="paragraph">
    <w:name w:val="footer"/>
    <w:basedOn w:val="Normal"/>
    <w:link w:val="PodnojeChar"/>
    <w:rsid w:val="00AF7971"/>
    <w:pPr>
      <w:tabs>
        <w:tab w:pos="4536" w:val="center"/>
        <w:tab w:pos="9072" w:val="right"/>
      </w:tabs>
    </w:pPr>
  </w:style>
  <w:style w:customStyle="true" w:styleId="PodnojeChar" w:type="character">
    <w:name w:val="Podnožje Char"/>
    <w:basedOn w:val="Zadanifontodlomka"/>
    <w:link w:val="Podnoje"/>
    <w:rsid w:val="00AF7971"/>
    <w:rPr>
      <w:rFonts w:hAnsi="Verdana" w:ascii="Verdana"/>
      <w:noProof/>
      <w:sz w:val="24"/>
    </w:rPr>
  </w:style>
  <w:style w:customStyle="true" w:styleId="Naslov1Char" w:type="character">
    <w:name w:val="Naslov 1 Char"/>
    <w:basedOn w:val="Zadanifontodlomka"/>
    <w:link w:val="Naslov1"/>
    <w:uiPriority w:val="9"/>
    <w:rsid w:val="005C4796"/>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5C4796"/>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5C4796"/>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5C4796"/>
    <w:rPr>
      <w:b/>
      <w:bCs/>
      <w:sz w:val="28"/>
      <w:szCs w:val="28"/>
    </w:rPr>
  </w:style>
  <w:style w:customStyle="true" w:styleId="Naslov5Char" w:type="character">
    <w:name w:val="Naslov 5 Char"/>
    <w:basedOn w:val="Zadanifontodlomka"/>
    <w:link w:val="Naslov5"/>
    <w:uiPriority w:val="9"/>
    <w:semiHidden/>
    <w:rsid w:val="005C4796"/>
    <w:rPr>
      <w:b/>
      <w:bCs/>
      <w:i/>
      <w:iCs/>
      <w:sz w:val="26"/>
      <w:szCs w:val="26"/>
    </w:rPr>
  </w:style>
  <w:style w:customStyle="true" w:styleId="Naslov6Char" w:type="character">
    <w:name w:val="Naslov 6 Char"/>
    <w:basedOn w:val="Zadanifontodlomka"/>
    <w:link w:val="Naslov6"/>
    <w:uiPriority w:val="9"/>
    <w:semiHidden/>
    <w:rsid w:val="005C4796"/>
    <w:rPr>
      <w:b/>
      <w:bCs/>
    </w:rPr>
  </w:style>
  <w:style w:customStyle="true" w:styleId="Naslov7Char" w:type="character">
    <w:name w:val="Naslov 7 Char"/>
    <w:basedOn w:val="Zadanifontodlomka"/>
    <w:link w:val="Naslov7"/>
    <w:uiPriority w:val="9"/>
    <w:semiHidden/>
    <w:rsid w:val="005C4796"/>
    <w:rPr>
      <w:sz w:val="24"/>
      <w:szCs w:val="24"/>
    </w:rPr>
  </w:style>
  <w:style w:customStyle="true" w:styleId="Naslov8Char" w:type="character">
    <w:name w:val="Naslov 8 Char"/>
    <w:basedOn w:val="Zadanifontodlomka"/>
    <w:link w:val="Naslov8"/>
    <w:uiPriority w:val="9"/>
    <w:semiHidden/>
    <w:rsid w:val="005C4796"/>
    <w:rPr>
      <w:i/>
      <w:iCs/>
      <w:sz w:val="24"/>
      <w:szCs w:val="24"/>
    </w:rPr>
  </w:style>
  <w:style w:customStyle="true" w:styleId="Naslov9Char" w:type="character">
    <w:name w:val="Naslov 9 Char"/>
    <w:basedOn w:val="Zadanifontodlomka"/>
    <w:link w:val="Naslov9"/>
    <w:uiPriority w:val="9"/>
    <w:semiHidden/>
    <w:rsid w:val="005C4796"/>
    <w:rPr>
      <w:rFonts w:eastAsiaTheme="majorEastAsia" w:hAnsiTheme="majorHAnsi" w:asciiTheme="majorHAnsi"/>
    </w:rPr>
  </w:style>
  <w:style w:styleId="Naslov" w:type="paragraph">
    <w:name w:val="Title"/>
    <w:basedOn w:val="Normal"/>
    <w:next w:val="Normal"/>
    <w:link w:val="NaslovChar"/>
    <w:uiPriority w:val="10"/>
    <w:qFormat/>
    <w:rsid w:val="005C4796"/>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5C4796"/>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5C4796"/>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5C4796"/>
    <w:rPr>
      <w:rFonts w:eastAsiaTheme="majorEastAsia" w:hAnsiTheme="majorHAnsi" w:asciiTheme="majorHAnsi"/>
      <w:sz w:val="24"/>
      <w:szCs w:val="24"/>
    </w:rPr>
  </w:style>
  <w:style w:styleId="Naglaeno" w:type="character">
    <w:name w:val="Strong"/>
    <w:basedOn w:val="Zadanifontodlomka"/>
    <w:uiPriority w:val="22"/>
    <w:qFormat/>
    <w:rsid w:val="005C4796"/>
    <w:rPr>
      <w:b/>
      <w:bCs/>
    </w:rPr>
  </w:style>
  <w:style w:styleId="Istaknuto" w:type="character">
    <w:name w:val="Emphasis"/>
    <w:basedOn w:val="Zadanifontodlomka"/>
    <w:uiPriority w:val="20"/>
    <w:qFormat/>
    <w:rsid w:val="005C4796"/>
    <w:rPr>
      <w:rFonts w:hAnsiTheme="minorHAnsi" w:asciiTheme="minorHAnsi"/>
      <w:b/>
      <w:i/>
      <w:iCs/>
    </w:rPr>
  </w:style>
  <w:style w:styleId="Bezproreda" w:type="paragraph">
    <w:name w:val="No Spacing"/>
    <w:basedOn w:val="Normal"/>
    <w:uiPriority w:val="1"/>
    <w:qFormat/>
    <w:rsid w:val="005C4796"/>
    <w:rPr>
      <w:szCs w:val="32"/>
    </w:rPr>
  </w:style>
  <w:style w:styleId="Citat" w:type="paragraph">
    <w:name w:val="Quote"/>
    <w:basedOn w:val="Normal"/>
    <w:next w:val="Normal"/>
    <w:link w:val="CitatChar"/>
    <w:uiPriority w:val="29"/>
    <w:qFormat/>
    <w:rsid w:val="005C4796"/>
    <w:rPr>
      <w:i/>
    </w:rPr>
  </w:style>
  <w:style w:customStyle="true" w:styleId="CitatChar" w:type="character">
    <w:name w:val="Citat Char"/>
    <w:basedOn w:val="Zadanifontodlomka"/>
    <w:link w:val="Citat"/>
    <w:uiPriority w:val="29"/>
    <w:rsid w:val="005C4796"/>
    <w:rPr>
      <w:i/>
      <w:sz w:val="24"/>
      <w:szCs w:val="24"/>
    </w:rPr>
  </w:style>
  <w:style w:styleId="Naglaencitat" w:type="paragraph">
    <w:name w:val="Intense Quote"/>
    <w:basedOn w:val="Normal"/>
    <w:next w:val="Normal"/>
    <w:link w:val="NaglaencitatChar"/>
    <w:uiPriority w:val="30"/>
    <w:qFormat/>
    <w:rsid w:val="005C4796"/>
    <w:pPr>
      <w:ind w:right="720" w:left="720"/>
    </w:pPr>
    <w:rPr>
      <w:b/>
      <w:i/>
      <w:szCs w:val="22"/>
    </w:rPr>
  </w:style>
  <w:style w:customStyle="true" w:styleId="NaglaencitatChar" w:type="character">
    <w:name w:val="Naglašen citat Char"/>
    <w:basedOn w:val="Zadanifontodlomka"/>
    <w:link w:val="Naglaencitat"/>
    <w:uiPriority w:val="30"/>
    <w:rsid w:val="005C4796"/>
    <w:rPr>
      <w:b/>
      <w:i/>
      <w:sz w:val="24"/>
    </w:rPr>
  </w:style>
  <w:style w:styleId="Neupadljivoisticanje" w:type="character">
    <w:name w:val="Subtle Emphasis"/>
    <w:uiPriority w:val="19"/>
    <w:qFormat/>
    <w:rsid w:val="005C4796"/>
    <w:rPr>
      <w:i/>
      <w:color w:themeTint="A5" w:themeColor="text1" w:val="5A5A5A"/>
    </w:rPr>
  </w:style>
  <w:style w:styleId="Jakoisticanje" w:type="character">
    <w:name w:val="Intense Emphasis"/>
    <w:basedOn w:val="Zadanifontodlomka"/>
    <w:uiPriority w:val="21"/>
    <w:qFormat/>
    <w:rsid w:val="005C4796"/>
    <w:rPr>
      <w:b/>
      <w:i/>
      <w:sz w:val="24"/>
      <w:szCs w:val="24"/>
      <w:u w:val="single"/>
    </w:rPr>
  </w:style>
  <w:style w:styleId="Neupadljivareferenca" w:type="character">
    <w:name w:val="Subtle Reference"/>
    <w:basedOn w:val="Zadanifontodlomka"/>
    <w:uiPriority w:val="31"/>
    <w:qFormat/>
    <w:rsid w:val="005C4796"/>
    <w:rPr>
      <w:sz w:val="24"/>
      <w:szCs w:val="24"/>
      <w:u w:val="single"/>
    </w:rPr>
  </w:style>
  <w:style w:styleId="Istaknutareferenca" w:type="character">
    <w:name w:val="Intense Reference"/>
    <w:basedOn w:val="Zadanifontodlomka"/>
    <w:uiPriority w:val="32"/>
    <w:qFormat/>
    <w:rsid w:val="005C4796"/>
    <w:rPr>
      <w:b/>
      <w:sz w:val="24"/>
      <w:u w:val="single"/>
    </w:rPr>
  </w:style>
  <w:style w:styleId="Naslovknjige" w:type="character">
    <w:name w:val="Book Title"/>
    <w:basedOn w:val="Zadanifontodlomka"/>
    <w:uiPriority w:val="33"/>
    <w:qFormat/>
    <w:rsid w:val="005C4796"/>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5C4796"/>
    <w:pPr>
      <w:outlineLvl w:val="9"/>
    </w:pPr>
  </w:style>
  <w:style w:styleId="Tekstrezerviranogmjesta" w:type="character">
    <w:name w:val="Placeholder Text"/>
    <w:basedOn w:val="Zadanifontodlomka"/>
    <w:uiPriority w:val="99"/>
    <w:semiHidden/>
    <w:rsid w:val="007F4EB7"/>
    <w:rPr>
      <w:color w:val="808080"/>
      <w:bdr w:space="0" w:sz="0" w:color="auto" w:val="none"/>
      <w:shd w:fill="CCFFFF" w:color="auto" w:val="clear"/>
    </w:rPr>
  </w:style>
  <w:style w:customStyle="true" w:styleId="eSPISCCParagraphDefaultFont" w:type="character">
    <w:name w:val="eSPIS_CC_Paragraph Default Font"/>
    <w:basedOn w:val="Zadanifontodlomka"/>
    <w:rsid w:val="007F4EB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F4EB7"/>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7F4EB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F4EB7"/>
    <w:rPr>
      <w:rFonts w:cs="Times New Roman" w:hAnsi="Times New Roman" w:ascii="Times New Roman"/>
      <w:sz w:val="24"/>
      <w:bdr w:space="0" w:sz="0" w:color="auto" w:val="none"/>
      <w:shd w:fill="CCFFCC" w:color="auto" w:val="clear"/>
      <w:lang w:val="hr-HR"/>
    </w:rPr>
  </w:style>
  <w:style w:customStyle="true" w:styleId="BodyText21" w:type="paragraph">
    <w:name w:val="Body Text 21"/>
    <w:basedOn w:val="Normal"/>
    <w:rsid w:val="00A12C6A"/>
    <w:pPr>
      <w:overflowPunct w:val="false"/>
      <w:autoSpaceDE w:val="false"/>
      <w:autoSpaceDN w:val="false"/>
      <w:adjustRightInd w:val="false"/>
      <w:ind w:hanging="720" w:left="720"/>
      <w:jc w:val="both"/>
      <w:textAlignment w:val="baseline"/>
    </w:pPr>
    <w:rPr>
      <w:rFonts w:eastAsia="Times New Roman" w:hAnsi="Arial" w:ascii="Arial"/>
      <w:szCs w:val="20"/>
    </w:rPr>
  </w:style>
  <w:style w:customStyle="true" w:styleId="OdlomakpopisaChar" w:type="character">
    <w:name w:val="Odlomak popisa Char"/>
    <w:basedOn w:val="Zadanifontodlomka"/>
    <w:link w:val="Odlomakpopisa"/>
    <w:uiPriority w:val="34"/>
    <w:rsid w:val="00A12C6A"/>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caption" w:semiHidden="1" w:unhideWhenUsed="1"/>
    <w:lsdException w:name="Title" w:qFormat="1" w:uiPriority="10"/>
    <w:lsdException w:name="Subtitle" w:qFormat="1" w:uiPriority="11"/>
    <w:lsdException w:name="Strong" w:qFormat="1" w:uiPriority="22"/>
    <w:lsdException w:name="Emphasis" w:qFormat="1" w:uiPriority="20"/>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A12C6A"/>
    <w:rPr>
      <w:sz w:val="24"/>
      <w:szCs w:val="24"/>
    </w:rPr>
  </w:style>
  <w:style w:styleId="Naslov1" w:type="paragraph">
    <w:name w:val="heading 1"/>
    <w:basedOn w:val="Normal"/>
    <w:next w:val="Normal"/>
    <w:link w:val="Naslov1Char"/>
    <w:uiPriority w:val="9"/>
    <w:qFormat/>
    <w:rsid w:val="005C4796"/>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5C4796"/>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5C4796"/>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5C4796"/>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5C4796"/>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5C4796"/>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5C4796"/>
    <w:pPr>
      <w:spacing w:after="60" w:before="240"/>
      <w:outlineLvl w:val="6"/>
    </w:pPr>
  </w:style>
  <w:style w:styleId="Naslov8" w:type="paragraph">
    <w:name w:val="heading 8"/>
    <w:basedOn w:val="Normal"/>
    <w:next w:val="Normal"/>
    <w:link w:val="Naslov8Char"/>
    <w:uiPriority w:val="9"/>
    <w:semiHidden/>
    <w:unhideWhenUsed/>
    <w:qFormat/>
    <w:rsid w:val="005C4796"/>
    <w:pPr>
      <w:spacing w:after="60" w:before="240"/>
      <w:outlineLvl w:val="7"/>
    </w:pPr>
    <w:rPr>
      <w:i/>
      <w:iCs/>
    </w:rPr>
  </w:style>
  <w:style w:styleId="Naslov9" w:type="paragraph">
    <w:name w:val="heading 9"/>
    <w:basedOn w:val="Normal"/>
    <w:next w:val="Normal"/>
    <w:link w:val="Naslov9Char"/>
    <w:uiPriority w:val="9"/>
    <w:semiHidden/>
    <w:unhideWhenUsed/>
    <w:qFormat/>
    <w:rsid w:val="005C4796"/>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style>
  <w:style w:styleId="Zaglavlje" w:type="paragraph">
    <w:name w:val="header"/>
    <w:basedOn w:val="Normal"/>
    <w:rsid w:val="00B314E8"/>
    <w:pPr>
      <w:tabs>
        <w:tab w:pos="4536" w:val="center"/>
        <w:tab w:pos="9072" w:val="right"/>
      </w:tabs>
    </w:pPr>
  </w:style>
  <w:style w:styleId="Brojstranice" w:type="character">
    <w:name w:val="page number"/>
    <w:basedOn w:val="Zadanifontodlomka"/>
    <w:rsid w:val="00B314E8"/>
  </w:style>
  <w:style w:styleId="Odlomakpopisa" w:type="paragraph">
    <w:name w:val="List Paragraph"/>
    <w:basedOn w:val="Normal"/>
    <w:link w:val="OdlomakpopisaChar"/>
    <w:uiPriority w:val="34"/>
    <w:qFormat/>
    <w:rsid w:val="005C4796"/>
    <w:pPr>
      <w:ind w:left="720"/>
      <w:contextualSpacing/>
    </w:pPr>
  </w:style>
  <w:style w:styleId="Tekstbalonia" w:type="paragraph">
    <w:name w:val="Balloon Text"/>
    <w:basedOn w:val="Normal"/>
    <w:link w:val="TekstbaloniaChar"/>
    <w:rsid w:val="005939C6"/>
    <w:rPr>
      <w:rFonts w:ascii="Tahoma" w:cs="Tahoma" w:hAnsi="Tahoma"/>
      <w:sz w:val="16"/>
      <w:szCs w:val="16"/>
    </w:rPr>
  </w:style>
  <w:style w:customStyle="1" w:styleId="TekstbaloniaChar" w:type="character">
    <w:name w:val="Tekst balončića Char"/>
    <w:basedOn w:val="Zadanifontodlomka"/>
    <w:link w:val="Tekstbalonia"/>
    <w:rsid w:val="005939C6"/>
    <w:rPr>
      <w:rFonts w:ascii="Tahoma" w:cs="Tahoma" w:hAnsi="Tahoma"/>
      <w:noProof/>
      <w:sz w:val="16"/>
      <w:szCs w:val="16"/>
    </w:rPr>
  </w:style>
  <w:style w:styleId="Podnoje" w:type="paragraph">
    <w:name w:val="footer"/>
    <w:basedOn w:val="Normal"/>
    <w:link w:val="PodnojeChar"/>
    <w:rsid w:val="00AF7971"/>
    <w:pPr>
      <w:tabs>
        <w:tab w:pos="4536" w:val="center"/>
        <w:tab w:pos="9072" w:val="right"/>
      </w:tabs>
    </w:pPr>
  </w:style>
  <w:style w:customStyle="1" w:styleId="PodnojeChar" w:type="character">
    <w:name w:val="Podnožje Char"/>
    <w:basedOn w:val="Zadanifontodlomka"/>
    <w:link w:val="Podnoje"/>
    <w:rsid w:val="00AF7971"/>
    <w:rPr>
      <w:rFonts w:ascii="Verdana" w:hAnsi="Verdana"/>
      <w:noProof/>
      <w:sz w:val="24"/>
    </w:rPr>
  </w:style>
  <w:style w:customStyle="1" w:styleId="Naslov1Char" w:type="character">
    <w:name w:val="Naslov 1 Char"/>
    <w:basedOn w:val="Zadanifontodlomka"/>
    <w:link w:val="Naslov1"/>
    <w:uiPriority w:val="9"/>
    <w:rsid w:val="005C4796"/>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5C4796"/>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5C4796"/>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5C4796"/>
    <w:rPr>
      <w:b/>
      <w:bCs/>
      <w:sz w:val="28"/>
      <w:szCs w:val="28"/>
    </w:rPr>
  </w:style>
  <w:style w:customStyle="1" w:styleId="Naslov5Char" w:type="character">
    <w:name w:val="Naslov 5 Char"/>
    <w:basedOn w:val="Zadanifontodlomka"/>
    <w:link w:val="Naslov5"/>
    <w:uiPriority w:val="9"/>
    <w:semiHidden/>
    <w:rsid w:val="005C4796"/>
    <w:rPr>
      <w:b/>
      <w:bCs/>
      <w:i/>
      <w:iCs/>
      <w:sz w:val="26"/>
      <w:szCs w:val="26"/>
    </w:rPr>
  </w:style>
  <w:style w:customStyle="1" w:styleId="Naslov6Char" w:type="character">
    <w:name w:val="Naslov 6 Char"/>
    <w:basedOn w:val="Zadanifontodlomka"/>
    <w:link w:val="Naslov6"/>
    <w:uiPriority w:val="9"/>
    <w:semiHidden/>
    <w:rsid w:val="005C4796"/>
    <w:rPr>
      <w:b/>
      <w:bCs/>
    </w:rPr>
  </w:style>
  <w:style w:customStyle="1" w:styleId="Naslov7Char" w:type="character">
    <w:name w:val="Naslov 7 Char"/>
    <w:basedOn w:val="Zadanifontodlomka"/>
    <w:link w:val="Naslov7"/>
    <w:uiPriority w:val="9"/>
    <w:semiHidden/>
    <w:rsid w:val="005C4796"/>
    <w:rPr>
      <w:sz w:val="24"/>
      <w:szCs w:val="24"/>
    </w:rPr>
  </w:style>
  <w:style w:customStyle="1" w:styleId="Naslov8Char" w:type="character">
    <w:name w:val="Naslov 8 Char"/>
    <w:basedOn w:val="Zadanifontodlomka"/>
    <w:link w:val="Naslov8"/>
    <w:uiPriority w:val="9"/>
    <w:semiHidden/>
    <w:rsid w:val="005C4796"/>
    <w:rPr>
      <w:i/>
      <w:iCs/>
      <w:sz w:val="24"/>
      <w:szCs w:val="24"/>
    </w:rPr>
  </w:style>
  <w:style w:customStyle="1" w:styleId="Naslov9Char" w:type="character">
    <w:name w:val="Naslov 9 Char"/>
    <w:basedOn w:val="Zadanifontodlomka"/>
    <w:link w:val="Naslov9"/>
    <w:uiPriority w:val="9"/>
    <w:semiHidden/>
    <w:rsid w:val="005C4796"/>
    <w:rPr>
      <w:rFonts w:asciiTheme="majorHAnsi" w:eastAsiaTheme="majorEastAsia" w:hAnsiTheme="majorHAnsi"/>
    </w:rPr>
  </w:style>
  <w:style w:styleId="Naslov" w:type="paragraph">
    <w:name w:val="Title"/>
    <w:basedOn w:val="Normal"/>
    <w:next w:val="Normal"/>
    <w:link w:val="NaslovChar"/>
    <w:uiPriority w:val="10"/>
    <w:qFormat/>
    <w:rsid w:val="005C4796"/>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5C4796"/>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5C4796"/>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5C4796"/>
    <w:rPr>
      <w:rFonts w:asciiTheme="majorHAnsi" w:eastAsiaTheme="majorEastAsia" w:hAnsiTheme="majorHAnsi"/>
      <w:sz w:val="24"/>
      <w:szCs w:val="24"/>
    </w:rPr>
  </w:style>
  <w:style w:styleId="Naglaeno" w:type="character">
    <w:name w:val="Strong"/>
    <w:basedOn w:val="Zadanifontodlomka"/>
    <w:uiPriority w:val="22"/>
    <w:qFormat/>
    <w:rsid w:val="005C4796"/>
    <w:rPr>
      <w:b/>
      <w:bCs/>
    </w:rPr>
  </w:style>
  <w:style w:styleId="Istaknuto" w:type="character">
    <w:name w:val="Emphasis"/>
    <w:basedOn w:val="Zadanifontodlomka"/>
    <w:uiPriority w:val="20"/>
    <w:qFormat/>
    <w:rsid w:val="005C4796"/>
    <w:rPr>
      <w:rFonts w:asciiTheme="minorHAnsi" w:hAnsiTheme="minorHAnsi"/>
      <w:b/>
      <w:i/>
      <w:iCs/>
    </w:rPr>
  </w:style>
  <w:style w:styleId="Bezproreda" w:type="paragraph">
    <w:name w:val="No Spacing"/>
    <w:basedOn w:val="Normal"/>
    <w:uiPriority w:val="1"/>
    <w:qFormat/>
    <w:rsid w:val="005C4796"/>
    <w:rPr>
      <w:szCs w:val="32"/>
    </w:rPr>
  </w:style>
  <w:style w:styleId="Citat" w:type="paragraph">
    <w:name w:val="Quote"/>
    <w:basedOn w:val="Normal"/>
    <w:next w:val="Normal"/>
    <w:link w:val="CitatChar"/>
    <w:uiPriority w:val="29"/>
    <w:qFormat/>
    <w:rsid w:val="005C4796"/>
    <w:rPr>
      <w:i/>
    </w:rPr>
  </w:style>
  <w:style w:customStyle="1" w:styleId="CitatChar" w:type="character">
    <w:name w:val="Citat Char"/>
    <w:basedOn w:val="Zadanifontodlomka"/>
    <w:link w:val="Citat"/>
    <w:uiPriority w:val="29"/>
    <w:rsid w:val="005C4796"/>
    <w:rPr>
      <w:i/>
      <w:sz w:val="24"/>
      <w:szCs w:val="24"/>
    </w:rPr>
  </w:style>
  <w:style w:styleId="Naglaencitat" w:type="paragraph">
    <w:name w:val="Intense Quote"/>
    <w:basedOn w:val="Normal"/>
    <w:next w:val="Normal"/>
    <w:link w:val="NaglaencitatChar"/>
    <w:uiPriority w:val="30"/>
    <w:qFormat/>
    <w:rsid w:val="005C4796"/>
    <w:pPr>
      <w:ind w:left="720" w:right="720"/>
    </w:pPr>
    <w:rPr>
      <w:b/>
      <w:i/>
      <w:szCs w:val="22"/>
    </w:rPr>
  </w:style>
  <w:style w:customStyle="1" w:styleId="NaglaencitatChar" w:type="character">
    <w:name w:val="Naglašen citat Char"/>
    <w:basedOn w:val="Zadanifontodlomka"/>
    <w:link w:val="Naglaencitat"/>
    <w:uiPriority w:val="30"/>
    <w:rsid w:val="005C4796"/>
    <w:rPr>
      <w:b/>
      <w:i/>
      <w:sz w:val="24"/>
    </w:rPr>
  </w:style>
  <w:style w:styleId="Neupadljivoisticanje" w:type="character">
    <w:name w:val="Subtle Emphasis"/>
    <w:uiPriority w:val="19"/>
    <w:qFormat/>
    <w:rsid w:val="005C4796"/>
    <w:rPr>
      <w:i/>
      <w:color w:themeColor="text1" w:themeTint="A5" w:val="5A5A5A"/>
    </w:rPr>
  </w:style>
  <w:style w:styleId="Jakoisticanje" w:type="character">
    <w:name w:val="Intense Emphasis"/>
    <w:basedOn w:val="Zadanifontodlomka"/>
    <w:uiPriority w:val="21"/>
    <w:qFormat/>
    <w:rsid w:val="005C4796"/>
    <w:rPr>
      <w:b/>
      <w:i/>
      <w:sz w:val="24"/>
      <w:szCs w:val="24"/>
      <w:u w:val="single"/>
    </w:rPr>
  </w:style>
  <w:style w:styleId="Neupadljivareferenca" w:type="character">
    <w:name w:val="Subtle Reference"/>
    <w:basedOn w:val="Zadanifontodlomka"/>
    <w:uiPriority w:val="31"/>
    <w:qFormat/>
    <w:rsid w:val="005C4796"/>
    <w:rPr>
      <w:sz w:val="24"/>
      <w:szCs w:val="24"/>
      <w:u w:val="single"/>
    </w:rPr>
  </w:style>
  <w:style w:styleId="Istaknutareferenca" w:type="character">
    <w:name w:val="Intense Reference"/>
    <w:basedOn w:val="Zadanifontodlomka"/>
    <w:uiPriority w:val="32"/>
    <w:qFormat/>
    <w:rsid w:val="005C4796"/>
    <w:rPr>
      <w:b/>
      <w:sz w:val="24"/>
      <w:u w:val="single"/>
    </w:rPr>
  </w:style>
  <w:style w:styleId="Naslovknjige" w:type="character">
    <w:name w:val="Book Title"/>
    <w:basedOn w:val="Zadanifontodlomka"/>
    <w:uiPriority w:val="33"/>
    <w:qFormat/>
    <w:rsid w:val="005C4796"/>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5C4796"/>
    <w:pPr>
      <w:outlineLvl w:val="9"/>
    </w:pPr>
  </w:style>
  <w:style w:styleId="Tekstrezerviranogmjesta" w:type="character">
    <w:name w:val="Placeholder Text"/>
    <w:basedOn w:val="Zadanifontodlomka"/>
    <w:uiPriority w:val="99"/>
    <w:semiHidden/>
    <w:rsid w:val="007F4EB7"/>
    <w:rPr>
      <w:color w:val="808080"/>
      <w:bdr w:color="auto" w:space="0" w:sz="0" w:val="none"/>
      <w:shd w:color="auto" w:fill="CCFFFF" w:val="clear"/>
    </w:rPr>
  </w:style>
  <w:style w:customStyle="1" w:styleId="eSPISCCParagraphDefaultFont" w:type="character">
    <w:name w:val="eSPIS_CC_Paragraph Default Font"/>
    <w:basedOn w:val="Zadanifontodlomka"/>
    <w:rsid w:val="007F4EB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F4EB7"/>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7F4EB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F4EB7"/>
    <w:rPr>
      <w:rFonts w:ascii="Times New Roman" w:cs="Times New Roman" w:hAnsi="Times New Roman"/>
      <w:sz w:val="24"/>
      <w:bdr w:color="auto" w:space="0" w:sz="0" w:val="none"/>
      <w:shd w:color="auto" w:fill="CCFFCC" w:val="clear"/>
      <w:lang w:val="hr-HR"/>
    </w:rPr>
  </w:style>
  <w:style w:customStyle="1" w:styleId="BodyText21" w:type="paragraph">
    <w:name w:val="Body Text 21"/>
    <w:basedOn w:val="Normal"/>
    <w:rsid w:val="00A12C6A"/>
    <w:pPr>
      <w:overflowPunct w:val="0"/>
      <w:autoSpaceDE w:val="0"/>
      <w:autoSpaceDN w:val="0"/>
      <w:adjustRightInd w:val="0"/>
      <w:ind w:hanging="720" w:left="720"/>
      <w:jc w:val="both"/>
      <w:textAlignment w:val="baseline"/>
    </w:pPr>
    <w:rPr>
      <w:rFonts w:ascii="Arial" w:eastAsia="Times New Roman" w:hAnsi="Arial"/>
      <w:szCs w:val="20"/>
    </w:rPr>
  </w:style>
  <w:style w:customStyle="1" w:styleId="OdlomakpopisaChar" w:type="character">
    <w:name w:val="Odlomak popisa Char"/>
    <w:basedOn w:val="Zadanifontodlomka"/>
    <w:link w:val="Odlomakpopisa"/>
    <w:uiPriority w:val="34"/>
    <w:rsid w:val="00A12C6A"/>
    <w:rPr>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45291678">
      <w:bodyDiv w:val="true"/>
      <w:marLeft w:val="0"/>
      <w:marRight w:val="0"/>
      <w:marTop w:val="0"/>
      <w:marBottom w:val="0"/>
      <w:divBdr>
        <w:top w:space="0" w:sz="0" w:color="auto" w:val="none"/>
        <w:left w:space="0" w:sz="0" w:color="auto" w:val="none"/>
        <w:bottom w:space="0" w:sz="0" w:color="auto" w:val="none"/>
        <w:right w:space="0" w:sz="0" w:color="auto" w:val="none"/>
      </w:divBdr>
    </w:div>
    <w:div w:id="1429546262">
      <w:bodyDiv w:val="true"/>
      <w:marLeft w:val="0"/>
      <w:marRight w:val="0"/>
      <w:marTop w:val="0"/>
      <w:marBottom w:val="0"/>
      <w:divBdr>
        <w:top w:space="0" w:sz="0" w:color="auto" w:val="none"/>
        <w:left w:space="0" w:sz="0" w:color="auto" w:val="none"/>
        <w:bottom w:space="0" w:sz="0" w:color="auto" w:val="none"/>
        <w:right w:space="0" w:sz="0" w:color="auto" w:val="none"/>
      </w:divBdr>
    </w:div>
    <w:div w:id="1455710928">
      <w:bodyDiv w:val="true"/>
      <w:marLeft w:val="0"/>
      <w:marRight w:val="0"/>
      <w:marTop w:val="0"/>
      <w:marBottom w:val="0"/>
      <w:divBdr>
        <w:top w:space="0" w:sz="0" w:color="auto" w:val="none"/>
        <w:left w:space="0" w:sz="0" w:color="auto" w:val="none"/>
        <w:bottom w:space="0" w:sz="0" w:color="auto" w:val="none"/>
        <w:right w:space="0" w:sz="0" w:color="auto" w:val="none"/>
      </w:divBdr>
    </w:div>
    <w:div w:id="1738939504">
      <w:bodyDiv w:val="true"/>
      <w:marLeft w:val="0"/>
      <w:marRight w:val="0"/>
      <w:marTop w:val="0"/>
      <w:marBottom w:val="0"/>
      <w:divBdr>
        <w:top w:space="0" w:sz="0" w:color="auto" w:val="none"/>
        <w:left w:space="0" w:sz="0" w:color="auto" w:val="none"/>
        <w:bottom w:space="0" w:sz="0" w:color="auto" w:val="none"/>
        <w:right w:space="0" w:sz="0" w:color="auto" w:val="none"/>
      </w:divBdr>
    </w:div>
    <w:div w:id="174425834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 svibnja 2017.</izvorni_sadrzaj>
    <derivirana_varijabla naziv="DomainObject.DatumDonosenjaOdluke_1">2.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6232</izvorni_sadrzaj>
    <derivirana_varijabla naziv="DomainObject.Predmet.Broj_1">6232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listopada 2016.</izvorni_sadrzaj>
    <derivirana_varijabla naziv="DomainObject.Predmet.DatumOsnivanja_1">7.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St-6232/2016</izvorni_sadrzaj>
    <derivirana_varijabla naziv="DomainObject.Predmet.OznakaBroj_1">St-6232/2016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INTERGRANIT d.o.o. zastupanog po punomoćniku Slavica Ivanković</izvorni_sadrzaj>
    <derivirana_varijabla naziv="DomainObject.Predmet.ProtustrankaFormated_1">  INTERGRANIT d.o.o. zastupanog po punomoćniku Slavica Ivanković</derivirana_varijabla>
  </DomainObject.Predmet.ProtustrankaFormated>
  <DomainObject.Predmet.ProtustrankaFormatedOIB>
    <izvorni_sadrzaj>  INTERGRANIT d.o.o., OIB 25154632797 zastupanog po punomoćniku Slavica Ivanković</izvorni_sadrzaj>
    <derivirana_varijabla naziv="DomainObject.Predmet.ProtustrankaFormatedOIB_1">  INTERGRANIT d.o.o., OIB 25154632797 zastupanog po punomoćniku Slavica Ivanković</derivirana_varijabla>
  </DomainObject.Predmet.ProtustrankaFormatedOIB>
  <DomainObject.Predmet.ProtustrankaFormatedWithAdress>
    <izvorni_sadrzaj> INTERGRANIT d.o.o., Trg J.F. Kennedya 6/b, 10000 Zagreb zastupanog po punomoćniku Slavica Ivanković</izvorni_sadrzaj>
    <derivirana_varijabla naziv="DomainObject.Predmet.ProtustrankaFormatedWithAdress_1"> INTERGRANIT d.o.o., Trg J.F. Kennedya 6/b, 10000 Zagreb zastupanog po punomoćniku Slavica Ivanković</derivirana_varijabla>
  </DomainObject.Predmet.ProtustrankaFormatedWithAdress>
  <DomainObject.Predmet.ProtustrankaFormatedWithAdressOIB>
    <izvorni_sadrzaj> INTERGRANIT d.o.o., OIB 25154632797, Trg J.F. Kennedya 6/b, 10000 Zagreb zastupanog po punomoćniku Slavica Ivanković</izvorni_sadrzaj>
    <derivirana_varijabla naziv="DomainObject.Predmet.ProtustrankaFormatedWithAdressOIB_1"> INTERGRANIT d.o.o., OIB 25154632797, Trg J.F. Kennedya 6/b, 10000 Zagreb zastupanog po punomoćniku Slavica Ivanković</derivirana_varijabla>
  </DomainObject.Predmet.ProtustrankaFormatedWithAdressOIB>
  <DomainObject.Predmet.ProtustrankaWithAdress>
    <izvorni_sadrzaj>INTERGRANIT d.o.o. Trg J.F. Kennedya 6/b, 10000 Zagreb</izvorni_sadrzaj>
    <derivirana_varijabla naziv="DomainObject.Predmet.ProtustrankaWithAdress_1">INTERGRANIT d.o.o. Trg J.F. Kennedya 6/b, 10000 Zagreb</derivirana_varijabla>
  </DomainObject.Predmet.ProtustrankaWithAdress>
  <DomainObject.Predmet.ProtustrankaWithAdressOIB>
    <izvorni_sadrzaj>INTERGRANIT d.o.o., OIB 25154632797, Trg J.F. Kennedya 6/b, 10000 Zagreb</izvorni_sadrzaj>
    <derivirana_varijabla naziv="DomainObject.Predmet.ProtustrankaWithAdressOIB_1">INTERGRANIT d.o.o., OIB 25154632797, Trg J.F. Kennedya 6/b, 10000 Zagreb</derivirana_varijabla>
  </DomainObject.Predmet.ProtustrankaWithAdressOIB>
  <DomainObject.Predmet.ProtustrankaNazivFormated>
    <izvorni_sadrzaj>INTERGRANIT d.o.o.</izvorni_sadrzaj>
    <derivirana_varijabla naziv="DomainObject.Predmet.ProtustrankaNazivFormated_1">INTERGRANIT d.o.o.</derivirana_varijabla>
  </DomainObject.Predmet.ProtustrankaNazivFormated>
  <DomainObject.Predmet.ProtustrankaNazivFormatedOIB>
    <izvorni_sadrzaj>INTERGRANIT d.o.o., OIB 25154632797</izvorni_sadrzaj>
    <derivirana_varijabla naziv="DomainObject.Predmet.ProtustrankaNazivFormatedOIB_1">INTERGRANIT d.o.o., OIB 25154632797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Slavica Ivanković; ZOU Kristijan Horvat</izvorni_sadrzaj>
    <derivirana_varijabla naziv="DomainObject.Predmet.StrankaFormated_1">  FINA Regionalni centar Zagreb; Slavica Ivanković; ZOU Kristijan Horvat</derivirana_varijabla>
  </DomainObject.Predmet.StrankaFormated>
  <DomainObject.Predmet.StrankaFormatedOIB>
    <izvorni_sadrzaj>  FINA Regionalni centar Zagreb, OIB 85821130368; Slavica Ivanković, OIB 05357145417; ZOU Kristijan Horvat, OIB </izvorni_sadrzaj>
    <derivirana_varijabla naziv="DomainObject.Predmet.StrankaFormatedOIB_1">  FINA Regionalni centar Zagreb, OIB 85821130368; Slavica Ivanković, OIB 05357145417; ZOU Kristijan Horvat, OIB </derivirana_varijabla>
  </DomainObject.Predmet.StrankaFormatedOIB>
  <DomainObject.Predmet.StrankaFormatedWithAdress>
    <izvorni_sadrzaj> FINA Regionalni centar Zagreb, Trg svibanjskih žrtava 1995. Br. 1, 10000 Zagreb; Slavica Ivanković, Ljubijska 55, 10000 Zagreb; ZOU Kristijan Horvat</izvorni_sadrzaj>
    <derivirana_varijabla naziv="DomainObject.Predmet.StrankaFormatedWithAdress_1"> FINA Regionalni centar Zagreb, Trg svibanjskih žrtava 1995. Br. 1, 10000 Zagreb; Slavica Ivanković, Ljubijska 55, 10000 Zagreb; ZOU Kristijan Horvat</derivirana_varijabla>
  </DomainObject.Predmet.StrankaFormatedWithAdress>
  <DomainObject.Predmet.StrankaFormatedWithAdressOIB>
    <izvorni_sadrzaj> FINA Regionalni centar Zagreb, OIB 85821130368, Trg svibanjskih žrtava 1995. Br. 1, 10000 Zagreb; Slavica Ivanković, OIB 05357145417, Ljubijska 55, 10000 Zagreb; ZOU Kristijan Horvat, OIB </izvorni_sadrzaj>
    <derivirana_varijabla naziv="DomainObject.Predmet.StrankaFormatedWithAdressOIB_1"> FINA Regionalni centar Zagreb, OIB 85821130368, Trg svibanjskih žrtava 1995. Br. 1, 10000 Zagreb; Slavica Ivanković, OIB 05357145417, Ljubijska 55, 10000 Zagreb; ZOU Kristijan Horvat, OIB </derivirana_varijabla>
  </DomainObject.Predmet.StrankaFormatedWithAdressOIB>
  <DomainObject.Predmet.StrankaWithAdress>
    <izvorni_sadrzaj>FINA Regionalni centar Zagreb Trg svibanjskih žrtava 1995. Br. 1,10000 Zagreb,Slavica Ivanković Ljubijska 55,10000 Zagreb,ZOU Kristijan Horvat </izvorni_sadrzaj>
    <derivirana_varijabla naziv="DomainObject.Predmet.StrankaWithAdress_1">FINA Regionalni centar Zagreb Trg svibanjskih žrtava 1995. Br. 1,10000 Zagreb,Slavica Ivanković Ljubijska 55,10000 Zagreb,ZOU Kristijan Horvat </derivirana_varijabla>
  </DomainObject.Predmet.StrankaWithAdress>
  <DomainObject.Predmet.StrankaWithAdressOIB>
    <izvorni_sadrzaj>FINA Regionalni centar Zagreb, OIB 85821130368, Trg svibanjskih žrtava 1995. Br. 1,10000 Zagreb,Slavica Ivanković, OIB 05357145417, Ljubijska 55,10000 Zagreb,ZOU Kristijan Horvat, OIB </izvorni_sadrzaj>
    <derivirana_varijabla naziv="DomainObject.Predmet.StrankaWithAdressOIB_1">FINA Regionalni centar Zagreb, OIB 85821130368, Trg svibanjskih žrtava 1995. Br. 1,10000 Zagreb,Slavica Ivanković, OIB 05357145417, Ljubijska 55,10000 Zagreb,ZOU Kristijan Horvat, OIB </derivirana_varijabla>
  </DomainObject.Predmet.StrankaWithAdressOIB>
  <DomainObject.Predmet.StrankaNazivFormated>
    <izvorni_sadrzaj>FINA Regionalni centar Zagreb,Slavica Ivanković,ZOU Kristijan Horvat</izvorni_sadrzaj>
    <derivirana_varijabla naziv="DomainObject.Predmet.StrankaNazivFormated_1">FINA Regionalni centar Zagreb,Slavica Ivanković,ZOU Kristijan Horvat</derivirana_varijabla>
  </DomainObject.Predmet.StrankaNazivFormated>
  <DomainObject.Predmet.StrankaNazivFormatedOIB>
    <izvorni_sadrzaj>FINA Regionalni centar Zagreb, OIB 85821130368,Slavica Ivanković, OIB 05357145417,ZOU Kristijan Horvat, OIB </izvorni_sadrzaj>
    <derivirana_varijabla naziv="DomainObject.Predmet.StrankaNazivFormatedOIB_1">FINA Regionalni centar Zagreb, OIB 85821130368,Slavica Ivanković, OIB 05357145417,ZOU Kristijan Horvat, OIB </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tem>Slavica Ivanković</item>
      <item>ZOU Kristijan Horvat</item>
    </izvorni_sadrzaj>
    <derivirana_varijabla naziv="DomainObject.Predmet.StrankaListFormated_1">
      <item>FINA Regionalni centar Zagreb</item>
      <item>Slavica Ivanković</item>
      <item>ZOU Kristijan Horvat</item>
    </derivirana_varijabla>
  </DomainObject.Predmet.StrankaListFormated>
  <DomainObject.Predmet.StrankaListFormatedOIB>
    <izvorni_sadrzaj>
      <item>FINA Regionalni centar Zagreb, OIB 85821130368</item>
      <item>Slavica Ivanković, OIB 05357145417</item>
      <item>ZOU Kristijan Horvat, OIB </item>
    </izvorni_sadrzaj>
    <derivirana_varijabla naziv="DomainObject.Predmet.StrankaListFormatedOIB_1">
      <item>FINA Regionalni centar Zagreb, OIB 85821130368</item>
      <item>Slavica Ivanković, OIB 05357145417</item>
      <item>ZOU Kristijan Horvat, OIB </item>
    </derivirana_varijabla>
  </DomainObject.Predmet.StrankaListFormatedOIB>
  <DomainObject.Predmet.StrankaListFormatedWithAdress>
    <izvorni_sadrzaj>
      <item>FINA Regionalni centar Zagreb, Trg svibanjskih žrtava 1995. Br. 1, 10000 Zagreb</item>
      <item>Slavica Ivanković, Ljubijska 55, 10000 Zagreb</item>
      <item>ZOU Kristijan Horvat</item>
    </izvorni_sadrzaj>
    <derivirana_varijabla naziv="DomainObject.Predmet.StrankaListFormatedWithAdress_1">
      <item>FINA Regionalni centar Zagreb, Trg svibanjskih žrtava 1995. Br. 1, 10000 Zagreb</item>
      <item>Slavica Ivanković, Ljubijska 55, 10000 Zagreb</item>
      <item>ZOU Kristijan Horvat</item>
    </derivirana_varijabla>
  </DomainObject.Predmet.StrankaListFormatedWithAdress>
  <DomainObject.Predmet.StrankaListFormatedWithAdressOIB>
    <izvorni_sadrzaj>
      <item>FINA Regionalni centar Zagreb, OIB 85821130368, Trg svibanjskih žrtava 1995. Br. 1, 10000 Zagreb</item>
      <item>Slavica Ivanković, OIB 05357145417, Ljubijska 55, 10000 Zagreb</item>
      <item>ZOU Kristijan Horvat, OIB </item>
    </izvorni_sadrzaj>
    <derivirana_varijabla naziv="DomainObject.Predmet.StrankaListFormatedWithAdressOIB_1">
      <item>FINA Regionalni centar Zagreb, OIB 85821130368, Trg svibanjskih žrtava 1995. Br. 1, 10000 Zagreb</item>
      <item>Slavica Ivanković, OIB 05357145417, Ljubijska 55, 10000 Zagreb</item>
      <item>ZOU Kristijan Horvat, OIB </item>
    </derivirana_varijabla>
  </DomainObject.Predmet.StrankaListFormatedWithAdressOIB>
  <DomainObject.Predmet.StrankaListNazivFormated>
    <izvorni_sadrzaj>
      <item>FINA Regionalni centar Zagreb</item>
      <item>Slavica Ivanković</item>
      <item>ZOU Kristijan Horvat</item>
    </izvorni_sadrzaj>
    <derivirana_varijabla naziv="DomainObject.Predmet.StrankaListNazivFormated_1">
      <item>FINA Regionalni centar Zagreb</item>
      <item>Slavica Ivanković</item>
      <item>ZOU Kristijan Horvat</item>
    </derivirana_varijabla>
  </DomainObject.Predmet.StrankaListNazivFormated>
  <DomainObject.Predmet.StrankaListNazivFormatedOIB>
    <izvorni_sadrzaj>
      <item>FINA Regionalni centar Zagreb, OIB 85821130368</item>
      <item>Slavica Ivanković, OIB 05357145417</item>
      <item>ZOU Kristijan Horvat, OIB </item>
    </izvorni_sadrzaj>
    <derivirana_varijabla naziv="DomainObject.Predmet.StrankaListNazivFormatedOIB_1">
      <item>FINA Regionalni centar Zagreb, OIB 85821130368</item>
      <item>Slavica Ivanković, OIB 05357145417</item>
      <item>ZOU Kristijan Horvat, OIB </item>
    </derivirana_varijabla>
  </DomainObject.Predmet.StrankaListNazivFormatedOIB>
  <DomainObject.Predmet.ProtuStrankaListFormated>
    <izvorni_sadrzaj>
      <item>INTERGRANIT d.o.o. zastupanog po punomoćniku Slavica Ivanković</item>
    </izvorni_sadrzaj>
    <derivirana_varijabla naziv="DomainObject.Predmet.ProtuStrankaListFormated_1">
      <item>INTERGRANIT d.o.o. zastupanog po punomoćniku Slavica Ivanković</item>
    </derivirana_varijabla>
  </DomainObject.Predmet.ProtuStrankaListFormated>
  <DomainObject.Predmet.ProtuStrankaListFormatedOIB>
    <izvorni_sadrzaj>
      <item>INTERGRANIT d.o.o., OIB 25154632797 zastupanog po punomoćniku Slavica Ivanković</item>
    </izvorni_sadrzaj>
    <derivirana_varijabla naziv="DomainObject.Predmet.ProtuStrankaListFormatedOIB_1">
      <item>INTERGRANIT d.o.o., OIB 25154632797 zastupanog po punomoćniku Slavica Ivanković</item>
    </derivirana_varijabla>
  </DomainObject.Predmet.ProtuStrankaListFormatedOIB>
  <DomainObject.Predmet.ProtuStrankaListFormatedWithAdress>
    <izvorni_sadrzaj>
      <item>INTERGRANIT d.o.o., Trg J.F. Kennedya 6/b, 10000 Zagreb zastupanog po punomoćniku Slavica Ivanković</item>
    </izvorni_sadrzaj>
    <derivirana_varijabla naziv="DomainObject.Predmet.ProtuStrankaListFormatedWithAdress_1">
      <item>INTERGRANIT d.o.o., Trg J.F. Kennedya 6/b, 10000 Zagreb zastupanog po punomoćniku Slavica Ivanković</item>
    </derivirana_varijabla>
  </DomainObject.Predmet.ProtuStrankaListFormatedWithAdress>
  <DomainObject.Predmet.ProtuStrankaListFormatedWithAdressOIB>
    <izvorni_sadrzaj>
      <item>INTERGRANIT d.o.o., OIB 25154632797, Trg J.F. Kennedya 6/b, 10000 Zagreb zastupanog po punomoćniku Slavica Ivanković</item>
    </izvorni_sadrzaj>
    <derivirana_varijabla naziv="DomainObject.Predmet.ProtuStrankaListFormatedWithAdressOIB_1">
      <item>INTERGRANIT d.o.o., OIB 25154632797, Trg J.F. Kennedya 6/b, 10000 Zagreb zastupanog po punomoćniku Slavica Ivanković</item>
    </derivirana_varijabla>
  </DomainObject.Predmet.ProtuStrankaListFormatedWithAdressOIB>
  <DomainObject.Predmet.ProtuStrankaListNazivFormated>
    <izvorni_sadrzaj>
      <item>INTERGRANIT d.o.o.</item>
    </izvorni_sadrzaj>
    <derivirana_varijabla naziv="DomainObject.Predmet.ProtuStrankaListNazivFormated_1">
      <item>INTERGRANIT d.o.o.</item>
    </derivirana_varijabla>
  </DomainObject.Predmet.ProtuStrankaListNazivFormated>
  <DomainObject.Predmet.ProtuStrankaListNazivFormatedOIB>
    <izvorni_sadrzaj>
      <item>INTERGRANIT d.o.o., OIB 25154632797</item>
    </izvorni_sadrzaj>
    <derivirana_varijabla naziv="DomainObject.Predmet.ProtuStrankaListNazivFormatedOIB_1">
      <item>INTERGRANIT d.o.o., OIB 25154632797</item>
    </derivirana_varijabla>
  </DomainObject.Predmet.ProtuStrankaListNazivFormatedOIB>
  <DomainObject.Predmet.OstaliListFormated>
    <izvorni_sadrzaj>
      <item>Slavica Ivanković punomoćnik sudionika u postupku INTERGRANIT d.o.o.</item>
    </izvorni_sadrzaj>
    <derivirana_varijabla naziv="DomainObject.Predmet.OstaliListFormated_1">
      <item>Slavica Ivanković punomoćnik sudionika u postupku INTERGRANIT d.o.o.</item>
    </derivirana_varijabla>
  </DomainObject.Predmet.OstaliListFormated>
  <DomainObject.Predmet.OstaliListFormatedOIB>
    <izvorni_sadrzaj>
      <item>Slavica Ivanković, OIB 05357145417 punomoćnik sudionika u postupku INTERGRANIT d.o.o.</item>
    </izvorni_sadrzaj>
    <derivirana_varijabla naziv="DomainObject.Predmet.OstaliListFormatedOIB_1">
      <item>Slavica Ivanković, OIB 05357145417 punomoćnik sudionika u postupku INTERGRANIT d.o.o.</item>
    </derivirana_varijabla>
  </DomainObject.Predmet.OstaliListFormatedOIB>
  <DomainObject.Predmet.OstaliListFormatedWithAdress>
    <izvorni_sadrzaj>
      <item>Slavica Ivanković, Ljubijska 55, 10000 Zagreb punomoćnik sudionika u postupku INTERGRANIT d.o.o.</item>
    </izvorni_sadrzaj>
    <derivirana_varijabla naziv="DomainObject.Predmet.OstaliListFormatedWithAdress_1">
      <item>Slavica Ivanković, Ljubijska 55, 10000 Zagreb punomoćnik sudionika u postupku INTERGRANIT d.o.o.</item>
    </derivirana_varijabla>
  </DomainObject.Predmet.OstaliListFormatedWithAdress>
  <DomainObject.Predmet.OstaliListFormatedWithAdressOIB>
    <izvorni_sadrzaj>
      <item>Slavica Ivanković, OIB 05357145417, Ljubijska 55, 10000 Zagreb punomoćnik sudionika u postupku INTERGRANIT d.o.o.</item>
    </izvorni_sadrzaj>
    <derivirana_varijabla naziv="DomainObject.Predmet.OstaliListFormatedWithAdressOIB_1">
      <item>Slavica Ivanković, OIB 05357145417, Ljubijska 55, 10000 Zagreb punomoćnik sudionika u postupku INTERGRANIT d.o.o.</item>
    </derivirana_varijabla>
  </DomainObject.Predmet.OstaliListFormatedWithAdressOIB>
  <DomainObject.Predmet.OstaliListNazivFormated>
    <izvorni_sadrzaj>
      <item>Slavica Ivanković</item>
    </izvorni_sadrzaj>
    <derivirana_varijabla naziv="DomainObject.Predmet.OstaliListNazivFormated_1">
      <item>Slavica Ivanković</item>
    </derivirana_varijabla>
  </DomainObject.Predmet.OstaliListNazivFormated>
  <DomainObject.Predmet.OstaliListNazivFormatedOIB>
    <izvorni_sadrzaj>
      <item>Slavica Ivanković, OIB 05357145417</item>
    </izvorni_sadrzaj>
    <derivirana_varijabla naziv="DomainObject.Predmet.OstaliListNazivFormatedOIB_1">
      <item>Slavica Ivanković, OIB 05357145417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svibnja 2017.</izvorni_sadrzaj>
    <derivirana_varijabla naziv="DomainObject.Datum_1">2. svibnja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INTERGRANIT d.o.o.</izvorni_sadrzaj>
    <derivirana_varijabla naziv="DomainObject.Predmet.ProtustrankaIDrugi_1">INTERGRANIT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INTERGRANIT d.o.o., OIB 25154632797, Trg J.F. Kennedya 6/b, 10000 Zagreb</izvorni_sadrzaj>
    <derivirana_varijabla naziv="DomainObject.Predmet.ProtustrankaIDrugiAdressOIB_1">INTERGRANIT d.o.o., OIB 25154632797, Trg J.F. Kennedya 6/b,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INTERGRANIT d.o.o.</item>
      <item>Slavica Ivanković</item>
      <item>Slavica Ivanković</item>
      <item>ZOU Kristijan Horvat</item>
    </izvorni_sadrzaj>
    <derivirana_varijabla naziv="DomainObject.Predmet.SudioniciListNaziv_1">
      <item>FINA Regionalni centar Zagreb</item>
      <item>INTERGRANIT d.o.o.</item>
      <item>Slavica Ivanković</item>
      <item>Slavica Ivanković</item>
      <item>ZOU Kristijan Horvat</item>
    </derivirana_varijabla>
  </DomainObject.Predmet.SudioniciListNaziv>
  <DomainObject.Predmet.SudioniciListAdressOIB>
    <izvorni_sadrzaj>
      <item>FINA Regionalni centar Zagreb, OIB 85821130368, Trg svibanjskih žrtava 1995. Br. 1,10000 Zagreb</item>
      <item>INTERGRANIT d.o.o., OIB 25154632797, Trg J.F. Kennedya 6/b,10000 Zagreb</item>
      <item>Slavica Ivanković, OIB 05357145417, Ljubijska 55,10000 Zagreb</item>
      <item>Slavica Ivanković, OIB 05357145417, Ljubijska 55,10000 Zagreb</item>
      <item>ZOU Kristijan Horvat, OIB </item>
    </izvorni_sadrzaj>
    <derivirana_varijabla naziv="DomainObject.Predmet.SudioniciListAdressOIB_1">
      <item>FINA Regionalni centar Zagreb, OIB 85821130368, Trg svibanjskih žrtava 1995. Br. 1,10000 Zagreb</item>
      <item>INTERGRANIT d.o.o., OIB 25154632797, Trg J.F. Kennedya 6/b,10000 Zagreb</item>
      <item>Slavica Ivanković, OIB 05357145417, Ljubijska 55,10000 Zagreb</item>
      <item>Slavica Ivanković, OIB 05357145417, Ljubijska 55,10000 Zagreb</item>
      <item>ZOU Kristijan Horvat, OIB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25154632797</item>
      <item>, OIB 05357145417</item>
      <item>, OIB 05357145417</item>
      <item>, OIB </item>
    </izvorni_sadrzaj>
    <derivirana_varijabla naziv="DomainObject.Predmet.SudioniciListNazivOIB_1">
      <item>, OIB 85821130368</item>
      <item>, OIB 25154632797</item>
      <item>, OIB 05357145417</item>
      <item>, OIB 05357145417</item>
      <item>, OIB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Marijan Belani, OIB 73806587468, I. Z. Dijankovečkog 4 Križevci</item>
    </izvorni_sadrzaj>
    <derivirana_varijabla naziv="DomainObject.Predmet.StecajniUpraviteljiListAddressOIB_1">
      <item>Marijan Belani, OIB 73806587468, I. Z. Dijankovečkog 4 Križevci</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A147C57-AEE4-44F1-B090-57FAC60C938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z</properties:Company>
  <properties:Pages>3</properties:Pages>
  <properties:Words>868</properties:Words>
  <properties:Characters>4678</properties:Characters>
  <properties:Lines>113</properties:Lines>
  <properties:Paragraphs>29</properties:Paragraphs>
  <properties:TotalTime>16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5592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2017-04-27T12:39:00Z</dcterms:created>
  <dc:creator>x</dc:creator>
  <cp:lastModifiedBy>Zlatka Plivelić</cp:lastModifiedBy>
  <cp:lastPrinted>2017-01-31T09:15:00Z</cp:lastPrinted>
  <dcterms:modified xmlns:xsi="http://www.w3.org/2001/XMLSchema-instance" xsi:type="dcterms:W3CDTF">2017-05-02T09:10:00Z</dcterms:modified>
  <cp:revision>15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true</vt:bool>
  </prop:property>
  <prop:property name="BrojStranica" pid="5" fmtid="{D5CDD505-2E9C-101B-9397-08002B2CF9AE}">
    <vt:i4>3</vt:i4>
  </prop:property>
</prop:Properties>
</file>