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856162" w14:paraId="7856162" w:rsidRDefault="00492043" w:rsidP="00CF154B" w:rsidR="00492043" w:rsidRPr="00796361">
      <w:pPr>
        <w15:collapsed w:val="false"/>
        <w:rPr>
          <w:sz w:val="22"/>
          <w:szCs w:val="22"/>
        </w:rPr>
      </w:pPr>
      <w:bookmarkStart w:name="_GoBack" w:id="0"/>
      <w:bookmarkEnd w:id="0"/>
    </w:p>
    <w:p w:rsidRDefault="004F094E" w:rsidP="00CF154B" w:rsidR="004F094E" w:rsidRPr="00796361">
      <w:pPr>
        <w:rPr>
          <w:sz w:val="22"/>
          <w:szCs w:val="22"/>
        </w:rPr>
      </w:pPr>
    </w:p>
    <w:p w:rsidRDefault="00692C3F" w:rsidP="00692C3F" w:rsidR="00692C3F" w:rsidRPr="00796361">
      <w:pPr>
        <w:rPr>
          <w:b/>
          <w:bCs/>
          <w:sz w:val="22"/>
          <w:szCs w:val="22"/>
        </w:rPr>
      </w:pPr>
    </w:p>
    <w:p w:rsidRDefault="00692C3F" w:rsidP="00692C3F" w:rsidR="00692C3F" w:rsidRPr="00796361">
      <w:pPr>
        <w:rPr>
          <w:b/>
          <w:bCs/>
          <w:sz w:val="22"/>
          <w:szCs w:val="22"/>
        </w:rPr>
      </w:pPr>
    </w:p>
    <w:p w:rsidRDefault="00CF154B" w:rsidP="00692C3F" w:rsidR="00692C3F" w:rsidRPr="00796361">
      <w:pPr>
        <w:rPr>
          <w:b/>
          <w:bCs/>
          <w:sz w:val="22"/>
          <w:szCs w:val="22"/>
        </w:rPr>
      </w:pPr>
      <w:r w:rsidRPr="00796361">
        <w:rPr>
          <w:b/>
          <w:bCs/>
          <w:sz w:val="22"/>
          <w:szCs w:val="22"/>
        </w:rPr>
        <w:t>REPUBLIKA HRVATSKA</w:t>
      </w:r>
    </w:p>
    <w:p w:rsidRDefault="00CF154B" w:rsidP="00692C3F" w:rsidR="004F094E" w:rsidRPr="00796361">
      <w:pPr>
        <w:rPr>
          <w:b/>
          <w:bCs/>
          <w:sz w:val="22"/>
          <w:szCs w:val="22"/>
        </w:rPr>
      </w:pPr>
      <w:r w:rsidRPr="00796361">
        <w:rPr>
          <w:b/>
          <w:bCs/>
          <w:sz w:val="22"/>
          <w:szCs w:val="22"/>
        </w:rPr>
        <w:t>TRG</w:t>
      </w:r>
      <w:r w:rsidR="00604FE0" w:rsidRPr="00796361">
        <w:rPr>
          <w:b/>
          <w:bCs/>
          <w:sz w:val="22"/>
          <w:szCs w:val="22"/>
        </w:rPr>
        <w:t>OVAČKI SUD U ZADRU</w:t>
      </w:r>
      <w:r w:rsidR="00604FE0" w:rsidRPr="00796361">
        <w:rPr>
          <w:b/>
          <w:bCs/>
          <w:sz w:val="22"/>
          <w:szCs w:val="22"/>
        </w:rPr>
        <w:tab/>
      </w:r>
    </w:p>
    <w:p w:rsidRDefault="004F094E" w:rsidP="00CF154B" w:rsidR="004F094E" w:rsidRPr="00796361">
      <w:pPr>
        <w:rPr>
          <w:sz w:val="22"/>
          <w:szCs w:val="22"/>
        </w:rPr>
      </w:pPr>
      <w:r w:rsidRPr="00796361">
        <w:rPr>
          <w:sz w:val="22"/>
          <w:szCs w:val="22"/>
        </w:rPr>
        <w:t>Dr. Franje Tuđmana 35</w:t>
      </w:r>
      <w:r w:rsidR="00604FE0" w:rsidRPr="00796361">
        <w:rPr>
          <w:sz w:val="22"/>
          <w:szCs w:val="22"/>
        </w:rPr>
        <w:tab/>
      </w:r>
      <w:r w:rsidR="00604FE0" w:rsidRPr="00796361">
        <w:rPr>
          <w:sz w:val="22"/>
          <w:szCs w:val="22"/>
        </w:rPr>
        <w:tab/>
      </w:r>
    </w:p>
    <w:p w:rsidRDefault="004F094E" w:rsidP="00CF154B" w:rsidR="004F094E" w:rsidRPr="00796361">
      <w:pPr>
        <w:rPr>
          <w:sz w:val="22"/>
          <w:szCs w:val="22"/>
        </w:rPr>
      </w:pPr>
    </w:p>
    <w:p w:rsidRDefault="004F094E" w:rsidP="004F094E" w:rsidR="00CF154B" w:rsidRPr="00796361">
      <w:pPr>
        <w:jc w:val="center"/>
        <w:rPr>
          <w:b/>
          <w:bCs/>
          <w:sz w:val="22"/>
          <w:szCs w:val="22"/>
        </w:rPr>
      </w:pPr>
      <w:r w:rsidRPr="00796361">
        <w:rPr>
          <w:b/>
          <w:bCs/>
          <w:sz w:val="22"/>
          <w:szCs w:val="22"/>
        </w:rPr>
        <w:t>R E P U B L I K A   H R V A T S K A</w:t>
      </w:r>
    </w:p>
    <w:p w:rsidRDefault="004F094E" w:rsidP="004F094E" w:rsidR="004F094E" w:rsidRPr="00796361">
      <w:pPr>
        <w:jc w:val="center"/>
        <w:rPr>
          <w:b/>
          <w:bCs/>
          <w:sz w:val="22"/>
          <w:szCs w:val="22"/>
        </w:rPr>
      </w:pPr>
    </w:p>
    <w:p w:rsidRDefault="004F094E" w:rsidP="00CF154B" w:rsidR="00CF154B" w:rsidRPr="00796361">
      <w:pPr>
        <w:jc w:val="center"/>
        <w:rPr>
          <w:b/>
          <w:bCs/>
          <w:sz w:val="22"/>
          <w:szCs w:val="22"/>
        </w:rPr>
      </w:pPr>
      <w:r w:rsidRPr="00796361">
        <w:rPr>
          <w:b/>
          <w:bCs/>
          <w:sz w:val="22"/>
          <w:szCs w:val="22"/>
        </w:rPr>
        <w:t>R J E Š E N J E</w:t>
      </w:r>
    </w:p>
    <w:p w:rsidRDefault="00A33491" w:rsidP="00A33491" w:rsidR="00A33491" w:rsidRPr="00796361">
      <w:pPr>
        <w:jc w:val="both"/>
        <w:rPr>
          <w:b/>
          <w:bCs/>
          <w:sz w:val="22"/>
          <w:szCs w:val="22"/>
        </w:rPr>
      </w:pPr>
    </w:p>
    <w:p w:rsidRDefault="00A33491" w:rsidP="00796361" w:rsidR="00604FE0" w:rsidRPr="00796361">
      <w:pPr>
        <w:ind w:firstLine="708"/>
        <w:jc w:val="both"/>
        <w:rPr>
          <w:sz w:val="22"/>
          <w:szCs w:val="22"/>
        </w:rPr>
      </w:pPr>
      <w:r w:rsidRPr="00796361">
        <w:rPr>
          <w:sz w:val="22"/>
          <w:szCs w:val="22"/>
        </w:rPr>
        <w:t>Trgovački sud u Zadru, po sutkinji Ani Markač, u prethodnom postupku radi utvrđivanja pretpostavki za otvaranje stečajnoga postupka nad dužnikom</w:t>
      </w:r>
      <w:r w:rsidR="003C7344" w:rsidRPr="00796361">
        <w:rPr>
          <w:sz w:val="22"/>
          <w:szCs w:val="22"/>
        </w:rPr>
        <w:t xml:space="preserve"> </w:t>
      </w:r>
      <w:r w:rsidR="00796361" w:rsidRPr="00796361">
        <w:rPr>
          <w:sz w:val="22"/>
          <w:szCs w:val="22"/>
        </w:rPr>
        <w:t xml:space="preserve">NOGOMETNI KLUB "ŠUBIĆEVAC", Šibenik, Josipa bana Jelačića 0, OIB:66201301968, </w:t>
      </w:r>
      <w:r w:rsidRPr="00796361">
        <w:rPr>
          <w:rFonts w:cstheme="majorBidi" w:hAnsiTheme="majorBidi" w:asciiTheme="majorBidi"/>
          <w:sz w:val="22"/>
          <w:szCs w:val="22"/>
        </w:rPr>
        <w:t xml:space="preserve">dana </w:t>
      </w:r>
      <w:r w:rsidR="00796361" w:rsidRPr="00796361">
        <w:rPr>
          <w:rFonts w:cstheme="majorBidi" w:hAnsiTheme="majorBidi" w:asciiTheme="majorBidi"/>
          <w:sz w:val="22"/>
          <w:szCs w:val="22"/>
        </w:rPr>
        <w:t xml:space="preserve">14. kolovoza </w:t>
      </w:r>
      <w:r w:rsidRPr="00796361">
        <w:rPr>
          <w:rFonts w:cstheme="majorBidi" w:hAnsiTheme="majorBidi" w:asciiTheme="majorBidi"/>
          <w:sz w:val="22"/>
          <w:szCs w:val="22"/>
        </w:rPr>
        <w:t xml:space="preserve"> 2017.,</w:t>
      </w:r>
    </w:p>
    <w:p w:rsidRDefault="00A33491" w:rsidP="00A33491" w:rsidR="00A33491" w:rsidRPr="00796361">
      <w:pPr>
        <w:ind w:firstLine="708"/>
        <w:jc w:val="both"/>
        <w:rPr>
          <w:sz w:val="22"/>
          <w:szCs w:val="22"/>
        </w:rPr>
      </w:pPr>
    </w:p>
    <w:p w:rsidRDefault="00CF154B" w:rsidP="00D858FE" w:rsidR="00CF154B" w:rsidRPr="00796361">
      <w:pPr>
        <w:jc w:val="center"/>
        <w:rPr>
          <w:sz w:val="22"/>
          <w:szCs w:val="22"/>
        </w:rPr>
      </w:pPr>
      <w:r w:rsidRPr="00796361">
        <w:rPr>
          <w:sz w:val="22"/>
          <w:szCs w:val="22"/>
        </w:rPr>
        <w:t>r i j e š i o  j e</w:t>
      </w:r>
    </w:p>
    <w:p w:rsidRDefault="0052089C" w:rsidP="00D858FE" w:rsidR="0052089C" w:rsidRPr="00796361">
      <w:pPr>
        <w:jc w:val="center"/>
        <w:rPr>
          <w:sz w:val="22"/>
          <w:szCs w:val="22"/>
        </w:rPr>
      </w:pPr>
    </w:p>
    <w:p w:rsidRDefault="0052089C" w:rsidP="00796361" w:rsidR="0052089C" w:rsidRPr="00796361">
      <w:pPr>
        <w:jc w:val="both"/>
        <w:rPr>
          <w:bCs/>
          <w:kern w:val="36"/>
          <w:sz w:val="22"/>
          <w:szCs w:val="22"/>
        </w:rPr>
      </w:pPr>
      <w:r w:rsidRPr="00796361">
        <w:rPr>
          <w:sz w:val="22"/>
          <w:szCs w:val="22"/>
        </w:rPr>
        <w:t>I.</w:t>
      </w:r>
      <w:r w:rsidRPr="00796361">
        <w:rPr>
          <w:sz w:val="22"/>
          <w:szCs w:val="22"/>
        </w:rPr>
        <w:tab/>
      </w:r>
      <w:r w:rsidR="00A33491" w:rsidRPr="00796361">
        <w:rPr>
          <w:sz w:val="22"/>
          <w:szCs w:val="22"/>
        </w:rPr>
        <w:t>Privremenom s</w:t>
      </w:r>
      <w:r w:rsidRPr="00796361">
        <w:rPr>
          <w:bCs/>
          <w:kern w:val="36"/>
          <w:sz w:val="22"/>
          <w:szCs w:val="22"/>
        </w:rPr>
        <w:t>tečajnom upravitelju</w:t>
      </w:r>
      <w:r w:rsidR="00A33491" w:rsidRPr="00796361">
        <w:rPr>
          <w:sz w:val="22"/>
          <w:szCs w:val="22"/>
        </w:rPr>
        <w:t xml:space="preserve"> </w:t>
      </w:r>
      <w:r w:rsidR="00796361">
        <w:rPr>
          <w:sz w:val="22"/>
          <w:szCs w:val="22"/>
        </w:rPr>
        <w:t>Ivici</w:t>
      </w:r>
      <w:r w:rsidR="00796361" w:rsidRPr="00796361">
        <w:rPr>
          <w:sz w:val="22"/>
          <w:szCs w:val="22"/>
        </w:rPr>
        <w:t xml:space="preserve"> Matas</w:t>
      </w:r>
      <w:r w:rsidR="00796361">
        <w:rPr>
          <w:sz w:val="22"/>
          <w:szCs w:val="22"/>
        </w:rPr>
        <w:t>u</w:t>
      </w:r>
      <w:r w:rsidR="00796361" w:rsidRPr="00796361">
        <w:rPr>
          <w:sz w:val="22"/>
          <w:szCs w:val="22"/>
        </w:rPr>
        <w:t xml:space="preserve"> iz Šibenika, Put Gimnazije 55, OIB: 98549799157, </w:t>
      </w:r>
      <w:r w:rsidRPr="00796361">
        <w:rPr>
          <w:bCs/>
          <w:kern w:val="36"/>
          <w:sz w:val="22"/>
          <w:szCs w:val="22"/>
        </w:rPr>
        <w:t xml:space="preserve">određuje se </w:t>
      </w:r>
      <w:r w:rsidR="00A33491" w:rsidRPr="00796361">
        <w:rPr>
          <w:bCs/>
          <w:kern w:val="36"/>
          <w:sz w:val="22"/>
          <w:szCs w:val="22"/>
        </w:rPr>
        <w:t xml:space="preserve">jednokratna </w:t>
      </w:r>
      <w:r w:rsidRPr="00796361">
        <w:rPr>
          <w:bCs/>
          <w:kern w:val="36"/>
          <w:sz w:val="22"/>
          <w:szCs w:val="22"/>
        </w:rPr>
        <w:t xml:space="preserve">nagrada za </w:t>
      </w:r>
      <w:r w:rsidRPr="00796361">
        <w:rPr>
          <w:sz w:val="22"/>
          <w:szCs w:val="22"/>
        </w:rPr>
        <w:t xml:space="preserve">poslove obavljene </w:t>
      </w:r>
      <w:r w:rsidRPr="00796361">
        <w:rPr>
          <w:bCs/>
          <w:kern w:val="36"/>
          <w:sz w:val="22"/>
          <w:szCs w:val="22"/>
        </w:rPr>
        <w:t xml:space="preserve">u prethodnom postupku nad uvodnom označenim dužnikom u iznosu od </w:t>
      </w:r>
      <w:r w:rsidR="00796361" w:rsidRPr="00796361">
        <w:rPr>
          <w:bCs/>
          <w:kern w:val="36"/>
          <w:sz w:val="22"/>
          <w:szCs w:val="22"/>
        </w:rPr>
        <w:t>4</w:t>
      </w:r>
      <w:r w:rsidR="00CD2E32" w:rsidRPr="00796361">
        <w:rPr>
          <w:bCs/>
          <w:kern w:val="36"/>
          <w:sz w:val="22"/>
          <w:szCs w:val="22"/>
        </w:rPr>
        <w:t>.0</w:t>
      </w:r>
      <w:r w:rsidR="00A33491" w:rsidRPr="00796361">
        <w:rPr>
          <w:bCs/>
          <w:kern w:val="36"/>
          <w:sz w:val="22"/>
          <w:szCs w:val="22"/>
        </w:rPr>
        <w:t xml:space="preserve">00,00 </w:t>
      </w:r>
      <w:r w:rsidRPr="00796361">
        <w:rPr>
          <w:bCs/>
          <w:kern w:val="36"/>
          <w:sz w:val="22"/>
          <w:szCs w:val="22"/>
        </w:rPr>
        <w:t>kn bruto.</w:t>
      </w:r>
    </w:p>
    <w:p w:rsidRDefault="00796361" w:rsidP="00796361" w:rsidR="00796361" w:rsidRPr="00796361">
      <w:pPr>
        <w:rPr>
          <w:sz w:val="22"/>
          <w:szCs w:val="22"/>
        </w:rPr>
      </w:pPr>
    </w:p>
    <w:p w:rsidRDefault="0052089C" w:rsidP="00CD2E32" w:rsidR="0052089C" w:rsidRPr="00796361">
      <w:pPr>
        <w:pStyle w:val="Odlomakpopisa"/>
        <w:spacing w:after="200"/>
        <w:ind w:left="0"/>
        <w:jc w:val="both"/>
        <w:rPr>
          <w:sz w:val="22"/>
          <w:szCs w:val="22"/>
        </w:rPr>
      </w:pPr>
      <w:r w:rsidRPr="00796361">
        <w:rPr>
          <w:sz w:val="22"/>
          <w:szCs w:val="22"/>
        </w:rPr>
        <w:t>II.</w:t>
      </w:r>
      <w:r w:rsidRPr="00796361">
        <w:rPr>
          <w:sz w:val="22"/>
          <w:szCs w:val="22"/>
        </w:rPr>
        <w:tab/>
        <w:t xml:space="preserve">Nalaže se računovodstvu ovog suda da isplatu iznosa iz točke I. izreke ovog rješenja izvrši iz Fonda za namirenje troškova stečajnoga postupka iz čl. 111. Stečajnog zakona, uplatom na žiro račun privremenog stečajnog upravitelja dužnika </w:t>
      </w:r>
      <w:r w:rsidR="00796361">
        <w:rPr>
          <w:sz w:val="22"/>
          <w:szCs w:val="22"/>
        </w:rPr>
        <w:t>Ivice</w:t>
      </w:r>
      <w:r w:rsidR="00796361" w:rsidRPr="00796361">
        <w:rPr>
          <w:sz w:val="22"/>
          <w:szCs w:val="22"/>
        </w:rPr>
        <w:t xml:space="preserve"> Matas</w:t>
      </w:r>
      <w:r w:rsidR="00796361">
        <w:rPr>
          <w:sz w:val="22"/>
          <w:szCs w:val="22"/>
        </w:rPr>
        <w:t>a</w:t>
      </w:r>
      <w:r w:rsidR="00796361" w:rsidRPr="00796361">
        <w:rPr>
          <w:sz w:val="22"/>
          <w:szCs w:val="22"/>
        </w:rPr>
        <w:t xml:space="preserve"> iz Šibenika</w:t>
      </w:r>
      <w:r w:rsidR="00796361">
        <w:rPr>
          <w:sz w:val="22"/>
          <w:szCs w:val="22"/>
        </w:rPr>
        <w:t>.</w:t>
      </w:r>
    </w:p>
    <w:p w:rsidRDefault="0052089C" w:rsidP="0052089C" w:rsidR="0052089C" w:rsidRPr="00796361">
      <w:pPr>
        <w:jc w:val="center"/>
        <w:rPr>
          <w:sz w:val="22"/>
          <w:szCs w:val="22"/>
        </w:rPr>
      </w:pPr>
      <w:r w:rsidRPr="00796361">
        <w:rPr>
          <w:sz w:val="22"/>
          <w:szCs w:val="22"/>
        </w:rPr>
        <w:t>Obrazloženje</w:t>
      </w:r>
    </w:p>
    <w:p w:rsidRDefault="0052089C" w:rsidP="0052089C" w:rsidR="0052089C" w:rsidRPr="00796361">
      <w:pPr>
        <w:ind w:firstLine="705"/>
        <w:jc w:val="both"/>
        <w:rPr>
          <w:sz w:val="22"/>
          <w:szCs w:val="22"/>
        </w:rPr>
      </w:pPr>
    </w:p>
    <w:p w:rsidRDefault="00A50CAA" w:rsidP="0052089C" w:rsidR="0052089C" w:rsidRPr="00796361">
      <w:pPr>
        <w:ind w:firstLine="705"/>
        <w:jc w:val="both"/>
        <w:rPr>
          <w:sz w:val="22"/>
          <w:szCs w:val="22"/>
        </w:rPr>
      </w:pPr>
      <w:r>
        <w:rPr>
          <w:sz w:val="22"/>
          <w:szCs w:val="22"/>
        </w:rPr>
        <w:t xml:space="preserve">Rješenjem </w:t>
      </w:r>
      <w:r w:rsidR="0052089C" w:rsidRPr="00796361">
        <w:rPr>
          <w:sz w:val="22"/>
          <w:szCs w:val="22"/>
        </w:rPr>
        <w:t xml:space="preserve">Suda od </w:t>
      </w:r>
      <w:r w:rsidR="00796361">
        <w:rPr>
          <w:sz w:val="22"/>
          <w:szCs w:val="22"/>
        </w:rPr>
        <w:t xml:space="preserve">9. prosinca 2016. </w:t>
      </w:r>
      <w:r w:rsidR="0052089C" w:rsidRPr="00796361">
        <w:rPr>
          <w:sz w:val="22"/>
          <w:szCs w:val="22"/>
        </w:rPr>
        <w:t xml:space="preserve">imenovan je privremeni stečajni upravitelj </w:t>
      </w:r>
      <w:r w:rsidR="00796361">
        <w:rPr>
          <w:sz w:val="22"/>
          <w:szCs w:val="22"/>
        </w:rPr>
        <w:t xml:space="preserve">Ivica Matas </w:t>
      </w:r>
      <w:r w:rsidR="0052089C" w:rsidRPr="00796361">
        <w:rPr>
          <w:sz w:val="22"/>
          <w:szCs w:val="22"/>
        </w:rPr>
        <w:t xml:space="preserve">koji je </w:t>
      </w:r>
      <w:r w:rsidR="00C77AEE" w:rsidRPr="00796361">
        <w:rPr>
          <w:sz w:val="22"/>
          <w:szCs w:val="22"/>
        </w:rPr>
        <w:t xml:space="preserve">30. </w:t>
      </w:r>
      <w:r w:rsidR="00796361">
        <w:rPr>
          <w:sz w:val="22"/>
          <w:szCs w:val="22"/>
        </w:rPr>
        <w:t xml:space="preserve">prosinca </w:t>
      </w:r>
      <w:r w:rsidR="00CD2E32" w:rsidRPr="00796361">
        <w:rPr>
          <w:sz w:val="22"/>
          <w:szCs w:val="22"/>
        </w:rPr>
        <w:t xml:space="preserve">2016. </w:t>
      </w:r>
      <w:r w:rsidR="00991585">
        <w:rPr>
          <w:sz w:val="22"/>
          <w:szCs w:val="22"/>
        </w:rPr>
        <w:t xml:space="preserve">Sudu </w:t>
      </w:r>
      <w:r w:rsidR="0052089C" w:rsidRPr="00796361">
        <w:rPr>
          <w:sz w:val="22"/>
          <w:szCs w:val="22"/>
        </w:rPr>
        <w:t>dostavio izvješće, čime su se stekli uvjeti iz članka čl. 4. st. 1. i 2. i čl. 15. Uredbe o kriterijima i načinu obračuna i plaćanja nagrade stečajnim upraviteljima (Narodne novine  broj105/15) te čl. 94. st. 1. do 5. Stečajnog zakona (Narodne novine broj 71/15) za određivanje jednokratne nagrade istom za poslove obavljene u prethodnom postupku.</w:t>
      </w:r>
    </w:p>
    <w:p w:rsidRDefault="0052089C" w:rsidP="0052089C" w:rsidR="0052089C" w:rsidRPr="00796361">
      <w:pPr>
        <w:ind w:firstLine="705"/>
        <w:jc w:val="both"/>
        <w:rPr>
          <w:sz w:val="22"/>
          <w:szCs w:val="22"/>
        </w:rPr>
      </w:pPr>
      <w:r w:rsidRPr="00796361">
        <w:rPr>
          <w:sz w:val="22"/>
          <w:szCs w:val="22"/>
        </w:rPr>
        <w:t>Visina nagrade stečajnom upravitelju iz točke I. izreke ovog rješenja određena je vodeći računa o obujma i složenosti poslovima koje je isti obavio u prethodnom postupku.</w:t>
      </w:r>
    </w:p>
    <w:p w:rsidRDefault="0052089C" w:rsidP="0052089C" w:rsidR="0052089C" w:rsidRPr="00796361">
      <w:pPr>
        <w:ind w:firstLine="705"/>
        <w:jc w:val="both"/>
        <w:rPr>
          <w:color w:val="000000"/>
          <w:sz w:val="22"/>
          <w:szCs w:val="22"/>
        </w:rPr>
      </w:pPr>
      <w:r w:rsidRPr="00796361">
        <w:rPr>
          <w:color w:val="000000"/>
          <w:sz w:val="22"/>
          <w:szCs w:val="22"/>
        </w:rPr>
        <w:t xml:space="preserve">Nalog iz točke II. ovog rješenja temelji se na odredbama čl. 94. st. 6. i čl. 111. Stečajnog zakona obzirom da u prethodnom postupku nema sredstava za nagradu privremenom stečajnom upravitelju. </w:t>
      </w:r>
    </w:p>
    <w:p w:rsidRDefault="00470340" w:rsidP="0052089C" w:rsidR="0095041A" w:rsidRPr="00796361">
      <w:pPr>
        <w:ind w:firstLine="705"/>
        <w:jc w:val="both"/>
        <w:rPr>
          <w:sz w:val="22"/>
          <w:szCs w:val="22"/>
        </w:rPr>
      </w:pPr>
      <w:r w:rsidRPr="00796361">
        <w:rPr>
          <w:sz w:val="22"/>
          <w:szCs w:val="22"/>
        </w:rPr>
        <w:t>Slijedom navedenog odlučeno je kao u izreci.</w:t>
      </w:r>
    </w:p>
    <w:p w:rsidRDefault="0095041A" w:rsidP="00D858FE" w:rsidR="0095041A" w:rsidRPr="00796361">
      <w:pPr>
        <w:jc w:val="center"/>
        <w:rPr>
          <w:sz w:val="22"/>
          <w:szCs w:val="22"/>
        </w:rPr>
      </w:pPr>
    </w:p>
    <w:p w:rsidRDefault="00CF154B" w:rsidP="0052089C" w:rsidR="00692C3F" w:rsidRPr="00796361">
      <w:pPr>
        <w:jc w:val="center"/>
        <w:rPr>
          <w:sz w:val="22"/>
          <w:szCs w:val="22"/>
        </w:rPr>
      </w:pPr>
      <w:r w:rsidRPr="00796361">
        <w:rPr>
          <w:sz w:val="22"/>
          <w:szCs w:val="22"/>
        </w:rPr>
        <w:t>U Zadru</w:t>
      </w:r>
      <w:r w:rsidR="00EA706B" w:rsidRPr="00796361">
        <w:rPr>
          <w:sz w:val="22"/>
          <w:szCs w:val="22"/>
        </w:rPr>
        <w:t xml:space="preserve"> </w:t>
      </w:r>
      <w:r w:rsidR="00796361">
        <w:rPr>
          <w:sz w:val="22"/>
          <w:szCs w:val="22"/>
        </w:rPr>
        <w:t xml:space="preserve">14. kolovoza </w:t>
      </w:r>
      <w:r w:rsidR="00A33491" w:rsidRPr="00796361">
        <w:rPr>
          <w:sz w:val="22"/>
          <w:szCs w:val="22"/>
        </w:rPr>
        <w:t xml:space="preserve">2017. </w:t>
      </w:r>
      <w:r w:rsidR="00115C9B" w:rsidRPr="00796361">
        <w:rPr>
          <w:sz w:val="22"/>
          <w:szCs w:val="22"/>
        </w:rPr>
        <w:t xml:space="preserve"> </w:t>
      </w:r>
    </w:p>
    <w:p w:rsidRDefault="00692C3F" w:rsidP="008E2E84" w:rsidR="008E2E84" w:rsidRPr="00796361">
      <w:pPr>
        <w:rPr>
          <w:sz w:val="22"/>
          <w:szCs w:val="22"/>
        </w:rPr>
      </w:pPr>
      <w:r w:rsidRPr="00796361">
        <w:rPr>
          <w:sz w:val="22"/>
          <w:szCs w:val="22"/>
        </w:rPr>
        <w:tab/>
      </w:r>
      <w:r w:rsidRPr="00796361">
        <w:rPr>
          <w:sz w:val="22"/>
          <w:szCs w:val="22"/>
        </w:rPr>
        <w:tab/>
      </w:r>
      <w:r w:rsidRPr="00796361">
        <w:rPr>
          <w:sz w:val="22"/>
          <w:szCs w:val="22"/>
        </w:rPr>
        <w:tab/>
      </w:r>
      <w:r w:rsidRPr="00796361">
        <w:rPr>
          <w:sz w:val="22"/>
          <w:szCs w:val="22"/>
        </w:rPr>
        <w:tab/>
      </w:r>
      <w:r w:rsidRPr="00796361">
        <w:rPr>
          <w:sz w:val="22"/>
          <w:szCs w:val="22"/>
        </w:rPr>
        <w:tab/>
      </w:r>
    </w:p>
    <w:p w:rsidRDefault="00991585" w:rsidP="00991585" w:rsidR="00D0411E" w:rsidRPr="00796361">
      <w:pPr>
        <w:rPr>
          <w:sz w:val="22"/>
          <w:szCs w:val="22"/>
        </w:rPr>
      </w:pPr>
      <w:r>
        <w:rPr>
          <w:sz w:val="22"/>
          <w:szCs w:val="22"/>
        </w:rPr>
        <w:t xml:space="preserve">Za točnost otpravka – ovlaštena službenica </w:t>
      </w:r>
      <w:r>
        <w:rPr>
          <w:sz w:val="22"/>
          <w:szCs w:val="22"/>
        </w:rPr>
        <w:tab/>
      </w:r>
      <w:r>
        <w:rPr>
          <w:sz w:val="22"/>
          <w:szCs w:val="22"/>
        </w:rPr>
        <w:tab/>
      </w:r>
      <w:r>
        <w:rPr>
          <w:sz w:val="22"/>
          <w:szCs w:val="22"/>
        </w:rPr>
        <w:tab/>
        <w:t xml:space="preserve">                                                </w:t>
      </w:r>
      <w:r w:rsidR="0060354C" w:rsidRPr="00796361">
        <w:rPr>
          <w:sz w:val="22"/>
          <w:szCs w:val="22"/>
        </w:rPr>
        <w:t>Su</w:t>
      </w:r>
      <w:r w:rsidR="00EA706B" w:rsidRPr="00796361">
        <w:rPr>
          <w:sz w:val="22"/>
          <w:szCs w:val="22"/>
        </w:rPr>
        <w:t>tkinja</w:t>
      </w:r>
    </w:p>
    <w:p w:rsidRDefault="00991585" w:rsidP="00991585" w:rsidR="0060354C" w:rsidRPr="00796361">
      <w:pPr>
        <w:rPr>
          <w:sz w:val="22"/>
          <w:szCs w:val="22"/>
        </w:rPr>
      </w:pPr>
      <w:r>
        <w:rPr>
          <w:sz w:val="22"/>
          <w:szCs w:val="22"/>
        </w:rPr>
        <w:t xml:space="preserve">Marijana Žuža </w:t>
      </w:r>
      <w:r w:rsidR="00D0411E" w:rsidRPr="00796361">
        <w:rPr>
          <w:sz w:val="22"/>
          <w:szCs w:val="22"/>
        </w:rPr>
        <w:tab/>
      </w:r>
      <w:r w:rsidR="00D0411E" w:rsidRPr="00796361">
        <w:rPr>
          <w:sz w:val="22"/>
          <w:szCs w:val="22"/>
        </w:rPr>
        <w:tab/>
      </w:r>
      <w:r w:rsidR="00D0411E" w:rsidRPr="00796361">
        <w:rPr>
          <w:sz w:val="22"/>
          <w:szCs w:val="22"/>
        </w:rPr>
        <w:tab/>
      </w:r>
      <w:r w:rsidR="00D0411E" w:rsidRPr="00796361">
        <w:rPr>
          <w:sz w:val="22"/>
          <w:szCs w:val="22"/>
        </w:rPr>
        <w:tab/>
      </w:r>
      <w:r w:rsidR="00D0411E" w:rsidRPr="00796361">
        <w:rPr>
          <w:sz w:val="22"/>
          <w:szCs w:val="22"/>
        </w:rPr>
        <w:tab/>
        <w:t xml:space="preserve">                                                           </w:t>
      </w:r>
      <w:r>
        <w:rPr>
          <w:sz w:val="22"/>
          <w:szCs w:val="22"/>
        </w:rPr>
        <w:t xml:space="preserve"> </w:t>
      </w:r>
      <w:r w:rsidR="00EA706B" w:rsidRPr="00796361">
        <w:rPr>
          <w:sz w:val="22"/>
          <w:szCs w:val="22"/>
        </w:rPr>
        <w:t>Ana Markač</w:t>
      </w:r>
      <w:r>
        <w:rPr>
          <w:sz w:val="22"/>
          <w:szCs w:val="22"/>
        </w:rPr>
        <w:t>, v.r.</w:t>
      </w:r>
    </w:p>
    <w:p w:rsidRDefault="00692C3F" w:rsidP="00CF154B" w:rsidR="00692C3F" w:rsidRPr="00796361">
      <w:pPr>
        <w:rPr>
          <w:sz w:val="22"/>
          <w:szCs w:val="22"/>
        </w:rPr>
      </w:pPr>
    </w:p>
    <w:p w:rsidRDefault="00D0411E" w:rsidP="007C0BEA" w:rsidR="00D0411E" w:rsidRPr="00796361">
      <w:pPr>
        <w:tabs>
          <w:tab w:pos="0" w:val="left"/>
        </w:tabs>
        <w:jc w:val="both"/>
        <w:rPr>
          <w:sz w:val="22"/>
          <w:szCs w:val="22"/>
        </w:rPr>
      </w:pPr>
    </w:p>
    <w:p w:rsidRDefault="00D0411E" w:rsidP="007C0BEA" w:rsidR="00D0411E" w:rsidRPr="00796361">
      <w:pPr>
        <w:tabs>
          <w:tab w:pos="0" w:val="left"/>
        </w:tabs>
        <w:jc w:val="both"/>
        <w:rPr>
          <w:sz w:val="22"/>
          <w:szCs w:val="22"/>
        </w:rPr>
      </w:pPr>
      <w:r w:rsidRPr="00796361">
        <w:rPr>
          <w:sz w:val="22"/>
          <w:szCs w:val="22"/>
        </w:rPr>
        <w:t>UPUTA O PRAVNOM LIJEKU:</w:t>
      </w:r>
    </w:p>
    <w:p w:rsidRDefault="00470340" w:rsidP="007C0BEA" w:rsidR="007C0BEA" w:rsidRPr="00796361">
      <w:pPr>
        <w:tabs>
          <w:tab w:pos="0" w:val="left"/>
        </w:tabs>
        <w:jc w:val="both"/>
        <w:rPr>
          <w:sz w:val="22"/>
          <w:szCs w:val="22"/>
        </w:rPr>
      </w:pPr>
      <w:r w:rsidRPr="00796361">
        <w:rPr>
          <w:sz w:val="22"/>
          <w:szCs w:val="22"/>
        </w:rPr>
        <w:t>Protiv ovog rješenja dopuštena je žalba u roku od 8 (osam) dana od obavljene dostave istog, a dostava se smatra obavljenom istekom osmog dana od dana objave rješenja na mrežnoj stranici e-Oglasna ploča sudova (čl. 12. st. 1. i čl. 19. st. 1. i 2. SZ-a).  Žalba se podnosi ovom sudu u 3 (tri) istovjetna primjerka, a o istoj odlučuje Visoki t</w:t>
      </w:r>
      <w:r w:rsidR="007C0BEA" w:rsidRPr="00796361">
        <w:rPr>
          <w:sz w:val="22"/>
          <w:szCs w:val="22"/>
        </w:rPr>
        <w:t>rgovački sud Republike Hrvatske.</w:t>
      </w:r>
    </w:p>
    <w:p w:rsidRDefault="007C0BEA" w:rsidP="001A0AB6" w:rsidR="007C0BEA" w:rsidRPr="00796361">
      <w:pPr>
        <w:rPr>
          <w:sz w:val="22"/>
          <w:szCs w:val="22"/>
        </w:rPr>
      </w:pPr>
    </w:p>
    <w:p w:rsidRDefault="001A0AB6" w:rsidP="001A0AB6" w:rsidR="001A0AB6" w:rsidRPr="00796361">
      <w:pPr>
        <w:rPr>
          <w:sz w:val="22"/>
          <w:szCs w:val="22"/>
        </w:rPr>
      </w:pPr>
      <w:r w:rsidRPr="00796361">
        <w:rPr>
          <w:sz w:val="22"/>
          <w:szCs w:val="22"/>
        </w:rPr>
        <w:t>Dostaviti:</w:t>
      </w:r>
    </w:p>
    <w:p w:rsidRDefault="00A33491" w:rsidP="001A0AB6" w:rsidR="00796361">
      <w:pPr>
        <w:numPr>
          <w:ilvl w:val="0"/>
          <w:numId w:val="5"/>
        </w:numPr>
        <w:rPr>
          <w:sz w:val="22"/>
          <w:szCs w:val="22"/>
        </w:rPr>
      </w:pPr>
      <w:r w:rsidRPr="00796361">
        <w:rPr>
          <w:sz w:val="22"/>
          <w:szCs w:val="22"/>
        </w:rPr>
        <w:t xml:space="preserve">privremenom </w:t>
      </w:r>
      <w:r w:rsidR="001A0AB6" w:rsidRPr="00796361">
        <w:rPr>
          <w:sz w:val="22"/>
          <w:szCs w:val="22"/>
        </w:rPr>
        <w:t>stečajnom upravitelju</w:t>
      </w:r>
      <w:r w:rsidR="00C464CD" w:rsidRPr="00796361">
        <w:rPr>
          <w:sz w:val="22"/>
          <w:szCs w:val="22"/>
        </w:rPr>
        <w:t xml:space="preserve"> </w:t>
      </w:r>
      <w:r w:rsidR="00796361">
        <w:rPr>
          <w:sz w:val="22"/>
          <w:szCs w:val="22"/>
        </w:rPr>
        <w:t>Ivici Matasu</w:t>
      </w:r>
    </w:p>
    <w:p w:rsidRDefault="004F094E" w:rsidP="001A0AB6" w:rsidR="001A0AB6" w:rsidRPr="00796361">
      <w:pPr>
        <w:numPr>
          <w:ilvl w:val="0"/>
          <w:numId w:val="5"/>
        </w:numPr>
        <w:rPr>
          <w:sz w:val="22"/>
          <w:szCs w:val="22"/>
        </w:rPr>
      </w:pPr>
      <w:r w:rsidRPr="00796361">
        <w:rPr>
          <w:sz w:val="22"/>
          <w:szCs w:val="22"/>
        </w:rPr>
        <w:t>e-</w:t>
      </w:r>
      <w:r w:rsidR="00A33491" w:rsidRPr="00796361">
        <w:rPr>
          <w:sz w:val="22"/>
          <w:szCs w:val="22"/>
        </w:rPr>
        <w:t>O</w:t>
      </w:r>
      <w:r w:rsidR="001A0AB6" w:rsidRPr="00796361">
        <w:rPr>
          <w:sz w:val="22"/>
          <w:szCs w:val="22"/>
        </w:rPr>
        <w:t>glasn</w:t>
      </w:r>
      <w:r w:rsidR="00A33491" w:rsidRPr="00796361">
        <w:rPr>
          <w:sz w:val="22"/>
          <w:szCs w:val="22"/>
        </w:rPr>
        <w:t>a</w:t>
      </w:r>
      <w:r w:rsidR="001A0AB6" w:rsidRPr="00796361">
        <w:rPr>
          <w:sz w:val="22"/>
          <w:szCs w:val="22"/>
        </w:rPr>
        <w:t xml:space="preserve"> </w:t>
      </w:r>
      <w:r w:rsidR="00A50AB1" w:rsidRPr="00796361">
        <w:rPr>
          <w:sz w:val="22"/>
          <w:szCs w:val="22"/>
        </w:rPr>
        <w:t>ploču</w:t>
      </w:r>
      <w:r w:rsidR="00A33491" w:rsidRPr="00796361">
        <w:rPr>
          <w:sz w:val="22"/>
          <w:szCs w:val="22"/>
        </w:rPr>
        <w:t xml:space="preserve"> sudova</w:t>
      </w:r>
    </w:p>
    <w:p w:rsidRDefault="001A0AB6" w:rsidP="00CF154B" w:rsidR="00FF0FB9" w:rsidRPr="00796361">
      <w:pPr>
        <w:numPr>
          <w:ilvl w:val="0"/>
          <w:numId w:val="5"/>
        </w:numPr>
        <w:rPr>
          <w:sz w:val="22"/>
          <w:szCs w:val="22"/>
        </w:rPr>
      </w:pPr>
      <w:r w:rsidRPr="00796361">
        <w:rPr>
          <w:sz w:val="22"/>
          <w:szCs w:val="22"/>
        </w:rPr>
        <w:t>u spis</w:t>
      </w:r>
    </w:p>
    <w:p w:rsidRDefault="0052089C" w:rsidP="0052089C" w:rsidR="0052089C" w:rsidRPr="00796361">
      <w:pPr>
        <w:numPr>
          <w:ilvl w:val="0"/>
          <w:numId w:val="5"/>
        </w:numPr>
        <w:rPr>
          <w:sz w:val="22"/>
          <w:szCs w:val="22"/>
        </w:rPr>
      </w:pPr>
      <w:r w:rsidRPr="00796361">
        <w:rPr>
          <w:sz w:val="22"/>
          <w:szCs w:val="22"/>
        </w:rPr>
        <w:t xml:space="preserve">računovodstvu Suda nakon pravomoćnosti </w:t>
      </w:r>
    </w:p>
    <w:sectPr w:rsidSect="0021572B" w:rsidR="0052089C" w:rsidRPr="00796361">
      <w:headerReference w:type="default" r:id="rId10"/>
      <w:pgSz w:h="16838" w:w="11906"/>
      <w:pgMar w:gutter="0" w:footer="708" w:header="708" w:left="1417" w:bottom="709"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07487" w:rsidP="00307487" w:rsidR="00307487">
      <w:r>
        <w:separator/>
      </w:r>
    </w:p>
  </w:endnote>
  <w:endnote w:id="0" w:type="continuationSeparator">
    <w:p w:rsidRDefault="00307487" w:rsidP="00307487" w:rsidR="0030748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07487" w:rsidP="00307487" w:rsidR="00307487">
      <w:r>
        <w:separator/>
      </w:r>
    </w:p>
  </w:footnote>
  <w:footnote w:id="0" w:type="continuationSeparator">
    <w:p w:rsidRDefault="00307487" w:rsidP="00307487" w:rsidR="0030748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07487" w:rsidP="00307487" w:rsidR="00307487" w:rsidRPr="00692C3F">
    <w:pPr>
      <w:pStyle w:val="Zaglavlje"/>
      <w:jc w:val="right"/>
      <w:rPr>
        <w:sz w:val="22"/>
        <w:szCs w:val="22"/>
      </w:rPr>
    </w:pPr>
    <w:r w:rsidRPr="00692C3F">
      <w:rPr>
        <w:sz w:val="22"/>
        <w:szCs w:val="22"/>
      </w:rPr>
      <w:t>P</w:t>
    </w:r>
    <w:r w:rsidR="00F0194D">
      <w:rPr>
        <w:sz w:val="22"/>
        <w:szCs w:val="22"/>
      </w:rPr>
      <w:t xml:space="preserve">oslovni </w:t>
    </w:r>
    <w:r w:rsidR="003C7344">
      <w:rPr>
        <w:sz w:val="22"/>
        <w:szCs w:val="22"/>
      </w:rPr>
      <w:t xml:space="preserve">broj: 2 </w:t>
    </w:r>
    <w:r w:rsidR="00796361">
      <w:rPr>
        <w:sz w:val="22"/>
        <w:szCs w:val="22"/>
      </w:rPr>
      <w:t>St-1082/16-22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6C0A0B"/>
    <w:multiLevelType w:val="hybridMultilevel"/>
    <w:tmpl w:val="25EC3E60"/>
    <w:lvl w:tplc="78643680" w:ilvl="0">
      <w:start w:val="1"/>
      <w:numFmt w:val="upperRoman"/>
      <w:lvlText w:val="%1."/>
      <w:lvlJc w:val="left"/>
      <w:pPr>
        <w:tabs>
          <w:tab w:pos="1428" w:val="num"/>
        </w:tabs>
        <w:ind w:hanging="720" w:left="1428"/>
      </w:pPr>
      <w:rPr>
        <w:rFonts w:hint="default"/>
        <w:b/>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
    <w:nsid w:val="218E032C"/>
    <w:multiLevelType w:val="hybridMultilevel"/>
    <w:tmpl w:val="0024B8BE"/>
    <w:lvl w:tplc="CA70D840" w:ilvl="0">
      <w:start w:val="3"/>
      <w:numFmt w:val="upperRoman"/>
      <w:lvlText w:val="%1."/>
      <w:lvlJc w:val="left"/>
      <w:pPr>
        <w:tabs>
          <w:tab w:pos="1428" w:val="num"/>
        </w:tabs>
        <w:ind w:hanging="720" w:left="1428"/>
      </w:pPr>
      <w:rPr>
        <w:rFonts w:hint="default"/>
        <w:b/>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2D652A95"/>
    <w:multiLevelType w:val="hybridMultilevel"/>
    <w:tmpl w:val="2D4051C4"/>
    <w:lvl w:tplc="02DE5C6C" w:ilvl="0">
      <w:start w:val="1"/>
      <w:numFmt w:val="upperRoman"/>
      <w:lvlText w:val="%1."/>
      <w:lvlJc w:val="left"/>
      <w:pPr>
        <w:tabs>
          <w:tab w:pos="1653" w:val="num"/>
        </w:tabs>
        <w:ind w:hanging="945" w:left="1653"/>
      </w:pPr>
      <w:rPr>
        <w:b/>
      </w:r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5D891E32"/>
    <w:multiLevelType w:val="hybridMultilevel"/>
    <w:tmpl w:val="5D24A990"/>
    <w:lvl w:tplc="7C368F18" w:ilvl="0">
      <w:start w:val="1"/>
      <w:numFmt w:val="upperRoman"/>
      <w:lvlText w:val="%1."/>
      <w:lvlJc w:val="left"/>
      <w:pPr>
        <w:ind w:hanging="720" w:left="1004"/>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63F046BE"/>
    <w:multiLevelType w:val="hybridMultilevel"/>
    <w:tmpl w:val="9F9EE242"/>
    <w:lvl w:tplc="10DE74C8" w:ilvl="0">
      <w:start w:val="2002"/>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5">
    <w:nsid w:val="65606BC3"/>
    <w:multiLevelType w:val="hybridMultilevel"/>
    <w:tmpl w:val="50FC4FBC"/>
    <w:lvl w:tplc="F2C039CA"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
  </w:num>
  <w:num w:numId="5">
    <w:abstractNumId w:val="5"/>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stylePaneFormatFilter w:val="3F01"/>
  <w:defaultTabStop w:val="708"/>
  <w:hyphenationZone w:val="425"/>
  <w:characterSpacingControl w:val="doNotCompress"/>
  <w:hdrShapeDefaults>
    <o:shapedefaults v:ext="edit" spidmax="2457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F154B"/>
    <w:rsid w:val="00002103"/>
    <w:rsid w:val="000051C4"/>
    <w:rsid w:val="000362D2"/>
    <w:rsid w:val="000828A3"/>
    <w:rsid w:val="000A768A"/>
    <w:rsid w:val="000B31B4"/>
    <w:rsid w:val="000E2B5E"/>
    <w:rsid w:val="000E636B"/>
    <w:rsid w:val="000F4307"/>
    <w:rsid w:val="00115C9B"/>
    <w:rsid w:val="00132542"/>
    <w:rsid w:val="001326B4"/>
    <w:rsid w:val="001A0AB6"/>
    <w:rsid w:val="001A4EDD"/>
    <w:rsid w:val="001D40E1"/>
    <w:rsid w:val="001D6AFF"/>
    <w:rsid w:val="0021572B"/>
    <w:rsid w:val="002260B1"/>
    <w:rsid w:val="00277302"/>
    <w:rsid w:val="002B4A18"/>
    <w:rsid w:val="002D6596"/>
    <w:rsid w:val="00307487"/>
    <w:rsid w:val="003A252D"/>
    <w:rsid w:val="003C7344"/>
    <w:rsid w:val="003F663A"/>
    <w:rsid w:val="0040013F"/>
    <w:rsid w:val="00431947"/>
    <w:rsid w:val="00470340"/>
    <w:rsid w:val="00492043"/>
    <w:rsid w:val="004B7A54"/>
    <w:rsid w:val="004D4C7B"/>
    <w:rsid w:val="004F094E"/>
    <w:rsid w:val="00502FCD"/>
    <w:rsid w:val="0052089C"/>
    <w:rsid w:val="00583E3E"/>
    <w:rsid w:val="005F5D21"/>
    <w:rsid w:val="0060354C"/>
    <w:rsid w:val="00604FE0"/>
    <w:rsid w:val="00626C54"/>
    <w:rsid w:val="00692C3F"/>
    <w:rsid w:val="006964AE"/>
    <w:rsid w:val="006D5987"/>
    <w:rsid w:val="006E08C4"/>
    <w:rsid w:val="00753D2D"/>
    <w:rsid w:val="0076023B"/>
    <w:rsid w:val="007962EB"/>
    <w:rsid w:val="00796361"/>
    <w:rsid w:val="007A0826"/>
    <w:rsid w:val="007C0BEA"/>
    <w:rsid w:val="007E2C61"/>
    <w:rsid w:val="00807412"/>
    <w:rsid w:val="00813563"/>
    <w:rsid w:val="008748A0"/>
    <w:rsid w:val="008C0F9E"/>
    <w:rsid w:val="008E1367"/>
    <w:rsid w:val="008E2E84"/>
    <w:rsid w:val="00910042"/>
    <w:rsid w:val="0095041A"/>
    <w:rsid w:val="00991585"/>
    <w:rsid w:val="00993384"/>
    <w:rsid w:val="009C0775"/>
    <w:rsid w:val="009D53CA"/>
    <w:rsid w:val="00A33491"/>
    <w:rsid w:val="00A36A20"/>
    <w:rsid w:val="00A42258"/>
    <w:rsid w:val="00A42C78"/>
    <w:rsid w:val="00A50AB1"/>
    <w:rsid w:val="00A50CAA"/>
    <w:rsid w:val="00A54429"/>
    <w:rsid w:val="00A94666"/>
    <w:rsid w:val="00AA6D98"/>
    <w:rsid w:val="00AE6CF3"/>
    <w:rsid w:val="00B34B79"/>
    <w:rsid w:val="00B46854"/>
    <w:rsid w:val="00B85445"/>
    <w:rsid w:val="00BA7235"/>
    <w:rsid w:val="00BE34CB"/>
    <w:rsid w:val="00BE6C59"/>
    <w:rsid w:val="00C464CD"/>
    <w:rsid w:val="00C77AEE"/>
    <w:rsid w:val="00CD2E32"/>
    <w:rsid w:val="00CD7653"/>
    <w:rsid w:val="00CF0448"/>
    <w:rsid w:val="00CF154B"/>
    <w:rsid w:val="00D0411E"/>
    <w:rsid w:val="00D140E6"/>
    <w:rsid w:val="00D35C6E"/>
    <w:rsid w:val="00D636A3"/>
    <w:rsid w:val="00D858FE"/>
    <w:rsid w:val="00D948FE"/>
    <w:rsid w:val="00E133E7"/>
    <w:rsid w:val="00E54A6E"/>
    <w:rsid w:val="00E658F7"/>
    <w:rsid w:val="00EA706B"/>
    <w:rsid w:val="00EC2F8C"/>
    <w:rsid w:val="00ED33D2"/>
    <w:rsid w:val="00F0194D"/>
    <w:rsid w:val="00F51946"/>
    <w:rsid w:val="00F6532B"/>
    <w:rsid w:val="00F739C9"/>
    <w:rsid w:val="00FF0FB9"/>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45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154B"/>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604FE0"/>
    <w:rPr>
      <w:rFonts w:cs="Tahoma" w:hAnsi="Tahoma" w:ascii="Tahoma"/>
      <w:sz w:val="16"/>
      <w:szCs w:val="16"/>
    </w:rPr>
  </w:style>
  <w:style w:styleId="Odlomakpopisa" w:type="paragraph">
    <w:name w:val="List Paragraph"/>
    <w:basedOn w:val="Normal"/>
    <w:uiPriority w:val="34"/>
    <w:qFormat/>
    <w:rsid w:val="00D35C6E"/>
    <w:pPr>
      <w:ind w:left="708"/>
    </w:pPr>
  </w:style>
  <w:style w:styleId="Zaglavlje" w:type="paragraph">
    <w:name w:val="header"/>
    <w:basedOn w:val="Normal"/>
    <w:link w:val="ZaglavljeChar"/>
    <w:rsid w:val="00307487"/>
    <w:pPr>
      <w:tabs>
        <w:tab w:pos="4536" w:val="center"/>
        <w:tab w:pos="9072" w:val="right"/>
      </w:tabs>
    </w:pPr>
  </w:style>
  <w:style w:customStyle="true" w:styleId="ZaglavljeChar" w:type="character">
    <w:name w:val="Zaglavlje Char"/>
    <w:basedOn w:val="Zadanifontodlomka"/>
    <w:link w:val="Zaglavlje"/>
    <w:rsid w:val="00307487"/>
    <w:rPr>
      <w:sz w:val="24"/>
      <w:szCs w:val="24"/>
    </w:rPr>
  </w:style>
  <w:style w:styleId="Podnoje" w:type="paragraph">
    <w:name w:val="footer"/>
    <w:basedOn w:val="Normal"/>
    <w:link w:val="PodnojeChar"/>
    <w:rsid w:val="00307487"/>
    <w:pPr>
      <w:tabs>
        <w:tab w:pos="4536" w:val="center"/>
        <w:tab w:pos="9072" w:val="right"/>
      </w:tabs>
    </w:pPr>
  </w:style>
  <w:style w:customStyle="true" w:styleId="PodnojeChar" w:type="character">
    <w:name w:val="Podnožje Char"/>
    <w:basedOn w:val="Zadanifontodlomka"/>
    <w:link w:val="Podnoje"/>
    <w:rsid w:val="00307487"/>
    <w:rPr>
      <w:sz w:val="24"/>
      <w:szCs w:val="24"/>
    </w:rPr>
  </w:style>
  <w:style w:styleId="Tekstrezerviranogmjesta" w:type="character">
    <w:name w:val="Placeholder Text"/>
    <w:basedOn w:val="Zadanifontodlomka"/>
    <w:uiPriority w:val="99"/>
    <w:semiHidden/>
    <w:rsid w:val="00BE34CB"/>
    <w:rPr>
      <w:color w:val="808080"/>
      <w:bdr w:space="0" w:sz="0" w:color="auto" w:val="none"/>
      <w:shd w:fill="auto" w:color="auto" w:val="clear"/>
    </w:rPr>
  </w:style>
  <w:style w:customStyle="true" w:styleId="eSPISCCParagraphDefaultFont" w:type="character">
    <w:name w:val="eSPIS_CC_Paragraph Default Font"/>
    <w:basedOn w:val="Zadanifontodlomka"/>
    <w:rsid w:val="00BE34CB"/>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BE34CB"/>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BE34CB"/>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BE34CB"/>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154B"/>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604FE0"/>
    <w:rPr>
      <w:rFonts w:ascii="Tahoma" w:cs="Tahoma" w:hAnsi="Tahoma"/>
      <w:sz w:val="16"/>
      <w:szCs w:val="16"/>
    </w:rPr>
  </w:style>
  <w:style w:styleId="Odlomakpopisa" w:type="paragraph">
    <w:name w:val="List Paragraph"/>
    <w:basedOn w:val="Normal"/>
    <w:uiPriority w:val="34"/>
    <w:qFormat/>
    <w:rsid w:val="00D35C6E"/>
    <w:pPr>
      <w:ind w:left="708"/>
    </w:pPr>
  </w:style>
  <w:style w:styleId="Zaglavlje" w:type="paragraph">
    <w:name w:val="header"/>
    <w:basedOn w:val="Normal"/>
    <w:link w:val="ZaglavljeChar"/>
    <w:rsid w:val="00307487"/>
    <w:pPr>
      <w:tabs>
        <w:tab w:pos="4536" w:val="center"/>
        <w:tab w:pos="9072" w:val="right"/>
      </w:tabs>
    </w:pPr>
  </w:style>
  <w:style w:customStyle="1" w:styleId="ZaglavljeChar" w:type="character">
    <w:name w:val="Zaglavlje Char"/>
    <w:basedOn w:val="Zadanifontodlomka"/>
    <w:link w:val="Zaglavlje"/>
    <w:rsid w:val="00307487"/>
    <w:rPr>
      <w:sz w:val="24"/>
      <w:szCs w:val="24"/>
    </w:rPr>
  </w:style>
  <w:style w:styleId="Podnoje" w:type="paragraph">
    <w:name w:val="footer"/>
    <w:basedOn w:val="Normal"/>
    <w:link w:val="PodnojeChar"/>
    <w:rsid w:val="00307487"/>
    <w:pPr>
      <w:tabs>
        <w:tab w:pos="4536" w:val="center"/>
        <w:tab w:pos="9072" w:val="right"/>
      </w:tabs>
    </w:pPr>
  </w:style>
  <w:style w:customStyle="1" w:styleId="PodnojeChar" w:type="character">
    <w:name w:val="Podnožje Char"/>
    <w:basedOn w:val="Zadanifontodlomka"/>
    <w:link w:val="Podnoje"/>
    <w:rsid w:val="00307487"/>
    <w:rPr>
      <w:sz w:val="24"/>
      <w:szCs w:val="24"/>
    </w:rPr>
  </w:style>
  <w:style w:styleId="Tekstrezerviranogmjesta" w:type="character">
    <w:name w:val="Placeholder Text"/>
    <w:basedOn w:val="Zadanifontodlomka"/>
    <w:uiPriority w:val="99"/>
    <w:semiHidden/>
    <w:rsid w:val="00BE34CB"/>
    <w:rPr>
      <w:color w:val="808080"/>
      <w:bdr w:color="auto" w:space="0" w:sz="0" w:val="none"/>
      <w:shd w:color="auto" w:fill="auto" w:val="clear"/>
    </w:rPr>
  </w:style>
  <w:style w:customStyle="1" w:styleId="eSPISCCParagraphDefaultFont" w:type="character">
    <w:name w:val="eSPIS_CC_Paragraph Default Font"/>
    <w:basedOn w:val="Zadanifontodlomka"/>
    <w:rsid w:val="00BE34CB"/>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BE34CB"/>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BE34CB"/>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BE34CB"/>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88807464">
      <w:bodyDiv w:val="true"/>
      <w:marLeft w:val="0"/>
      <w:marRight w:val="0"/>
      <w:marTop w:val="0"/>
      <w:marBottom w:val="0"/>
      <w:divBdr>
        <w:top w:space="0" w:sz="0" w:color="auto" w:val="none"/>
        <w:left w:space="0" w:sz="0" w:color="auto" w:val="none"/>
        <w:bottom w:space="0" w:sz="0" w:color="auto" w:val="none"/>
        <w:right w:space="0" w:sz="0" w:color="auto" w:val="none"/>
      </w:divBdr>
    </w:div>
    <w:div w:id="154987687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kolovoza 2017.</izvorni_sadrzaj>
    <derivirana_varijabla naziv="DomainObject.DatumDonosenjaOdluke_1">14.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nagrada privremenom steč. upr.</izvorni_sadrzaj>
    <derivirana_varijabla naziv="DomainObject.Primjedba_1">nagrada privremenom steč. upr.</derivirana_varijabla>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1082</izvorni_sadrzaj>
    <derivirana_varijabla naziv="DomainObject.Predmet.Broj_1">1082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listopada 2016.</izvorni_sadrzaj>
    <derivirana_varijabla naziv="DomainObject.Predmet.DatumOsnivanja_1">12.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St-1082/2016</izvorni_sadrzaj>
    <derivirana_varijabla naziv="DomainObject.Predmet.OznakaBroj_1">St-1082/2016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NOGOMETNI KLUB "ŠUBIĆEVAC"</izvorni_sadrzaj>
    <derivirana_varijabla naziv="DomainObject.Predmet.ProtustrankaFormated_1">  NOGOMETNI KLUB "ŠUBIĆEVAC"</derivirana_varijabla>
  </DomainObject.Predmet.ProtustrankaFormated>
  <DomainObject.Predmet.ProtustrankaFormatedOIB>
    <izvorni_sadrzaj>  NOGOMETNI KLUB "ŠUBIĆEVAC", OIB 66201301968</izvorni_sadrzaj>
    <derivirana_varijabla naziv="DomainObject.Predmet.ProtustrankaFormatedOIB_1">  NOGOMETNI KLUB "ŠUBIĆEVAC", OIB 66201301968</derivirana_varijabla>
  </DomainObject.Predmet.ProtustrankaFormatedOIB>
  <DomainObject.Predmet.ProtustrankaFormatedWithAdress>
    <izvorni_sadrzaj> NOGOMETNI KLUB "ŠUBIĆEVAC", Josipa bana Jelačića 0, 22000 Šibenik</izvorni_sadrzaj>
    <derivirana_varijabla naziv="DomainObject.Predmet.ProtustrankaFormatedWithAdress_1"> NOGOMETNI KLUB "ŠUBIĆEVAC", Josipa bana Jelačića 0, 22000 Šibenik</derivirana_varijabla>
  </DomainObject.Predmet.ProtustrankaFormatedWithAdress>
  <DomainObject.Predmet.ProtustrankaFormatedWithAdressOIB>
    <izvorni_sadrzaj> NOGOMETNI KLUB "ŠUBIĆEVAC", OIB 66201301968, Josipa bana Jelačića 0, 22000 Šibenik</izvorni_sadrzaj>
    <derivirana_varijabla naziv="DomainObject.Predmet.ProtustrankaFormatedWithAdressOIB_1"> NOGOMETNI KLUB "ŠUBIĆEVAC", OIB 66201301968, Josipa bana Jelačića 0, 22000 Šibenik</derivirana_varijabla>
  </DomainObject.Predmet.ProtustrankaFormatedWithAdressOIB>
  <DomainObject.Predmet.ProtustrankaWithAdress>
    <izvorni_sadrzaj>NOGOMETNI KLUB "ŠUBIĆEVAC" Josipa bana Jelačića 0, 22000 Šibenik</izvorni_sadrzaj>
    <derivirana_varijabla naziv="DomainObject.Predmet.ProtustrankaWithAdress_1">NOGOMETNI KLUB "ŠUBIĆEVAC" Josipa bana Jelačića 0, 22000 Šibenik</derivirana_varijabla>
  </DomainObject.Predmet.ProtustrankaWithAdress>
  <DomainObject.Predmet.ProtustrankaWithAdressOIB>
    <izvorni_sadrzaj>NOGOMETNI KLUB "ŠUBIĆEVAC", OIB 66201301968, Josipa bana Jelačića 0, 22000 Šibenik</izvorni_sadrzaj>
    <derivirana_varijabla naziv="DomainObject.Predmet.ProtustrankaWithAdressOIB_1">NOGOMETNI KLUB "ŠUBIĆEVAC", OIB 66201301968, Josipa bana Jelačića 0, 22000 Šibenik</derivirana_varijabla>
  </DomainObject.Predmet.ProtustrankaWithAdressOIB>
  <DomainObject.Predmet.ProtustrankaNazivFormated>
    <izvorni_sadrzaj>NOGOMETNI KLUB "ŠUBIĆEVAC"</izvorni_sadrzaj>
    <derivirana_varijabla naziv="DomainObject.Predmet.ProtustrankaNazivFormated_1">NOGOMETNI KLUB "ŠUBIĆEVAC"</derivirana_varijabla>
  </DomainObject.Predmet.ProtustrankaNazivFormated>
  <DomainObject.Predmet.ProtustrankaNazivFormatedOIB>
    <izvorni_sadrzaj>NOGOMETNI KLUB "ŠUBIĆEVAC", OIB 66201301968</izvorni_sadrzaj>
    <derivirana_varijabla naziv="DomainObject.Predmet.ProtustrankaNazivFormatedOIB_1">NOGOMETNI KLUB "ŠUBIĆEVAC", OIB 66201301968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udruge</izvorni_sadrzaj>
    <derivirana_varijabla naziv="DomainObject.Predmet.VrstaSpora.Naziv_1">Stečaj udruge</derivirana_varijabla>
  </DomainObject.Predmet.VrstaSpora.Naziv>
  <DomainObject.Predmet.Zapisnicar>
    <izvorni_sadrzaj>Marijana Žuža</izvorni_sadrzaj>
    <derivirana_varijabla naziv="DomainObject.Predmet.Zapisnicar_1">Marijana Žuža</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NOGOMETNI KLUB "ŠUBIĆEVAC"</item>
    </izvorni_sadrzaj>
    <derivirana_varijabla naziv="DomainObject.Predmet.ProtuStrankaListFormated_1">
      <item>NOGOMETNI KLUB "ŠUBIĆEVAC"</item>
    </derivirana_varijabla>
  </DomainObject.Predmet.ProtuStrankaListFormated>
  <DomainObject.Predmet.ProtuStrankaListFormatedOIB>
    <izvorni_sadrzaj>
      <item>NOGOMETNI KLUB "ŠUBIĆEVAC", OIB 66201301968</item>
    </izvorni_sadrzaj>
    <derivirana_varijabla naziv="DomainObject.Predmet.ProtuStrankaListFormatedOIB_1">
      <item>NOGOMETNI KLUB "ŠUBIĆEVAC", OIB 66201301968</item>
    </derivirana_varijabla>
  </DomainObject.Predmet.ProtuStrankaListFormatedOIB>
  <DomainObject.Predmet.ProtuStrankaListFormatedWithAdress>
    <izvorni_sadrzaj>
      <item>NOGOMETNI KLUB "ŠUBIĆEVAC", Josipa bana Jelačića 0, 22000 Šibenik</item>
    </izvorni_sadrzaj>
    <derivirana_varijabla naziv="DomainObject.Predmet.ProtuStrankaListFormatedWithAdress_1">
      <item>NOGOMETNI KLUB "ŠUBIĆEVAC", Josipa bana Jelačića 0, 22000 Šibenik</item>
    </derivirana_varijabla>
  </DomainObject.Predmet.ProtuStrankaListFormatedWithAdress>
  <DomainObject.Predmet.ProtuStrankaListFormatedWithAdressOIB>
    <izvorni_sadrzaj>
      <item>NOGOMETNI KLUB "ŠUBIĆEVAC", OIB 66201301968, Josipa bana Jelačića 0, 22000 Šibenik</item>
    </izvorni_sadrzaj>
    <derivirana_varijabla naziv="DomainObject.Predmet.ProtuStrankaListFormatedWithAdressOIB_1">
      <item>NOGOMETNI KLUB "ŠUBIĆEVAC", OIB 66201301968, Josipa bana Jelačića 0, 22000 Šibenik</item>
    </derivirana_varijabla>
  </DomainObject.Predmet.ProtuStrankaListFormatedWithAdressOIB>
  <DomainObject.Predmet.ProtuStrankaListNazivFormated>
    <izvorni_sadrzaj>
      <item>NOGOMETNI KLUB "ŠUBIĆEVAC"</item>
    </izvorni_sadrzaj>
    <derivirana_varijabla naziv="DomainObject.Predmet.ProtuStrankaListNazivFormated_1">
      <item>NOGOMETNI KLUB "ŠUBIĆEVAC"</item>
    </derivirana_varijabla>
  </DomainObject.Predmet.ProtuStrankaListNazivFormated>
  <DomainObject.Predmet.ProtuStrankaListNazivFormatedOIB>
    <izvorni_sadrzaj>
      <item>NOGOMETNI KLUB "ŠUBIĆEVAC", OIB 66201301968</item>
    </izvorni_sadrzaj>
    <derivirana_varijabla naziv="DomainObject.Predmet.ProtuStrankaListNazivFormatedOIB_1">
      <item>NOGOMETNI KLUB "ŠUBIĆEVAC", OIB 66201301968</item>
    </derivirana_varijabla>
  </DomainObject.Predmet.ProtuStrankaListNazivFormatedOIB>
  <DomainObject.Predmet.OstaliListFormated>
    <izvorni_sadrzaj>
      <item>Šime Šupe</item>
    </izvorni_sadrzaj>
    <derivirana_varijabla naziv="DomainObject.Predmet.OstaliListFormated_1">
      <item>Šime Šupe</item>
    </derivirana_varijabla>
  </DomainObject.Predmet.OstaliListFormated>
  <DomainObject.Predmet.OstaliListFormatedOIB>
    <izvorni_sadrzaj>
      <item>Šime Šupe</item>
    </izvorni_sadrzaj>
    <derivirana_varijabla naziv="DomainObject.Predmet.OstaliListFormatedOIB_1">
      <item>Šime Šupe</item>
    </derivirana_varijabla>
  </DomainObject.Predmet.OstaliListFormatedOIB>
  <DomainObject.Predmet.OstaliListFormatedWithAdress>
    <izvorni_sadrzaj>
      <item>Šime Šupe</item>
    </izvorni_sadrzaj>
    <derivirana_varijabla naziv="DomainObject.Predmet.OstaliListFormatedWithAdress_1">
      <item>Šime Šupe</item>
    </derivirana_varijabla>
  </DomainObject.Predmet.OstaliListFormatedWithAdress>
  <DomainObject.Predmet.OstaliListFormatedWithAdressOIB>
    <izvorni_sadrzaj>
      <item>Šime Šupe</item>
    </izvorni_sadrzaj>
    <derivirana_varijabla naziv="DomainObject.Predmet.OstaliListFormatedWithAdressOIB_1">
      <item>Šime Šupe</item>
    </derivirana_varijabla>
  </DomainObject.Predmet.OstaliListFormatedWithAdressOIB>
  <DomainObject.Predmet.OstaliListNazivFormated>
    <izvorni_sadrzaj>
      <item>Šime Šupe</item>
    </izvorni_sadrzaj>
    <derivirana_varijabla naziv="DomainObject.Predmet.OstaliListNazivFormated_1">
      <item>Šime Šupe</item>
    </derivirana_varijabla>
  </DomainObject.Predmet.OstaliListNazivFormated>
  <DomainObject.Predmet.OstaliListNazivFormatedOIB>
    <izvorni_sadrzaj>
      <item>Šime Šupe</item>
    </izvorni_sadrzaj>
    <derivirana_varijabla naziv="DomainObject.Predmet.OstaliListNazivFormatedOIB_1">
      <item>Šime Šupe</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kolovoza 2017.</izvorni_sadrzaj>
    <derivirana_varijabla naziv="DomainObject.Datum_1">14. kolovoza 2017.</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NOGOMETNI KLUB "ŠUBIĆEVAC"</izvorni_sadrzaj>
    <derivirana_varijabla naziv="DomainObject.Predmet.ProtustrankaIDrugi_1">NOGOMETNI KLUB "ŠUBIĆEVAC"</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NOGOMETNI KLUB "ŠUBIĆEVAC", OIB 66201301968, Josipa bana Jelačića 0, 22000 Šibenik</izvorni_sadrzaj>
    <derivirana_varijabla naziv="DomainObject.Predmet.ProtustrankaIDrugiAdressOIB_1">NOGOMETNI KLUB "ŠUBIĆEVAC", OIB 66201301968, Josipa bana Jelačića 0,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NOGOMETNI KLUB "ŠUBIĆEVAC"</item>
      <item>FINA - Podružnica Šibenik</item>
      <item>Šime Šupe</item>
    </izvorni_sadrzaj>
    <derivirana_varijabla naziv="DomainObject.Predmet.SudioniciListNaziv_1">
      <item>NOGOMETNI KLUB "ŠUBIĆEVAC"</item>
      <item>FINA - Podružnica Šibenik</item>
      <item>Šime Šupe</item>
    </derivirana_varijabla>
  </DomainObject.Predmet.SudioniciListNaziv>
  <DomainObject.Predmet.SudioniciListAdressOIB>
    <izvorni_sadrzaj>
      <item>NOGOMETNI KLUB "ŠUBIĆEVAC", OIB 66201301968, Josipa bana Jelačića 0,22000 Šibenik</item>
      <item>FINA - Podružnica Šibenik, OIB 85821130368, Perivoj L. Marune 1,22000 Šibenik</item>
      <item>Šime Šupe</item>
    </izvorni_sadrzaj>
    <derivirana_varijabla naziv="DomainObject.Predmet.SudioniciListAdressOIB_1">
      <item>NOGOMETNI KLUB "ŠUBIĆEVAC", OIB 66201301968, Josipa bana Jelačića 0,22000 Šibenik</item>
      <item>FINA - Podružnica Šibenik, OIB 85821130368, Perivoj L. Marune 1,22000 Šibenik</item>
      <item>Šime Šupe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66201301968</item>
      <item>, OIB 85821130368</item>
      <item>, OIB null</item>
    </izvorni_sadrzaj>
    <derivirana_varijabla naziv="DomainObject.Predmet.SudioniciListNazivOIB_1">
      <item>, OIB 66201301968</item>
      <item>, OIB 85821130368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Ivica Matas, OIB 98549799157, Put Gimnazije 55 Šibenik</item>
    </izvorni_sadrzaj>
    <derivirana_varijabla naziv="DomainObject.Predmet.StecajniUpraviteljiListAddressOIB_1">
      <item>Ivica Matas, OIB 98549799157, Put Gimnazije 55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52305E6-9756-41F2-8379-2920BCDE8B9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1</properties:Pages>
  <properties:Words>394</properties:Words>
  <properties:Characters>2022</properties:Characters>
  <properties:Lines>56</properties:Lines>
  <properties:Paragraphs>24</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2527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2017-08-13T09:45:00Z</dcterms:created>
  <dc:creator>Ardena Bajlo</dc:creator>
  <cp:lastModifiedBy>Marijana Žuža</cp:lastModifiedBy>
  <cp:lastPrinted>2017-08-14T06:00:00Z</cp:lastPrinted>
  <dcterms:modified xmlns:xsi="http://www.w3.org/2001/XMLSchema-instance" xsi:type="dcterms:W3CDTF">2017-08-14T06:18:00Z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