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172c" w14:paraId="992172c" w:rsidRDefault="00657B2F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Posl. broj: Sp- 11</w:t>
      </w:r>
      <w:r w:rsidR="0018763C">
        <w:rPr>
          <w:rFonts w:cs="Times New Roman" w:eastAsia="Times New Roman"/>
          <w:lang w:eastAsia="hr-HR"/>
        </w:rPr>
        <w:t>/16</w:t>
      </w:r>
      <w:r w:rsidR="00660357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Garešnica, Vladimira Nazora 22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Anite Župić Đurđević iz Međurače 84, OIB: 17564821678</w:t>
      </w:r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>anje stečajnog postupka, dana 23</w:t>
      </w:r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r w:rsidRPr="00401DAB">
        <w:rPr>
          <w:rFonts w:cs="Times New Roman" w:eastAsia="Times New Roman"/>
          <w:lang w:eastAsia="hr-HR"/>
        </w:rPr>
        <w:t>2016.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u w:val="single"/>
          <w:lang w:eastAsia="hr-HR"/>
        </w:rPr>
        <w:t>31</w:t>
      </w:r>
      <w:r w:rsidR="00B67ED8">
        <w:rPr>
          <w:rFonts w:cs="Times New Roman" w:eastAsia="Times New Roman"/>
          <w:u w:val="single"/>
          <w:lang w:eastAsia="hr-HR"/>
        </w:rPr>
        <w:t xml:space="preserve">. </w:t>
      </w:r>
      <w:r>
        <w:rPr>
          <w:rFonts w:cs="Times New Roman" w:eastAsia="Times New Roman"/>
          <w:u w:val="single"/>
          <w:lang w:eastAsia="hr-HR"/>
        </w:rPr>
        <w:t>siječnja 2017. godine u 12</w:t>
      </w:r>
      <w:r w:rsidR="0018763C">
        <w:rPr>
          <w:rFonts w:cs="Times New Roman" w:eastAsia="Times New Roman"/>
          <w:u w:val="single"/>
          <w:lang w:eastAsia="hr-HR"/>
        </w:rPr>
        <w:t>,00 sati u sobi broj 16</w:t>
      </w: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r>
        <w:t>Baraban d.o.o., Kostrena, Rožmanići 67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Privredna banka Zagreb, Zagreb, Radnička cesta 50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>Elektrometal, Bjelovar, Ferde Rusana 21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Hrvatski zavod za zdravstveno osiguranje, Zagreb, Margaretska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Krunoslav Markovinović, Bjelovar, Mihanovićeva 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Kapelakom, Kapela, Bilogorska 90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Rački i kolege j.t.d., Zagreb, Lička 35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Velebit osiguranje, Zagreb, Savska cesta 144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Gradska plinara Zagreb, Zagreb, Radnička cesta 1</w:t>
      </w:r>
    </w:p>
    <w:p w:rsidRDefault="00657B2F" w:rsidP="00657B2F" w:rsidR="00657B2F" w:rsidRPr="00B67ED8">
      <w:pPr>
        <w:pStyle w:val="ListaeSPIS"/>
        <w:numPr>
          <w:ilvl w:val="0"/>
          <w:numId w:val="51"/>
        </w:numPr>
      </w:pPr>
      <w:r>
        <w:t>Financijska agencija, Zagreb, Ul. grada Vukovara 70</w:t>
      </w:r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30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D15A11">
        <w:rPr>
          <w:rFonts w:cs="Times New Roman" w:eastAsia="Times New Roman"/>
          <w:lang w:eastAsia="hr-HR"/>
        </w:rPr>
        <w:t>Anita Župić 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D15A11">
        <w:rPr>
          <w:rFonts w:cs="Times New Roman" w:eastAsia="Times New Roman"/>
          <w:lang w:eastAsia="hr-HR"/>
        </w:rPr>
        <w:t xml:space="preserve">Anita Župić 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>da u roku od 30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1</w:t>
      </w:r>
      <w:r w:rsidR="00A97A0C">
        <w:rPr>
          <w:rFonts w:cs="Times New Roman" w:eastAsia="Times New Roman"/>
          <w:lang w:eastAsia="hr-HR"/>
        </w:rPr>
        <w:t>.000,00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r w:rsidR="00A1497F">
        <w:rPr>
          <w:rFonts w:cs="Times New Roman" w:eastAsia="Calibri"/>
        </w:rPr>
        <w:t>6623900011300001122  model HR00</w:t>
      </w:r>
      <w:r w:rsidR="00D15A11">
        <w:rPr>
          <w:rFonts w:cs="Times New Roman" w:eastAsia="Calibri"/>
        </w:rPr>
        <w:t xml:space="preserve"> i poziv na broj 4-8-11</w:t>
      </w:r>
      <w:r w:rsidRPr="00401DAB">
        <w:rPr>
          <w:rFonts w:cs="Times New Roman" w:eastAsia="Calibri"/>
        </w:rPr>
        <w:t>16</w:t>
      </w:r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Za točnost ot</w:t>
      </w:r>
      <w:r w:rsidR="00B67ED8">
        <w:rPr>
          <w:rFonts w:cs="Times New Roman" w:eastAsia="Calibri"/>
        </w:rPr>
        <w:t>pravka-ovlašteni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54" w:rsidP="00537B78" w:rsidR="00331454">
      <w:r>
        <w:separator/>
      </w:r>
    </w:p>
  </w:endnote>
  <w:endnote w:id="0" w:type="continuationSeparator">
    <w:p w:rsidRDefault="00331454" w:rsidP="00537B78" w:rsidR="0033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54" w:rsidP="00537B78" w:rsidR="00331454">
      <w:r>
        <w:separator/>
      </w:r>
    </w:p>
  </w:footnote>
  <w:footnote w:id="0" w:type="continuationSeparator">
    <w:p w:rsidRDefault="00331454" w:rsidP="00537B78" w:rsidR="003314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0357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Ferde Rusana 21</izvorni_sadrzaj>
    <derivirana_varijabla naziv="DomainObject.UcesnikSudskeRadnje.Adresa.UlicaIKBR_1">Ferde Rusana 21</derivirana_varijabla>
  </DomainObject.UcesnikSudskeRadnje.Adresa.UlicaIKBR>
  <DomainObject.UcesnikSudskeRadnje.Naziv>
    <izvorni_sadrzaj>Elektrometal</izvorni_sadrzaj>
    <derivirana_varijabla naziv="DomainObject.UcesnikSudskeRadnje.Naziv_1">Elektrometal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>Elektrometal, Ferde Rusana 21,43000 Bjelovar</izvorni_sadrzaj>
    <derivirana_varijabla naziv="DomainObject.UcesnikSudskeRadnje.NazivFormated_1">Elektrometal, Ferde Rusana 21,43000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9D2088-725A-493F-922B-A5B89604F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2793</properties:Characters>
  <properties:Lines>96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2016-11-28T12:01:00Z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2016-11-29T12:59:00Z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Elektrometal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