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09aad" w14:paraId="5809aad" w:rsidRDefault="00AC1DB4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0B54FC">
        <w:t>550/16-20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</w:t>
      </w:r>
      <w:r w:rsidR="00491178">
        <w:t xml:space="preserve">dužnikom </w:t>
      </w:r>
      <w:r w:rsidR="000B54FC">
        <w:rPr>
          <w:color w:val="000000"/>
        </w:rPr>
        <w:t>PETI RAJON d.o.o. za trgovinu i ugostiteljstvo, Osijek, Bračka 56, MBS: 030097893, OIB: 18412989249</w:t>
      </w:r>
      <w:r w:rsidRPr="005F32B9">
        <w:t xml:space="preserve">, </w:t>
      </w:r>
      <w:r w:rsidR="008D6901" w:rsidRPr="005D1548">
        <w:t>dana</w:t>
      </w:r>
      <w:r w:rsidR="00E15FED">
        <w:t xml:space="preserve"> </w:t>
      </w:r>
      <w:r w:rsidR="007D120A">
        <w:t>22. veljače</w:t>
      </w:r>
      <w:r w:rsidR="00902DB4">
        <w:t xml:space="preserve"> 2017</w:t>
      </w:r>
      <w:r w:rsidR="008D6901" w:rsidRPr="005D1548">
        <w:t xml:space="preserve">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7D120A" w:rsidP="00E15FED" w:rsidR="009A6857">
      <w:pPr>
        <w:pStyle w:val="Tijeloteksta"/>
        <w:numPr>
          <w:ilvl w:val="0"/>
          <w:numId w:val="25"/>
        </w:numPr>
      </w:pPr>
      <w:r>
        <w:t>Privremenoj stečajnoj upraviteljici</w:t>
      </w:r>
      <w:r w:rsidRPr="00A076FF">
        <w:t xml:space="preserve"> </w:t>
      </w:r>
      <w:r w:rsidRPr="00DB10A6">
        <w:t>Ivani Krstić, Osijek, Županijska 2, OIB 47574637103</w:t>
      </w:r>
      <w:r w:rsidR="00E94D82"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0B54FC">
        <w:rPr>
          <w:color w:val="000000"/>
        </w:rPr>
        <w:t>PETI RAJON d.o.o. za trgovinu i ugostiteljstvo, Osijek, Bračka 56, MBS: 030097893, OIB: 18412989249</w:t>
      </w:r>
      <w:r w:rsidR="00F20170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</w:t>
      </w:r>
      <w:r w:rsidR="00E15FED">
        <w:t xml:space="preserve">ro račun stečajnog upravitelja </w:t>
      </w:r>
      <w:r w:rsidR="007D120A">
        <w:t>Ivane Krstić iz Osijeka</w:t>
      </w:r>
      <w:r w:rsidR="00C506BA">
        <w:t>,</w:t>
      </w:r>
      <w:r w:rsidR="00745503">
        <w:t xml:space="preserve"> </w:t>
      </w:r>
      <w:r w:rsidR="007D120A">
        <w:t>IBAN: HR8723400093101061115</w:t>
      </w:r>
      <w:r w:rsidR="00747DCE">
        <w:t xml:space="preserve">, sa kontovnika </w:t>
      </w:r>
      <w:r w:rsidR="009C03D6">
        <w:t>8500</w:t>
      </w:r>
      <w:r w:rsidR="00AC1DB4">
        <w:t>,</w:t>
      </w:r>
      <w:r w:rsidR="00747DCE">
        <w:t xml:space="preserve">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AC1DB4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0B54FC">
        <w:rPr>
          <w:bCs/>
        </w:rPr>
        <w:t>550</w:t>
      </w:r>
      <w:r w:rsidR="003F0D3A">
        <w:rPr>
          <w:bCs/>
        </w:rPr>
        <w:t>/16-11</w:t>
      </w:r>
      <w:r>
        <w:rPr>
          <w:bCs/>
        </w:rPr>
        <w:t xml:space="preserve"> od </w:t>
      </w:r>
      <w:r w:rsidR="003F0D3A">
        <w:rPr>
          <w:bCs/>
        </w:rPr>
        <w:t>13</w:t>
      </w:r>
      <w:r w:rsidR="007D120A">
        <w:rPr>
          <w:bCs/>
        </w:rPr>
        <w:t>. siječnja 2017</w:t>
      </w:r>
      <w:r>
        <w:rPr>
          <w:bCs/>
        </w:rPr>
        <w:t xml:space="preserve">. godine pokrenut je prethodni postupak nad dužnikom </w:t>
      </w:r>
      <w:r w:rsidR="003F0D3A">
        <w:rPr>
          <w:color w:val="000000"/>
        </w:rPr>
        <w:t>PETI RAJON d.o.o. za trgovinu i ugostiteljstvo, Osijek, Bračka 56, MBS: 030097893, OIB: 18412989249</w:t>
      </w:r>
      <w:r>
        <w:rPr>
          <w:bCs/>
        </w:rPr>
        <w:t xml:space="preserve">. Istim rješenjem imenovan je privremeni stečajni upravitelj </w:t>
      </w:r>
      <w:r w:rsidR="007D120A">
        <w:t>Ivana</w:t>
      </w:r>
      <w:r w:rsidR="007D120A" w:rsidRPr="00DB10A6">
        <w:t xml:space="preserve"> Krstić, Osijek, Županijska 2, OIB 47574637103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860E92" w:rsidP="00916CB5" w:rsidR="00860E92">
      <w:pPr>
        <w:pStyle w:val="Tijeloteksta"/>
        <w:ind w:firstLine="708"/>
        <w:rPr>
          <w:bCs/>
        </w:rPr>
      </w:pPr>
    </w:p>
    <w:p w:rsidRDefault="009C03D6" w:rsidP="00916CB5" w:rsidR="009C03D6">
      <w:pPr>
        <w:pStyle w:val="Tijeloteksta"/>
        <w:ind w:firstLine="708"/>
        <w:rPr>
          <w:bCs/>
        </w:rPr>
      </w:pPr>
    </w:p>
    <w:p w:rsidRDefault="00AC1DB4" w:rsidP="00AC1DB4" w:rsidR="00AC1DB4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AC1DB4" w:rsidP="00AC1DB4" w:rsidR="00AC1DB4">
      <w:pPr>
        <w:jc w:val="right"/>
      </w:pPr>
      <w:r>
        <w:t>13 St-</w:t>
      </w:r>
      <w:r w:rsidR="003F0D3A">
        <w:t>550/16-20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B03C6B" w:rsidP="004F6873" w:rsidR="00902DB4">
      <w:pPr>
        <w:pStyle w:val="Tijeloteksta"/>
        <w:rPr>
          <w:bCs/>
        </w:rPr>
      </w:pPr>
      <w:r>
        <w:rPr>
          <w:bCs/>
        </w:rPr>
        <w:t>postupka nad njegovom imovin</w:t>
      </w:r>
      <w:r w:rsidR="00E15FED">
        <w:rPr>
          <w:bCs/>
        </w:rPr>
        <w:t>om, kao i ispita postoje li kod</w:t>
      </w:r>
      <w:r>
        <w:rPr>
          <w:bCs/>
        </w:rPr>
        <w:t xml:space="preserve"> dužnika razlozi za otvaranje stečajnog postupka. 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Privremeni stečajni upravitelj obavio je sve potrebne radnje, te je sastavio i dostavio svoje pisano izvješće</w:t>
      </w:r>
      <w:r w:rsidR="004B1D71">
        <w:rPr>
          <w:bCs/>
        </w:rPr>
        <w:t xml:space="preserve"> od </w:t>
      </w:r>
      <w:r w:rsidR="003F0D3A">
        <w:rPr>
          <w:bCs/>
        </w:rPr>
        <w:t>30</w:t>
      </w:r>
      <w:r w:rsidR="007D120A">
        <w:rPr>
          <w:bCs/>
        </w:rPr>
        <w:t>. siječnja 2017</w:t>
      </w:r>
      <w:r w:rsidR="004B1D71">
        <w:rPr>
          <w:bCs/>
        </w:rPr>
        <w:t>.g.</w:t>
      </w:r>
      <w:r>
        <w:rPr>
          <w:bCs/>
        </w:rPr>
        <w:t xml:space="preserve"> i nazočio ročištu radi izjašnjenja o prijedl</w:t>
      </w:r>
      <w:r w:rsidR="00E15FED">
        <w:rPr>
          <w:bCs/>
        </w:rPr>
        <w:t>ogu i raspravi o pretpostavkama</w:t>
      </w:r>
      <w:r>
        <w:rPr>
          <w:bCs/>
        </w:rPr>
        <w:t xml:space="preserve"> za otvaranje stečajnog postupka održanog dana </w:t>
      </w:r>
      <w:r w:rsidR="007D120A">
        <w:rPr>
          <w:bCs/>
        </w:rPr>
        <w:t>15. veljače 2017</w:t>
      </w:r>
      <w:r w:rsidR="004B1D71">
        <w:rPr>
          <w:bCs/>
        </w:rPr>
        <w:t>. godine.</w:t>
      </w:r>
      <w:r>
        <w:rPr>
          <w:bCs/>
        </w:rPr>
        <w:t xml:space="preserve"> </w:t>
      </w:r>
    </w:p>
    <w:p w:rsidRDefault="007D120A" w:rsidP="00916CB5" w:rsidR="007D120A">
      <w:pPr>
        <w:pStyle w:val="Tijeloteksta"/>
        <w:ind w:firstLine="708"/>
        <w:rPr>
          <w:bCs/>
        </w:rPr>
      </w:pPr>
    </w:p>
    <w:p w:rsidRDefault="007D120A" w:rsidP="007D120A" w:rsidR="007D120A">
      <w:pPr>
        <w:pStyle w:val="Tijeloteksta"/>
        <w:ind w:firstLine="708"/>
        <w:rPr>
          <w:bCs/>
        </w:rPr>
      </w:pPr>
      <w:r>
        <w:rPr>
          <w:bCs/>
        </w:rPr>
        <w:t>Dana 17. veljače 2017. godine privremeni stečajni upravitelj u spis je dostavio zahtjev za određivanje nagrade za obavljene poslove privremenog stečajnog upravitelja.</w:t>
      </w:r>
    </w:p>
    <w:p w:rsidRDefault="00BB13AD" w:rsidP="00E15FED" w:rsidR="00BB13AD">
      <w:pPr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E15FED" w:rsidP="00276417" w:rsidR="009A6857">
      <w:pPr>
        <w:pStyle w:val="Tijeloteksta"/>
        <w:jc w:val="center"/>
      </w:pPr>
      <w:r>
        <w:t xml:space="preserve">U Osijeku </w:t>
      </w:r>
      <w:r w:rsidR="007D120A">
        <w:t>22. veljače</w:t>
      </w:r>
      <w:r w:rsidR="00902DB4">
        <w:t xml:space="preserve"> 2017</w:t>
      </w:r>
      <w:r w:rsidR="009A6857">
        <w:t xml:space="preserve">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4C7B60" w:rsidP="009A6857" w:rsidR="009A6857">
      <w:pPr>
        <w:pStyle w:val="Tijeloteksta"/>
        <w:jc w:val="left"/>
      </w:pPr>
      <w:r>
        <w:t>Žana Bem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7D120A" w:rsidP="009A6857" w:rsidR="009A6857">
      <w:pPr>
        <w:pStyle w:val="Tijeloteksta"/>
        <w:numPr>
          <w:ilvl w:val="0"/>
          <w:numId w:val="21"/>
        </w:numPr>
        <w:jc w:val="left"/>
      </w:pPr>
      <w:r>
        <w:t>Privremena s</w:t>
      </w:r>
      <w:r w:rsidR="00902DB4">
        <w:t>tečajna</w:t>
      </w:r>
      <w:r w:rsidR="009A6857" w:rsidRPr="007B3432">
        <w:t xml:space="preserve"> upravitelj</w:t>
      </w:r>
      <w:r w:rsidR="00902DB4">
        <w:t>ica</w:t>
      </w:r>
      <w:r w:rsidR="009A6857"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860E92" w:rsidP="009A6857" w:rsidR="00860E92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7D120A">
        <w:t>15/3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B54FC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0D3A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A9C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D120A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3A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A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A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A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A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3A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A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A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A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A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St-550/2016</izvorni_sadrzaj>
    <derivirana_varijabla naziv="DomainObject.Predmet.OznakaBroj_1">St-550/2016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PETI RAJON d.o.o. za trgovinu i ugostiteljstvo</izvorni_sadrzaj>
    <derivirana_varijabla naziv="DomainObject.Predmet.ProtustrankaFormated_1">  PETI RAJON d.o.o. za trgovinu i ugostiteljstvo</derivirana_varijabla>
  </DomainObject.Predmet.ProtustrankaFormated>
  <DomainObject.Predmet.ProtustrankaFormatedOIB>
    <izvorni_sadrzaj>  PETI RAJON d.o.o. za trgovinu i ugostiteljstvo, OIB 18412989249</izvorni_sadrzaj>
    <derivirana_varijabla naziv="DomainObject.Predmet.ProtustrankaFormatedOIB_1">  PETI RAJON d.o.o. za trgovinu i ugostiteljstvo, OIB 18412989249</derivirana_varijabla>
  </DomainObject.Predmet.ProtustrankaFormatedOIB>
  <DomainObject.Predmet.ProtustrankaFormatedWithAdress>
    <izvorni_sadrzaj> PETI RAJON d.o.o. za trgovinu i ugostiteljstvo, Bračka 56, 31000 Osijek</izvorni_sadrzaj>
    <derivirana_varijabla naziv="DomainObject.Predmet.ProtustrankaFormatedWithAdress_1"> PETI RAJON d.o.o. za trgovinu i ugostiteljstvo, Bračka 56, 31000 Osijek</derivirana_varijabla>
  </DomainObject.Predmet.ProtustrankaFormatedWithAdress>
  <DomainObject.Predmet.ProtustrankaFormatedWithAdressOIB>
    <izvorni_sadrzaj> PETI RAJON d.o.o. za trgovinu i ugostiteljstvo, OIB 18412989249, Bračka 56, 31000 Osijek</izvorni_sadrzaj>
    <derivirana_varijabla naziv="DomainObject.Predmet.ProtustrankaFormatedWithAdressOIB_1"> PETI RAJON d.o.o. za trgovinu i ugostiteljstvo, OIB 18412989249, Bračka 56, 31000 Osijek</derivirana_varijabla>
  </DomainObject.Predmet.ProtustrankaFormatedWithAdressOIB>
  <DomainObject.Predmet.ProtustrankaWithAdress>
    <izvorni_sadrzaj>PETI RAJON d.o.o. za trgovinu i ugostiteljstvo Bračka 56, 31000 Osijek</izvorni_sadrzaj>
    <derivirana_varijabla naziv="DomainObject.Predmet.ProtustrankaWithAdress_1">PETI RAJON d.o.o. za trgovinu i ugostiteljstvo Bračka 56, 31000 Osijek</derivirana_varijabla>
  </DomainObject.Predmet.ProtustrankaWithAdress>
  <DomainObject.Predmet.ProtustrankaWithAdressOIB>
    <izvorni_sadrzaj>PETI RAJON d.o.o. za trgovinu i ugostiteljstvo, OIB 18412989249, Bračka 56, 31000 Osijek</izvorni_sadrzaj>
    <derivirana_varijabla naziv="DomainObject.Predmet.ProtustrankaWithAdressOIB_1">PETI RAJON d.o.o. za trgovinu i ugostiteljstvo, OIB 18412989249, Bračka 56, 31000 Osijek</derivirana_varijabla>
  </DomainObject.Predmet.ProtustrankaWithAdressOIB>
  <DomainObject.Predmet.ProtustrankaNazivFormated>
    <izvorni_sadrzaj>PETI RAJON d.o.o. za trgovinu i ugostiteljstvo</izvorni_sadrzaj>
    <derivirana_varijabla naziv="DomainObject.Predmet.ProtustrankaNazivFormated_1">PETI RAJON d.o.o. za trgovinu i ugostiteljstvo</derivirana_varijabla>
  </DomainObject.Predmet.ProtustrankaNazivFormated>
  <DomainObject.Predmet.ProtustrankaNazivFormatedOIB>
    <izvorni_sadrzaj>PETI RAJON d.o.o. za trgovinu i ugostiteljstvo, OIB 18412989249</izvorni_sadrzaj>
    <derivirana_varijabla naziv="DomainObject.Predmet.ProtustrankaNazivFormatedOIB_1">PETI RAJON d.o.o. za trgovinu i ugostiteljstvo, OIB 18412989249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PETI RAJON d.o.o. za trgovinu i ugostiteljstvo</item>
    </izvorni_sadrzaj>
    <derivirana_varijabla naziv="DomainObject.Predmet.ProtuStrankaListFormated_1">
      <item>PETI RAJON d.o.o. za trgovinu i ugostiteljstvo</item>
    </derivirana_varijabla>
  </DomainObject.Predmet.ProtuStrankaListFormated>
  <DomainObject.Predmet.ProtuStrankaListFormatedOIB>
    <izvorni_sadrzaj>
      <item>PETI RAJON d.o.o. za trgovinu i ugostiteljstvo, OIB 18412989249</item>
    </izvorni_sadrzaj>
    <derivirana_varijabla naziv="DomainObject.Predmet.ProtuStrankaListFormatedOIB_1">
      <item>PETI RAJON d.o.o. za trgovinu i ugostiteljstvo, OIB 18412989249</item>
    </derivirana_varijabla>
  </DomainObject.Predmet.ProtuStrankaListFormatedOIB>
  <DomainObject.Predmet.ProtuStrankaListFormatedWithAdress>
    <izvorni_sadrzaj>
      <item>PETI RAJON d.o.o. za trgovinu i ugostiteljstvo, Bračka 56, 31000 Osijek</item>
    </izvorni_sadrzaj>
    <derivirana_varijabla naziv="DomainObject.Predmet.ProtuStrankaListFormatedWithAdress_1">
      <item>PETI RAJON d.o.o. za trgovinu i ugostiteljstvo, Bračka 56, 31000 Osijek</item>
    </derivirana_varijabla>
  </DomainObject.Predmet.ProtuStrankaListFormatedWithAdress>
  <DomainObject.Predmet.ProtuStrankaListFormatedWithAdressOIB>
    <izvorni_sadrzaj>
      <item>PETI RAJON d.o.o. za trgovinu i ugostiteljstvo, OIB 18412989249, Bračka 56, 31000 Osijek</item>
    </izvorni_sadrzaj>
    <derivirana_varijabla naziv="DomainObject.Predmet.ProtuStrankaListFormatedWithAdressOIB_1">
      <item>PETI RAJON d.o.o. za trgovinu i ugostiteljstvo, OIB 18412989249, Bračka 56, 31000 Osijek</item>
    </derivirana_varijabla>
  </DomainObject.Predmet.ProtuStrankaListFormatedWithAdressOIB>
  <DomainObject.Predmet.ProtuStrankaListNazivFormated>
    <izvorni_sadrzaj>
      <item>PETI RAJON d.o.o. za trgovinu i ugostiteljstvo</item>
    </izvorni_sadrzaj>
    <derivirana_varijabla naziv="DomainObject.Predmet.ProtuStrankaListNazivFormated_1">
      <item>PETI RAJON d.o.o. za trgovinu i ugostiteljstvo</item>
    </derivirana_varijabla>
  </DomainObject.Predmet.ProtuStrankaListNazivFormated>
  <DomainObject.Predmet.ProtuStrankaListNazivFormatedOIB>
    <izvorni_sadrzaj>
      <item>PETI RAJON d.o.o. za trgovinu i ugostiteljstvo, OIB 18412989249</item>
    </izvorni_sadrzaj>
    <derivirana_varijabla naziv="DomainObject.Predmet.ProtuStrankaListNazivFormatedOIB_1">
      <item>PETI RAJON d.o.o. za trgovinu i ugostiteljstvo, OIB 18412989249</item>
    </derivirana_varijabla>
  </DomainObject.Predmet.ProtuStrankaListNazivFormatedOIB>
  <DomainObject.Predmet.OstaliListFormated>
    <izvorni_sadrzaj>
      <item>Milan Kekez</item>
      <item>ŽDO Osijek</item>
      <item>Ministarstvo pravosuđa RH</item>
      <item>Peti rajon d.o.o. Osijek - javnost</item>
    </izvorni_sadrzaj>
    <derivirana_varijabla naziv="DomainObject.Predmet.OstaliListFormated_1">
      <item>Milan Kekez</item>
      <item>ŽDO Osijek</item>
      <item>Ministarstvo pravosuđa RH</item>
      <item>Peti rajon d.o.o. Osijek - javnost</item>
    </derivirana_varijabla>
  </DomainObject.Predmet.OstaliListFormated>
  <DomainObject.Predmet.OstaliListFormatedOIB>
    <izvorni_sadrzaj>
      <item>Milan Kekez, OIB 73328114716</item>
      <item>ŽDO Osijek</item>
      <item>Ministarstvo pravosuđa RH</item>
      <item>Peti rajon d.o.o. Osijek - javnost, OIB 18412989249</item>
    </izvorni_sadrzaj>
    <derivirana_varijabla naziv="DomainObject.Predmet.OstaliListFormatedOIB_1">
      <item>Milan Kekez, OIB 73328114716</item>
      <item>ŽDO Osijek</item>
      <item>Ministarstvo pravosuđa RH</item>
      <item>Peti rajon d.o.o. Osijek - javnost, OIB 18412989249</item>
    </derivirana_varijabla>
  </DomainObject.Predmet.OstaliListFormatedOIB>
  <DomainObject.Predmet.OstaliListFormatedWithAdress>
    <izvorni_sadrzaj>
      <item>Milan Kekez, Podolje Planina 273, 31300 Podolje</item>
      <item>ŽDO Osijek</item>
      <item>Ministarstvo pravosuđa RH, Ul. grada Vukovara 49, 10000 Zagreb</item>
      <item>Peti rajon d.o.o. Osijek - javnost</item>
    </izvorni_sadrzaj>
    <derivirana_varijabla naziv="DomainObject.Predmet.OstaliListFormatedWithAdress_1">
      <item>Milan Kekez, Podolje Planina 273, 31300 Podolje</item>
      <item>ŽDO Osijek</item>
      <item>Ministarstvo pravosuđa RH, Ul. grada Vukovara 49, 10000 Zagreb</item>
      <item>Peti rajon d.o.o. Osijek - javnost</item>
    </derivirana_varijabla>
  </DomainObject.Predmet.OstaliListFormatedWithAdress>
  <DomainObject.Predmet.OstaliListFormatedWithAdressOIB>
    <izvorni_sadrzaj>
      <item>Milan Kekez, OIB 73328114716, Podolje Planina 273, 31300 Podolje</item>
      <item>ŽDO Osijek</item>
      <item>Ministarstvo pravosuđa RH, Ul. grada Vukovara 49, 10000 Zagreb</item>
      <item>Peti rajon d.o.o. Osijek - javnost, OIB 18412989249</item>
    </izvorni_sadrzaj>
    <derivirana_varijabla naziv="DomainObject.Predmet.OstaliListFormatedWithAdressOIB_1">
      <item>Milan Kekez, OIB 73328114716, Podolje Planina 273, 31300 Podolje</item>
      <item>ŽDO Osijek</item>
      <item>Ministarstvo pravosuđa RH, Ul. grada Vukovara 49, 10000 Zagreb</item>
      <item>Peti rajon d.o.o. Osijek - javnost, OIB 18412989249</item>
    </derivirana_varijabla>
  </DomainObject.Predmet.OstaliListFormatedWithAdressOIB>
  <DomainObject.Predmet.OstaliListNazivFormated>
    <izvorni_sadrzaj>
      <item>Milan Kekez</item>
      <item>ŽDO Osijek</item>
      <item>Ministarstvo pravosuđa RH</item>
      <item>Peti rajon d.o.o. Osijek - javnost</item>
    </izvorni_sadrzaj>
    <derivirana_varijabla naziv="DomainObject.Predmet.OstaliListNazivFormated_1">
      <item>Milan Kekez</item>
      <item>ŽDO Osijek</item>
      <item>Ministarstvo pravosuđa RH</item>
      <item>Peti rajon d.o.o. Osijek - javnost</item>
    </derivirana_varijabla>
  </DomainObject.Predmet.OstaliListNazivFormated>
  <DomainObject.Predmet.OstaliListNazivFormatedOIB>
    <izvorni_sadrzaj>
      <item>Milan Kekez, OIB 73328114716</item>
      <item>ŽDO Osijek</item>
      <item>Ministarstvo pravosuđa RH</item>
      <item>Peti rajon d.o.o. Osijek - javnost, OIB 18412989249</item>
    </izvorni_sadrzaj>
    <derivirana_varijabla naziv="DomainObject.Predmet.OstaliListNazivFormatedOIB_1">
      <item>Milan Kekez, OIB 73328114716</item>
      <item>ŽDO Osijek</item>
      <item>Ministarstvo pravosuđa RH</item>
      <item>Peti rajon d.o.o. Osijek - javnost, OIB 18412989249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PETI RAJON d.o.o. za trgovinu i ugostiteljstvo</izvorni_sadrzaj>
    <derivirana_varijabla naziv="DomainObject.Predmet.ProtustrankaIDrugi_1">PETI RAJON d.o.o. za trgovinu i ugostiteljstvo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PETI RAJON d.o.o. za trgovinu i ugostiteljstvo, OIB 18412989249, Bračka 56, 31000 Osijek</izvorni_sadrzaj>
    <derivirana_varijabla naziv="DomainObject.Predmet.ProtustrankaIDrugiAdressOIB_1">PETI RAJON d.o.o. za trgovinu i ugostiteljstvo, OIB 18412989249, Bračka 56,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PETI RAJON d.o.o. za trgovinu i ugostiteljstvo</item>
      <item>Milan Kekez</item>
      <item>ŽDO Osijek</item>
      <item>Ministarstvo pravosuđa RH</item>
      <item>Peti rajon d.o.o. Osijek - javnost</item>
    </izvorni_sadrzaj>
    <derivirana_varijabla naziv="DomainObject.Predmet.SudioniciListNaziv_1">
      <item>FINA RC OSIJEK</item>
      <item>PETI RAJON d.o.o. za trgovinu i ugostiteljstvo</item>
      <item>Milan Kekez</item>
      <item>ŽDO Osijek</item>
      <item>Ministarstvo pravosuđa RH</item>
      <item>Peti rajon d.o.o. Osijek - javnost</item>
    </derivirana_varijabla>
  </DomainObject.Predmet.SudioniciListNaziv>
  <DomainObject.Predmet.SudioniciListAdressOIB>
    <izvorni_sadrzaj>
      <item>FINA RC OSIJEK, OIB 85821130368, L. JEGERA 3,31000 Osijek</item>
      <item>PETI RAJON d.o.o. za trgovinu i ugostiteljstvo, OIB 18412989249, Bračka 56,31000 Osijek</item>
      <item>Milan Kekez, OIB 73328114716, Podolje Planina 273,31300 Podolje</item>
      <item>ŽDO Osijek</item>
      <item>Ministarstvo pravosuđa RH, Ul. grada Vukovara 49,10000 Zagreb</item>
      <item>Peti rajon d.o.o. Osijek - javnost, OIB 18412989249</item>
    </izvorni_sadrzaj>
    <derivirana_varijabla naziv="DomainObject.Predmet.SudioniciListAdressOIB_1">
      <item>FINA RC OSIJEK, OIB 85821130368, L. JEGERA 3,31000 Osijek</item>
      <item>PETI RAJON d.o.o. za trgovinu i ugostiteljstvo, OIB 18412989249, Bračka 56,31000 Osijek</item>
      <item>Milan Kekez, OIB 73328114716, Podolje Planina 273,31300 Podolje</item>
      <item>ŽDO Osijek</item>
      <item>Ministarstvo pravosuđa RH, Ul. grada Vukovara 49,10000 Zagreb</item>
      <item>Peti rajon d.o.o. Osijek - javnost, OIB 18412989249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18412989249</item>
      <item>, OIB 73328114716</item>
      <item>, OIB null</item>
      <item>, OIB null</item>
      <item>, OIB 18412989249</item>
    </izvorni_sadrzaj>
    <derivirana_varijabla naziv="DomainObject.Predmet.SudioniciListNazivOIB_1">
      <item>, OIB 85821130368</item>
      <item>, OIB 18412989249</item>
      <item>, OIB 73328114716</item>
      <item>, OIB null</item>
      <item>, OIB null</item>
      <item>, OIB 18412989249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290DB0-0E9A-4588-B642-0997073361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2478</properties:Characters>
  <properties:Lines>93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2017-02-22T08:24:00Z</dcterms:created>
  <dc:creator>hermanj</dc:creator>
  <cp:lastModifiedBy>Žana Bem</cp:lastModifiedBy>
  <cp:lastPrinted>2016-07-11T07:36:00Z</cp:lastPrinted>
  <dcterms:modified xmlns:xsi="http://www.w3.org/2001/XMLSchema-instance" xsi:type="dcterms:W3CDTF">2017-02-22T08:26:00Z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