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0ac9" w14:paraId="cb20ac9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777232" w:rsidRPr="00777232">
        <w:rPr>
          <w:bCs/>
        </w:rPr>
        <w:t>HELIOS FAROS d.d. u stečaju, OIB: 4859</w:t>
      </w:r>
      <w:r w:rsidR="00777232">
        <w:rPr>
          <w:bCs/>
        </w:rPr>
        <w:t>4515409, Stari Grad, Priko b.b.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CE2B94">
        <w:t>31</w:t>
      </w:r>
      <w:r w:rsidR="008057D0">
        <w:t>. svibnja</w:t>
      </w:r>
      <w:r w:rsidR="00777232">
        <w:t xml:space="preserve"> 2017</w:t>
      </w:r>
      <w:r w:rsidR="00127977">
        <w:t>. godine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F218F4">
        <w:t>16. lipnja</w:t>
      </w:r>
      <w:r w:rsidR="00777232">
        <w:t xml:space="preserve"> 2017</w:t>
      </w:r>
      <w:r w:rsidR="005879EA">
        <w:rPr>
          <w:bCs/>
        </w:rPr>
        <w:t>. g</w:t>
      </w:r>
      <w:r w:rsidR="00777232">
        <w:rPr>
          <w:bCs/>
        </w:rPr>
        <w:t>odine u 09</w:t>
      </w:r>
      <w:r w:rsidR="00B12AE6" w:rsidRPr="00973DE1">
        <w:rPr>
          <w:bCs/>
        </w:rPr>
        <w:t>:</w:t>
      </w:r>
      <w:r w:rsidR="00C13D9A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777232">
        <w:t>u sudnici br. 204</w:t>
      </w:r>
      <w:r w:rsidR="00002171">
        <w:t>/II, Trgovačkog suda u Splitu, Sukoišanska 6.</w:t>
      </w:r>
    </w:p>
    <w:p w:rsidRDefault="00127977" w:rsidP="000B2A75" w:rsidR="00590E39" w:rsidRPr="00037EED">
      <w:pPr>
        <w:spacing w:after="160" w:beforeLines="40" w:before="96"/>
        <w:jc w:val="center"/>
      </w:pPr>
      <w:r>
        <w:t>DNEVNI RED:</w:t>
      </w:r>
    </w:p>
    <w:p w:rsidRDefault="00F218F4" w:rsidP="00F218F4" w:rsidR="00F218F4">
      <w:pPr>
        <w:pStyle w:val="Odlomakpopisa"/>
        <w:numPr>
          <w:ilvl w:val="0"/>
          <w:numId w:val="5"/>
        </w:numPr>
        <w:spacing w:beforeLines="40" w:before="96"/>
        <w:jc w:val="both"/>
      </w:pPr>
      <w:r>
        <w:t xml:space="preserve">Donošenje odluke o osnivanju Odbora vjerovnika </w:t>
      </w:r>
    </w:p>
    <w:p w:rsidRDefault="00B92914" w:rsidP="00F218F4" w:rsidR="00166B6B">
      <w:pPr>
        <w:spacing w:beforeLines="40" w:before="96"/>
        <w:ind w:firstLine="708"/>
        <w:jc w:val="both"/>
      </w:pPr>
      <w:r>
        <w:t xml:space="preserve">II. Na skupštinu se pozivaju </w:t>
      </w:r>
      <w:r w:rsidR="00FB7F6A">
        <w:t>stečajn</w:t>
      </w:r>
      <w:r w:rsidR="00777232">
        <w:t>a</w:t>
      </w:r>
      <w:r w:rsidR="0062137D">
        <w:t xml:space="preserve"> upravitelj</w:t>
      </w:r>
      <w:r w:rsidR="00777232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777232" w:rsidRPr="00777232">
        <w:t>HELIOS FAROS d.d. u stečaju, OIB: 4859</w:t>
      </w:r>
      <w:r w:rsidR="00777232">
        <w:t>4515409, Stari Grad, Priko b.b.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F218F4">
        <w:t>30</w:t>
      </w:r>
      <w:r w:rsidR="008057D0">
        <w:t>. svibnja</w:t>
      </w:r>
      <w:r w:rsidR="00777232">
        <w:t xml:space="preserve"> 2017</w:t>
      </w:r>
      <w:r w:rsidR="00FB7F6A">
        <w:t xml:space="preserve">. </w:t>
      </w:r>
      <w:r w:rsidR="00B760A6">
        <w:t xml:space="preserve"> </w:t>
      </w:r>
      <w:r w:rsidR="00FB7F6A">
        <w:t xml:space="preserve">godine </w:t>
      </w:r>
      <w:r w:rsidR="00777232">
        <w:t>stečajna upraviteljica Mira Hajdić predložila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F218F4">
        <w:t>31</w:t>
      </w:r>
      <w:r w:rsidR="008057D0">
        <w:t>. svibnja</w:t>
      </w:r>
      <w:r w:rsidR="00777232">
        <w:t xml:space="preserve"> 2017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777232" w:rsidP="001B7F9A" w:rsidR="00777232">
      <w:pPr>
        <w:jc w:val="right"/>
      </w:pPr>
    </w:p>
    <w:p w:rsidRDefault="00777232" w:rsidP="001B7F9A" w:rsidR="00777232">
      <w:pPr>
        <w:jc w:val="right"/>
      </w:pPr>
    </w:p>
    <w:p w:rsidRDefault="008057D0" w:rsidP="000B2A75" w:rsidR="00E32ABE">
      <w:pPr>
        <w:jc w:val="both"/>
      </w:pPr>
      <w:r>
        <w:t>P</w:t>
      </w:r>
      <w:r w:rsidR="00007AF7">
        <w:t>RAVNA POUKA: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  <w:r w:rsidR="00007AF7">
        <w:tab/>
      </w:r>
      <w:r w:rsidR="00007AF7">
        <w:tab/>
      </w:r>
    </w:p>
    <w:p w:rsidRDefault="00007AF7" w:rsidP="0062137D" w:rsidR="00007AF7">
      <w:pPr>
        <w:spacing w:before="100"/>
      </w:pPr>
      <w:r>
        <w:t>DNA:</w:t>
      </w:r>
    </w:p>
    <w:p w:rsidRDefault="00007AF7" w:rsidP="00007AF7" w:rsidR="00007AF7">
      <w:r>
        <w:t>-</w:t>
      </w:r>
      <w:r>
        <w:tab/>
      </w:r>
      <w:r w:rsidR="00777232">
        <w:t>stečajnoj upraviteljici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7D0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St-9</w:t>
    </w:r>
    <w:r w:rsidR="005879EA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F8438D1"/>
    <w:multiLevelType w:val="hybridMultilevel"/>
    <w:tmpl w:val="B88C72A0"/>
    <w:lvl w:tplc="644A09F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B2CBB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CE2B94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32ABE"/>
    <w:rsid w:val="00E63084"/>
    <w:rsid w:val="00E80E84"/>
    <w:rsid w:val="00E86A38"/>
    <w:rsid w:val="00EB5514"/>
    <w:rsid w:val="00EC6337"/>
    <w:rsid w:val="00ED0106"/>
    <w:rsid w:val="00F139CE"/>
    <w:rsid w:val="00F218F4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448F1-EFA9-4FAC-B38A-C510A986E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277</properties:Words>
  <properties:Characters>1376</properties:Characters>
  <properties:Lines>36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2017-05-31T06:00:00Z</dcterms:created>
  <dc:creator>Tatjana Kujundžić-Novak</dc:creator>
  <cp:lastModifiedBy>Ana Golub Gruić</cp:lastModifiedBy>
  <cp:lastPrinted>2017-05-31T06:01:00Z</cp:lastPrinted>
  <dcterms:modified xmlns:xsi="http://www.w3.org/2001/XMLSchema-instance" xsi:type="dcterms:W3CDTF">2017-05-31T06:05:00Z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