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0633" w14:paraId="2080633" w:rsidRDefault="008344B2" w:rsidP="008344B2" w:rsidR="00EF1976" w:rsidRPr="00EF1D21">
      <w:pPr>
        <w:jc w:val="right"/>
        <w15:collapsed w:val="false"/>
      </w:pPr>
      <w:bookmarkStart w:name="_GoBack" w:id="0"/>
      <w:bookmarkEnd w:id="0"/>
      <w:r>
        <w:t>8 St-39/14-121</w:t>
      </w:r>
    </w:p>
    <w:p w:rsidRDefault="00EF1976" w:rsidP="0073588E" w:rsidR="00EF1976" w:rsidRPr="00EF1D21"/>
    <w:p w:rsidRDefault="0073588E" w:rsidP="00EB1BEF" w:rsidR="008344B2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16500B" w:rsidR="0016500B">
      <w:r w:rsidRPr="0016500B">
        <w:t xml:space="preserve">                </w:t>
      </w:r>
    </w:p>
    <w:p w:rsidRDefault="0016500B" w:rsidP="008344B2" w:rsidR="0016500B" w:rsidRPr="0016500B">
      <w:pPr>
        <w:ind w:firstLine="720"/>
        <w:jc w:val="both"/>
      </w:pPr>
      <w:r w:rsidRPr="0016500B">
        <w:t>Trgovački sud u Rijeci po stečajnoj sutkinji Emi Brdovčak</w:t>
      </w:r>
      <w:r w:rsidR="008344B2">
        <w:t xml:space="preserve"> u stečajnom  postupku nad s</w:t>
      </w:r>
      <w:r w:rsidRPr="0016500B">
        <w:t xml:space="preserve">tečajnim dužnikom CASINO CRISTAL UMAG d.o.o. u stečaju Umag, Obala J. B. Tita 9, OIB: 97484610509, 1. </w:t>
      </w:r>
      <w:r w:rsidR="009F28B8">
        <w:t>travnja</w:t>
      </w:r>
      <w:r>
        <w:t xml:space="preserve"> </w:t>
      </w:r>
      <w:r w:rsidR="009F28B8">
        <w:t>2016</w:t>
      </w:r>
      <w:r w:rsidRPr="0016500B">
        <w:t xml:space="preserve">., 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8344B2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 Damiru Majstoroviću iz Pule, Koparska 37, OIB: 49931983367, odobrava se naknada stvarnih tr</w:t>
      </w:r>
      <w:r>
        <w:rPr>
          <w:bCs/>
        </w:rPr>
        <w:t>oškova za rad za razdoblje od 5.</w:t>
      </w:r>
      <w:r w:rsidR="009F28B8">
        <w:rPr>
          <w:bCs/>
        </w:rPr>
        <w:t xml:space="preserve"> rujna </w:t>
      </w:r>
      <w:r>
        <w:rPr>
          <w:bCs/>
        </w:rPr>
        <w:t xml:space="preserve">2015. do 5. </w:t>
      </w:r>
      <w:r w:rsidR="009F28B8">
        <w:rPr>
          <w:bCs/>
        </w:rPr>
        <w:t xml:space="preserve">Ožujka 2016. u iznosu od 9.848,00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8344B2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16500B">
      <w:pPr>
        <w:ind w:firstLine="720"/>
        <w:jc w:val="both"/>
      </w:pPr>
      <w:r>
        <w:t>Rješenjem ovog suda poslovni broj St-39/14-95 od 15. lipnja 2015. stečajnim upraviteljem u stečajnom postupku nad uvodno označenim dužnikom imenovan je Damir Majstorović</w:t>
      </w:r>
      <w:r w:rsidRPr="0016500B">
        <w:t xml:space="preserve"> iz Pule, Koparska 37</w:t>
      </w:r>
      <w:r>
        <w:t xml:space="preserve">. </w:t>
      </w:r>
    </w:p>
    <w:p w:rsidRDefault="0016500B" w:rsidP="0016500B" w:rsidR="0016500B">
      <w:pPr>
        <w:jc w:val="both"/>
      </w:pPr>
    </w:p>
    <w:p w:rsidRDefault="009F28B8" w:rsidP="0016500B" w:rsidR="0016500B">
      <w:pPr>
        <w:ind w:firstLine="720"/>
        <w:jc w:val="both"/>
      </w:pPr>
      <w:r>
        <w:t>Podneskom od 21. prosinca</w:t>
      </w:r>
      <w:r w:rsidR="0016500B">
        <w:t xml:space="preserve"> 2015. </w:t>
      </w:r>
      <w:r w:rsidR="00C57B40">
        <w:t>s</w:t>
      </w:r>
      <w:r w:rsidR="0016500B">
        <w:t>tečajni upravitelj je zatražio naknadu stvarnih troškova koji se odnose na putne troškove na udaljenosti Pula –</w:t>
      </w:r>
      <w:r>
        <w:t>Novigrad– Pula (10 puta), Pula – Umag</w:t>
      </w:r>
      <w:r w:rsidR="0016500B">
        <w:t xml:space="preserve"> - Pula (5 puta), Pula –</w:t>
      </w:r>
      <w:r>
        <w:t>Buje– Pula (1</w:t>
      </w:r>
      <w:r w:rsidR="0016500B">
        <w:t xml:space="preserve"> put</w:t>
      </w:r>
      <w:r>
        <w:t xml:space="preserve">), Pula – Rijeka – Pula (1 put) </w:t>
      </w:r>
      <w:r w:rsidR="0016500B">
        <w:t>te troškove korištenja osobnog vozila radi odlaska u poštu, banku ili knjigovo</w:t>
      </w:r>
      <w:r w:rsidR="00C57B40">
        <w:t xml:space="preserve">dstvo dužnika za ukupno </w:t>
      </w:r>
      <w:r w:rsidR="008B6D56">
        <w:t xml:space="preserve">prijeđenih </w:t>
      </w:r>
      <w:r w:rsidR="00C57B40">
        <w:t>40,00 km</w:t>
      </w:r>
      <w:r>
        <w:t xml:space="preserve"> mjesečno</w:t>
      </w:r>
      <w:r w:rsidR="0016500B">
        <w:t xml:space="preserve">. </w:t>
      </w:r>
      <w:r>
        <w:t xml:space="preserve">Uz trošak korištenja osobnog vozila stečajni upravitelj zatražio je i trošak cestarine, parkiranja i telefonske troškove, odnosno za razdoblje od 5. </w:t>
      </w:r>
      <w:r w:rsidR="008B6D56">
        <w:t>r</w:t>
      </w:r>
      <w:r>
        <w:t xml:space="preserve">ujna 2015. </w:t>
      </w:r>
      <w:r w:rsidR="008B6D56">
        <w:t>d</w:t>
      </w:r>
      <w:r>
        <w:t xml:space="preserve">o 5. </w:t>
      </w:r>
      <w:r w:rsidR="008B6D56">
        <w:t>p</w:t>
      </w:r>
      <w:r>
        <w:t xml:space="preserve">rosinca 2015. </w:t>
      </w:r>
      <w:r w:rsidR="008B6D56">
        <w:t>z</w:t>
      </w:r>
      <w:r>
        <w:t xml:space="preserve">atražio je trošak u ukupnom iznosu od 6.062,00 kn. </w:t>
      </w:r>
    </w:p>
    <w:p w:rsidRDefault="009F28B8" w:rsidP="0016500B" w:rsidR="009F28B8">
      <w:pPr>
        <w:ind w:firstLine="720"/>
        <w:jc w:val="both"/>
      </w:pPr>
    </w:p>
    <w:p w:rsidRDefault="009F28B8" w:rsidP="0016500B" w:rsidR="009F28B8">
      <w:pPr>
        <w:ind w:firstLine="720"/>
        <w:jc w:val="both"/>
      </w:pPr>
      <w:r>
        <w:t xml:space="preserve">Nadalje, podneskom od 14. </w:t>
      </w:r>
      <w:r w:rsidR="008B6D56">
        <w:t>o</w:t>
      </w:r>
      <w:r>
        <w:t xml:space="preserve">žujka 2016. </w:t>
      </w:r>
      <w:r w:rsidR="008B6D56">
        <w:t>s</w:t>
      </w:r>
      <w:r>
        <w:t xml:space="preserve">tečajni upravitelj je zatražio naknadu stvarnih troškova </w:t>
      </w:r>
      <w:r w:rsidRPr="009F28B8">
        <w:t>koji se odnose na putne troškove na udal</w:t>
      </w:r>
      <w:r>
        <w:t xml:space="preserve">jenosti Pula –Novigrad– Pula (6 puta), Pula – Umag - Pula (2 puta), Pula – Rijeka – Pula (1 put) </w:t>
      </w:r>
      <w:r w:rsidRPr="009F28B8">
        <w:t>te troškove korištenja osobnog vozila radi odlaska u poštu, banku ili knjigovodstvo dužnika za ukupno 40,00 km mjesečno</w:t>
      </w:r>
      <w:r>
        <w:t xml:space="preserve">, trošak cestarine, parkiranja i troškove telefona za razdoblje od </w:t>
      </w:r>
      <w:r w:rsidR="00FA018C">
        <w:t xml:space="preserve">5. </w:t>
      </w:r>
      <w:r w:rsidR="008B6D56">
        <w:t>p</w:t>
      </w:r>
      <w:r w:rsidR="00FA018C">
        <w:t xml:space="preserve">rosinca 2015. </w:t>
      </w:r>
      <w:r w:rsidR="008B6D56">
        <w:t>d</w:t>
      </w:r>
      <w:r w:rsidR="00FA018C">
        <w:t xml:space="preserve">o 5. </w:t>
      </w:r>
      <w:r w:rsidR="008B6D56">
        <w:t>o</w:t>
      </w:r>
      <w:r w:rsidR="00FA018C">
        <w:t>žujka 2016</w:t>
      </w:r>
      <w:r w:rsidRPr="009F28B8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ind w:firstLine="720"/>
        <w:jc w:val="both"/>
      </w:pPr>
      <w:r>
        <w:t>S obzirom na to da je udaljenost između Pule i Umaga 85 km, da zato jedno putovanje na relaciji Pula – Umag – Pula</w:t>
      </w:r>
      <w:r w:rsidR="006F01B8">
        <w:t xml:space="preserve"> iznosi 170 km </w:t>
      </w:r>
      <w:r w:rsidR="00FA018C">
        <w:t xml:space="preserve">te da je stečajni upravitelj u </w:t>
      </w:r>
      <w:r w:rsidR="006F01B8">
        <w:t xml:space="preserve">razdoblju </w:t>
      </w:r>
      <w:r w:rsidR="00FA018C">
        <w:t xml:space="preserve">od rujna 2015. </w:t>
      </w:r>
      <w:r w:rsidR="008B6D56">
        <w:t>d</w:t>
      </w:r>
      <w:r w:rsidR="00FA018C">
        <w:t xml:space="preserve">o ožujka 2016. </w:t>
      </w:r>
      <w:r w:rsidR="008B6D56">
        <w:t>sedam</w:t>
      </w:r>
      <w:r w:rsidR="006F01B8">
        <w:t xml:space="preserve"> puta putovao</w:t>
      </w:r>
      <w:r>
        <w:t xml:space="preserve"> na navedenoj relaciji radi obavljanja svoje stečajno upraviteljske službe (a kako proizlazi iz </w:t>
      </w:r>
      <w:r w:rsidR="006F01B8">
        <w:t>dostavljen</w:t>
      </w:r>
      <w:r w:rsidR="00C57B40">
        <w:t>og dnevnika putovanja), primjenom odredbe čl. 94. st. 1</w:t>
      </w:r>
      <w:r>
        <w:t>. Stečajnog zakona ("Narodne novine" broj</w:t>
      </w:r>
      <w:r w:rsidR="00C57B40">
        <w:t xml:space="preserve"> 71/15</w:t>
      </w:r>
      <w:r>
        <w:t xml:space="preserve">; dalje: SZ) u vezi s čl. 13. st. 5. Pravilnika o porezu na dohodak („Narodne novine“ broj 95/05, 96/06, 68/07, 146/08, 2/09, 9/09, </w:t>
      </w:r>
      <w:r>
        <w:lastRenderedPageBreak/>
        <w:t>146/09, 123/10, 137/11, 61/12, 79/13, 160/13 i 157/14</w:t>
      </w:r>
      <w:r w:rsidR="006F01B8">
        <w:t>; dalje: Pravilnik), priznat mu</w:t>
      </w:r>
      <w:r>
        <w:t xml:space="preserve"> je trošak putovanja Pula– Umag – Pula u u</w:t>
      </w:r>
      <w:r w:rsidR="006F01B8">
        <w:t>kupnom (zatraženom) iznosu od</w:t>
      </w:r>
      <w:r w:rsidR="00FA018C">
        <w:t xml:space="preserve"> 2.380</w:t>
      </w:r>
      <w:r w:rsidR="006F01B8">
        <w:t>,00</w:t>
      </w:r>
      <w:r>
        <w:t xml:space="preserve"> kn.</w:t>
      </w:r>
    </w:p>
    <w:p w:rsidRDefault="0016500B" w:rsidP="0016500B" w:rsidR="0016500B">
      <w:pPr>
        <w:jc w:val="both"/>
      </w:pPr>
    </w:p>
    <w:p w:rsidRDefault="0016500B" w:rsidP="006F01B8" w:rsidR="0016500B">
      <w:pPr>
        <w:ind w:firstLine="720"/>
        <w:jc w:val="both"/>
      </w:pPr>
      <w:r>
        <w:t>Nadalje, a kako je uda</w:t>
      </w:r>
      <w:r w:rsidR="006F01B8">
        <w:t>ljenost između Pule i Rijeke 102</w:t>
      </w:r>
      <w:r>
        <w:t xml:space="preserve"> km, da zato jedno putovanje na relaciji </w:t>
      </w:r>
      <w:r w:rsidR="006F01B8">
        <w:t>Pula – Rijeka – Pula iznosi 204 km te da je stečajni upravitelj</w:t>
      </w:r>
      <w:r>
        <w:t xml:space="preserve"> u</w:t>
      </w:r>
      <w:r w:rsidR="00FA018C">
        <w:t xml:space="preserve"> ovom</w:t>
      </w:r>
      <w:r w:rsidR="006F01B8">
        <w:t xml:space="preserve"> razdoblju dva puta putovao</w:t>
      </w:r>
      <w:r>
        <w:t xml:space="preserve"> na navedenoj relaciji radi obavljanja svoje stečajno upraviteljske službe (što je vidljivo iz dostavljenih putnih n</w:t>
      </w:r>
      <w:r w:rsidR="00C57B40">
        <w:t>aloga), primjenom odredbe čl. 94. st. 1</w:t>
      </w:r>
      <w:r>
        <w:t>. SZ-a u vezi s čl. 13</w:t>
      </w:r>
      <w:r w:rsidR="006F01B8">
        <w:t>. st. 5. Pravilnika, priznat mu</w:t>
      </w:r>
      <w:r>
        <w:t xml:space="preserve"> je trošak putovanja Pula – Rijeka – Pula  u ukupnom (zatraženom) iznosu od</w:t>
      </w:r>
      <w:r w:rsidR="006F01B8">
        <w:t xml:space="preserve"> </w:t>
      </w:r>
      <w:r w:rsidR="00C57B40">
        <w:t>816</w:t>
      </w:r>
      <w:r>
        <w:t>,00 kn.</w:t>
      </w:r>
    </w:p>
    <w:p w:rsidRDefault="0016500B" w:rsidP="0016500B" w:rsidR="0016500B">
      <w:pPr>
        <w:jc w:val="both"/>
      </w:pPr>
    </w:p>
    <w:p w:rsidRDefault="0016500B" w:rsidP="006F01B8" w:rsidR="006F01B8">
      <w:pPr>
        <w:ind w:firstLine="720"/>
        <w:jc w:val="both"/>
      </w:pPr>
      <w:r>
        <w:t>Stečajno</w:t>
      </w:r>
      <w:r w:rsidR="006F01B8">
        <w:t>m</w:t>
      </w:r>
      <w:r>
        <w:t xml:space="preserve"> upra</w:t>
      </w:r>
      <w:r w:rsidR="006F01B8">
        <w:t>vitelju</w:t>
      </w:r>
      <w:r>
        <w:t xml:space="preserve"> priznat je i trošak korištenja osobnog vozila na udaljenosti Pula – Novigrad – Pula i to u ukupnom iznosu od </w:t>
      </w:r>
      <w:r w:rsidR="00FA018C">
        <w:t>4.8</w:t>
      </w:r>
      <w:r w:rsidR="006F01B8">
        <w:t xml:space="preserve">00,00 </w:t>
      </w:r>
      <w:r>
        <w:t>kn. Naime, udaljenost i</w:t>
      </w:r>
      <w:r w:rsidR="006F01B8">
        <w:t>zmeđu Pule i Novigrada iznosi 75</w:t>
      </w:r>
      <w:r>
        <w:t xml:space="preserve"> km pa zato jedno putovanje na udaljenosti Pula – Novi</w:t>
      </w:r>
      <w:r w:rsidR="006F01B8">
        <w:t>grad – Pula iznosi 150 km te stečajnom upravitelju</w:t>
      </w:r>
      <w:r>
        <w:t xml:space="preserve"> za taj put pripada pravo na nak</w:t>
      </w:r>
      <w:r w:rsidR="006F01B8">
        <w:t>nadu trošk</w:t>
      </w:r>
      <w:r w:rsidR="00FA018C">
        <w:t>ova u iznosu od 4.800,00 kn (šesnaest odlazaka u Novigrad =150 x 16</w:t>
      </w:r>
      <w:r w:rsidR="006F01B8">
        <w:t xml:space="preserve"> x 2,00</w:t>
      </w:r>
      <w:r>
        <w:t xml:space="preserve"> kn</w:t>
      </w:r>
      <w:r w:rsidR="006F01B8">
        <w:t>/km)</w:t>
      </w:r>
      <w:r>
        <w:t xml:space="preserve">. </w:t>
      </w:r>
      <w:r w:rsidR="006F01B8">
        <w:t xml:space="preserve">Također, priznat mu je i trošak </w:t>
      </w:r>
      <w:r w:rsidR="00FA018C">
        <w:t xml:space="preserve">korištenja osobnog vozila </w:t>
      </w:r>
      <w:r w:rsidR="006F01B8">
        <w:t>na udaljenosti Pula –</w:t>
      </w:r>
      <w:r w:rsidR="00FA018C">
        <w:t>Buje</w:t>
      </w:r>
      <w:r w:rsidR="006F01B8">
        <w:t>–</w:t>
      </w:r>
      <w:r w:rsidR="00C57B40">
        <w:t xml:space="preserve"> P</w:t>
      </w:r>
      <w:r w:rsidR="006F01B8">
        <w:t xml:space="preserve">ula u iznosu od </w:t>
      </w:r>
      <w:r w:rsidR="00FA018C">
        <w:t>340,</w:t>
      </w:r>
      <w:r w:rsidR="006F01B8">
        <w:t xml:space="preserve">00 kn jer je stečajni upravitelj zbog obavljanje stečajno upraviteljske službe </w:t>
      </w:r>
      <w:r w:rsidR="00FA018C">
        <w:t>jednom putovao u Buje</w:t>
      </w:r>
      <w:r w:rsidR="006F01B8">
        <w:t xml:space="preserve"> pri čemu se napominje da je udaljenost između Pule i </w:t>
      </w:r>
      <w:r w:rsidR="00FA018C">
        <w:t>Buja 85</w:t>
      </w:r>
      <w:r w:rsidR="006F01B8">
        <w:t xml:space="preserve"> km pa jedno putovanje na relaciji Pula –</w:t>
      </w:r>
      <w:r w:rsidR="00FA018C">
        <w:t>Buje– Pula iznosi 170</w:t>
      </w:r>
      <w:r w:rsidR="006F01B8">
        <w:t xml:space="preserve"> km. </w:t>
      </w:r>
    </w:p>
    <w:p w:rsidRDefault="0016500B" w:rsidP="0016500B" w:rsidR="0016500B">
      <w:pPr>
        <w:jc w:val="both"/>
      </w:pPr>
    </w:p>
    <w:p w:rsidRDefault="006F01B8" w:rsidP="006F01B8" w:rsidR="0016500B">
      <w:pPr>
        <w:ind w:firstLine="720"/>
        <w:jc w:val="both"/>
      </w:pPr>
      <w:r>
        <w:t>Stečajni upravitelj</w:t>
      </w:r>
      <w:r w:rsidR="0016500B">
        <w:t xml:space="preserve"> ima pravo i na naknadu troškova za naplatu cestarine</w:t>
      </w:r>
      <w:r w:rsidR="00FA018C">
        <w:t xml:space="preserve"> u ukupnom iznosu od 1.052,00 kn</w:t>
      </w:r>
      <w:r w:rsidR="0016500B">
        <w:t>, a nastanak ko</w:t>
      </w:r>
      <w:r>
        <w:t xml:space="preserve">jeg troška </w:t>
      </w:r>
      <w:r w:rsidR="008B6D56">
        <w:t xml:space="preserve">je </w:t>
      </w:r>
      <w:r>
        <w:t>dokazao</w:t>
      </w:r>
      <w:r w:rsidR="0016500B">
        <w:t xml:space="preserve"> računima za cestarinu dostavljenim u privitku zahtjeva za naknadu stvarno nastalog troška.</w:t>
      </w:r>
    </w:p>
    <w:p w:rsidRDefault="006F01B8" w:rsidP="006F01B8" w:rsidR="006F01B8">
      <w:pPr>
        <w:ind w:firstLine="720"/>
        <w:jc w:val="both"/>
      </w:pPr>
    </w:p>
    <w:p w:rsidRDefault="006F01B8" w:rsidP="006F01B8" w:rsidR="006F01B8">
      <w:pPr>
        <w:ind w:firstLine="720"/>
        <w:jc w:val="both"/>
      </w:pPr>
      <w:r>
        <w:t xml:space="preserve">Isto tako, stečajnom upravitelju je priznat i telefonski trošak </w:t>
      </w:r>
      <w:r w:rsidR="00FA018C">
        <w:t>u ukupnoj visini od 30</w:t>
      </w:r>
      <w:r w:rsidR="00C57B40">
        <w:t xml:space="preserve">0,00 kn </w:t>
      </w:r>
      <w:r w:rsidR="00FA018C">
        <w:t xml:space="preserve">(za razdoblje od 6 mjeseci) </w:t>
      </w:r>
      <w:r w:rsidR="00C57B40">
        <w:t>koji trošak</w:t>
      </w:r>
      <w:r w:rsidR="00C57B40" w:rsidRPr="00C57B40">
        <w:t xml:space="preserve"> ovaj </w:t>
      </w:r>
      <w:r w:rsidR="008B6D56">
        <w:t>sud smatra realnim i opravdanim, kao i trošak korištenja osobnog vozila lokalno (radi odlazaka u poštu, banku, knjigovodstvo) u iznosu od 480,00 kn te troškove parkiranja (koje je dokazao dostavom parkirne karte).</w:t>
      </w:r>
    </w:p>
    <w:p w:rsidRDefault="0016500B" w:rsidP="0016500B" w:rsidR="0016500B">
      <w:pPr>
        <w:jc w:val="both"/>
      </w:pPr>
    </w:p>
    <w:p w:rsidRDefault="0016500B" w:rsidP="00C57B40" w:rsidR="0016500B">
      <w:pPr>
        <w:ind w:firstLine="720"/>
        <w:jc w:val="both"/>
      </w:pPr>
      <w:r>
        <w:t xml:space="preserve"> Slijedom navedenog, </w:t>
      </w:r>
      <w:r w:rsidR="00C57B40">
        <w:t>a s obzirom na to da je stečajni upravitelj dokazao da mu</w:t>
      </w:r>
      <w:r>
        <w:t xml:space="preserve"> je nastao zatraženi trošak te da je po mišljenju ovog suda takav trošak bio nužan, a zbog toga i opravdan za obavljanje stečajno upraviteljske </w:t>
      </w:r>
      <w:r w:rsidR="00C57B40">
        <w:t>službe, primjenom odredbe čl. 94. st. 1</w:t>
      </w:r>
      <w:r>
        <w:t xml:space="preserve">. SZ-a riješeno je kao u </w:t>
      </w:r>
      <w:r w:rsidR="00C57B40">
        <w:t xml:space="preserve">izreci </w:t>
      </w:r>
      <w:r>
        <w:t>ovog rješenja.</w:t>
      </w:r>
    </w:p>
    <w:p w:rsidRDefault="0016500B" w:rsidP="00C57B40" w:rsidR="0016500B">
      <w:pPr>
        <w:jc w:val="center"/>
      </w:pPr>
    </w:p>
    <w:p w:rsidRDefault="008B6D56" w:rsidP="00C57B40" w:rsidR="0016500B">
      <w:pPr>
        <w:jc w:val="center"/>
      </w:pPr>
      <w:r>
        <w:t>U Rijeci 1. travnja 2016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8344B2">
        <w:tab/>
      </w:r>
      <w:r>
        <w:t xml:space="preserve">Stečajna 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8344B2" w:rsidP="0016500B" w:rsidR="008344B2">
      <w:pPr>
        <w:jc w:val="both"/>
      </w:pPr>
    </w:p>
    <w:p w:rsidRDefault="008344B2" w:rsidP="0016500B" w:rsidR="008344B2">
      <w:pPr>
        <w:jc w:val="both"/>
      </w:pPr>
    </w:p>
    <w:p w:rsidRDefault="0016500B" w:rsidP="0016500B" w:rsidR="0016500B">
      <w:pPr>
        <w:jc w:val="both"/>
      </w:pPr>
      <w:r>
        <w:t>DNA</w:t>
      </w:r>
    </w:p>
    <w:p w:rsidRDefault="0016500B" w:rsidP="0016500B" w:rsidR="0016500B">
      <w:pPr>
        <w:jc w:val="both"/>
      </w:pPr>
      <w:r>
        <w:t>-</w:t>
      </w:r>
      <w:r>
        <w:tab/>
        <w:t xml:space="preserve">st. upravitelju </w:t>
      </w:r>
    </w:p>
    <w:p w:rsidRDefault="0016500B" w:rsidP="0016500B" w:rsidR="0016500B">
      <w:pPr>
        <w:jc w:val="both"/>
      </w:pPr>
      <w:r>
        <w:t>-</w:t>
      </w:r>
      <w:r>
        <w:tab/>
      </w:r>
      <w:r w:rsidR="00C57B40">
        <w:t>e-oglasna ploča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8344B2" w:rsidR="00095F3E" w:rsidRPr="00EF1D21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951" w:rsidR="00862951">
      <w:r>
        <w:separator/>
      </w:r>
    </w:p>
  </w:endnote>
  <w:endnote w:id="0" w:type="continuationSeparator">
    <w:p w:rsidRDefault="00862951" w:rsidR="00862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D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8029458"/>
      <w:docPartObj>
        <w:docPartGallery w:val="Page Numbers (Bottom of Page)"/>
        <w:docPartUnique/>
      </w:docPartObj>
    </w:sdtPr>
    <w:sdtEndPr/>
    <w:sdtContent>
      <w:p w:rsidRDefault="008344B2" w:rsidR="008344B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D32">
          <w:rPr>
            <w:noProof/>
          </w:rPr>
          <w:t>1</w:t>
        </w:r>
        <w:r>
          <w:fldChar w:fldCharType="end"/>
        </w:r>
      </w:p>
    </w:sdtContent>
  </w:sdt>
  <w:p w:rsidRDefault="008344B2" w:rsidR="008344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951" w:rsidR="00862951">
      <w:r>
        <w:separator/>
      </w:r>
    </w:p>
  </w:footnote>
  <w:footnote w:id="0" w:type="continuationSeparator">
    <w:p w:rsidRDefault="00862951" w:rsidR="008629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4B2" w:rsidP="008344B2" w:rsidR="008344B2" w:rsidRPr="00EF1D21">
    <w:pPr>
      <w:jc w:val="right"/>
    </w:pPr>
    <w:r>
      <w:t>8 St-39/14-121</w:t>
    </w:r>
  </w:p>
  <w:p w:rsidRDefault="009F28B8" w:rsidR="009F28B8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BEF" w:rsidP="00A45EAD" w:rsidR="00EB1BE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B1BEF" w:rsidP="00210E4E" w:rsidR="00EB1BEF" w:rsidRPr="00EB1BEF">
    <w:pPr>
      <w:rPr>
        <w:sz w:val="20"/>
        <w:szCs w:val="20"/>
      </w:rPr>
    </w:pPr>
    <w:r w:rsidRPr="00EB1BEF">
      <w:rPr>
        <w:rFonts w:eastAsia="MS Mincho"/>
        <w:sz w:val="20"/>
        <w:szCs w:val="20"/>
      </w:rPr>
      <w:t>REPUBLIKA HRVATSKA</w:t>
    </w:r>
  </w:p>
  <w:p w:rsidRDefault="00EB1BEF" w:rsidP="00210E4E" w:rsidR="00EB1BEF" w:rsidRPr="00EB1BEF">
    <w:pPr>
      <w:rPr>
        <w:sz w:val="20"/>
        <w:szCs w:val="20"/>
      </w:rPr>
    </w:pPr>
    <w:r w:rsidRPr="00EB1BEF">
      <w:rPr>
        <w:rFonts w:eastAsia="MS Mincho"/>
        <w:sz w:val="20"/>
        <w:szCs w:val="20"/>
      </w:rPr>
      <w:t>TRGOVAČKI SUD U RIJECI</w:t>
    </w:r>
  </w:p>
  <w:p w:rsidRDefault="00EB1BEF" w:rsidP="00A45EAD" w:rsidR="00EB1BEF" w:rsidRPr="00EB1BEF">
    <w:pPr>
      <w:rPr>
        <w:rFonts w:eastAsia="MS Mincho"/>
        <w:sz w:val="20"/>
        <w:szCs w:val="20"/>
      </w:rPr>
    </w:pPr>
    <w:r w:rsidRPr="00EB1BE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707CE"/>
    <w:rsid w:val="00681D35"/>
    <w:rsid w:val="00684993"/>
    <w:rsid w:val="006F01B8"/>
    <w:rsid w:val="0070493E"/>
    <w:rsid w:val="0073588E"/>
    <w:rsid w:val="00796152"/>
    <w:rsid w:val="008344B2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00227"/>
    <w:rsid w:val="00C57B40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DF3018"/>
    <w:rsid w:val="00E34823"/>
    <w:rsid w:val="00E3609D"/>
    <w:rsid w:val="00E77D32"/>
    <w:rsid w:val="00E8360A"/>
    <w:rsid w:val="00EB1BEF"/>
    <w:rsid w:val="00EC3E0C"/>
    <w:rsid w:val="00EF1976"/>
    <w:rsid w:val="00EF1D21"/>
    <w:rsid w:val="00EF3160"/>
    <w:rsid w:val="00F16759"/>
    <w:rsid w:val="00F8251E"/>
    <w:rsid w:val="00F90F1A"/>
    <w:rsid w:val="00F95F67"/>
    <w:rsid w:val="00FA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8344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7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8344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7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A07D4-E73F-4125-8EDB-5ECEC64F7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823</properties:Words>
  <properties:Characters>4177</properties:Characters>
  <properties:Lines>102</properties:Lines>
  <properties:Paragraphs>24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2016-04-01T08:39:00Z</dcterms:created>
  <dc:creator>M San Grupa</dc:creator>
  <cp:lastModifiedBy>Renata Valić</cp:lastModifiedBy>
  <cp:lastPrinted>2016-04-04T07:41:00Z</cp:lastPrinted>
  <dcterms:modified xmlns:xsi="http://www.w3.org/2001/XMLSchema-instance" xsi:type="dcterms:W3CDTF">2016-04-04T07:43:00Z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