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73edc" w14:paraId="0173edc" w:rsidRDefault="00AE649C" w:rsidP="004F27AE" w:rsidR="00AE649C" w:rsidRPr="00B76F3C">
      <w:pPr>
        <w:pStyle w:val="NormaleSPIS"/>
        <w15:collapsed w:val="false"/>
      </w:pPr>
    </w:p>
    <w:p w:rsidRDefault="00942182" w:rsidP="00942182" w:rsidR="00942182">
      <w:pPr>
        <w:pStyle w:val="NormaleSPIS"/>
      </w:pPr>
    </w:p>
    <w:p w:rsidRDefault="00942182" w:rsidP="00942182" w:rsidR="00942182">
      <w:pPr>
        <w:ind w:firstLine="708"/>
        <w:jc w:val="both"/>
      </w:pPr>
      <w:r>
        <w:rPr>
          <w:noProof/>
          <w:lang w:eastAsia="hr-HR"/>
        </w:rPr>
        <w:drawing>
          <wp:inline distR="0" distL="0" distB="0" distT="0">
            <wp:extent cy="716280" cx="541020"/>
            <wp:effectExtent b="7620" r="0" t="0" l="0"/>
            <wp:docPr descr="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2182" w:rsidP="00942182" w:rsidR="00942182">
      <w:pPr>
        <w:spacing w:beforeAutospacing="true" w:before="100"/>
        <w:rPr>
          <w:color w:val="222222"/>
        </w:rPr>
      </w:pPr>
      <w:r>
        <w:rPr>
          <w:color w:val="222222"/>
        </w:rPr>
        <w:t>REPUBLIKA HRVATSKA</w:t>
      </w:r>
    </w:p>
    <w:p w:rsidRDefault="00942182" w:rsidP="00942182" w:rsidR="00942182">
      <w:pPr>
        <w:spacing w:beforeAutospacing="true" w:before="100"/>
        <w:rPr>
          <w:color w:val="222222"/>
        </w:rPr>
      </w:pPr>
      <w:r>
        <w:rPr>
          <w:color w:val="222222"/>
        </w:rPr>
        <w:t>TRGOVAČKI SUD U OSIJEKU</w:t>
      </w:r>
    </w:p>
    <w:p w:rsidRDefault="00942182" w:rsidP="00942182" w:rsidR="00942182">
      <w:pPr>
        <w:spacing w:beforeAutospacing="true" w:before="100"/>
        <w:rPr>
          <w:color w:val="222222"/>
        </w:rPr>
      </w:pPr>
      <w:r>
        <w:rPr>
          <w:color w:val="222222"/>
        </w:rPr>
        <w:t>STALNA SLUŽBA U SLAVONSKOM BRODU</w:t>
      </w:r>
    </w:p>
    <w:p w:rsidRDefault="00942182" w:rsidP="00942182" w:rsidR="00942182">
      <w:pPr>
        <w:spacing w:beforeAutospacing="true" w:before="100"/>
        <w:rPr>
          <w:color w:val="222222"/>
        </w:rPr>
      </w:pPr>
      <w:r>
        <w:rPr>
          <w:color w:val="222222"/>
        </w:rPr>
        <w:t xml:space="preserve">SLAVONSKI BROD                            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  <w:t xml:space="preserve">   Broj:  3 St-4/2015-9</w:t>
      </w:r>
      <w:r>
        <w:rPr>
          <w:color w:val="222222"/>
        </w:rPr>
        <w:t>9</w:t>
      </w:r>
      <w:bookmarkStart w:name="_GoBack" w:id="0"/>
      <w:bookmarkEnd w:id="0"/>
    </w:p>
    <w:p w:rsidRDefault="00942182" w:rsidP="00942182" w:rsidR="00942182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Z A K L J U ČAK</w:t>
      </w:r>
    </w:p>
    <w:p w:rsidRDefault="00942182" w:rsidP="00942182" w:rsidR="00942182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OSIJEKU, STALNA SLUŽBA U SLAVONSKOM BRODU, po stečajnoj sutkinji Danieli Martini Maoduš, po stečajnom postupku nad stečajnim dužnikom </w:t>
      </w:r>
      <w:r>
        <w:rPr>
          <w:b/>
        </w:rPr>
        <w:t xml:space="preserve">Deanom </w:t>
      </w:r>
      <w:proofErr w:type="spellStart"/>
      <w:r>
        <w:rPr>
          <w:b/>
        </w:rPr>
        <w:t>Petošić</w:t>
      </w:r>
      <w:proofErr w:type="spellEnd"/>
      <w:r>
        <w:rPr>
          <w:b/>
        </w:rPr>
        <w:t xml:space="preserve">  iz Požege, </w:t>
      </w:r>
      <w:proofErr w:type="spellStart"/>
      <w:r>
        <w:rPr>
          <w:b/>
        </w:rPr>
        <w:t>Arslanovci</w:t>
      </w:r>
      <w:proofErr w:type="spellEnd"/>
      <w:r>
        <w:rPr>
          <w:b/>
        </w:rPr>
        <w:t xml:space="preserve"> 4a, kao vlasnikom  LEON ART  agencije za promet nekretnina i posredovanje u stečaju, </w:t>
      </w:r>
      <w:proofErr w:type="spellStart"/>
      <w:r>
        <w:rPr>
          <w:b/>
        </w:rPr>
        <w:t>Arslanovci</w:t>
      </w:r>
      <w:proofErr w:type="spellEnd"/>
      <w:r>
        <w:rPr>
          <w:b/>
        </w:rPr>
        <w:t xml:space="preserve"> 4, Požega, OIB: 76060495976 </w:t>
      </w:r>
      <w:r>
        <w:t>zastupano po stečajnom upravitelju Milanu Nakić</w:t>
      </w:r>
      <w:r>
        <w:rPr>
          <w:color w:val="222222"/>
        </w:rPr>
        <w:t>, 10. srpnja 2017.</w:t>
      </w:r>
    </w:p>
    <w:p w:rsidRDefault="00942182" w:rsidP="00942182" w:rsidR="00942182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z a k l j u č i o  j e</w:t>
      </w:r>
    </w:p>
    <w:p w:rsidRDefault="00942182" w:rsidP="00942182" w:rsidR="00942182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I.   Nalaže se </w:t>
      </w:r>
      <w:proofErr w:type="spellStart"/>
      <w:r>
        <w:rPr>
          <w:color w:val="222222"/>
        </w:rPr>
        <w:t>razlučnom</w:t>
      </w:r>
      <w:proofErr w:type="spellEnd"/>
      <w:r>
        <w:rPr>
          <w:color w:val="222222"/>
        </w:rPr>
        <w:t xml:space="preserve"> vjerovniku </w:t>
      </w:r>
      <w:r>
        <w:rPr>
          <w:color w:val="222222"/>
        </w:rPr>
        <w:t xml:space="preserve"> ADDIKO BANKA </w:t>
      </w:r>
      <w:r>
        <w:rPr>
          <w:color w:val="222222"/>
        </w:rPr>
        <w:t xml:space="preserve">d. </w:t>
      </w:r>
      <w:r>
        <w:rPr>
          <w:color w:val="222222"/>
        </w:rPr>
        <w:t xml:space="preserve">d.  </w:t>
      </w:r>
      <w:proofErr w:type="spellStart"/>
      <w:r>
        <w:rPr>
          <w:color w:val="222222"/>
        </w:rPr>
        <w:t>zagreb</w:t>
      </w:r>
      <w:proofErr w:type="spellEnd"/>
      <w:r>
        <w:rPr>
          <w:color w:val="222222"/>
        </w:rPr>
        <w:t>, Slavonska avenija  6a</w:t>
      </w:r>
      <w:r>
        <w:rPr>
          <w:color w:val="222222"/>
        </w:rPr>
        <w:t xml:space="preserve"> u roku od 3 dana dostaviti  račun i poziv na broj na koji će se izvršiti plaćanje iznosa s osnova </w:t>
      </w:r>
      <w:proofErr w:type="spellStart"/>
      <w:r>
        <w:rPr>
          <w:color w:val="222222"/>
        </w:rPr>
        <w:t>razlučnog</w:t>
      </w:r>
      <w:proofErr w:type="spellEnd"/>
      <w:r>
        <w:rPr>
          <w:color w:val="222222"/>
        </w:rPr>
        <w:t xml:space="preserve"> prava za nekretnine: </w:t>
      </w:r>
      <w:r>
        <w:t>upisane u </w:t>
      </w:r>
      <w:proofErr w:type="spellStart"/>
      <w:r>
        <w:t>zk.ulošku</w:t>
      </w:r>
      <w:proofErr w:type="spellEnd"/>
      <w:r>
        <w:t xml:space="preserve"> 5208 k.o. Požega, broj poduloška 906-stan na I. katu, ukupne površine 43,65 m2, s kojim je neodvojivo povezano suvlasništvo na zemljištu zajedničkim dijelovima i uređajima zgrade u Požegi, A. Hebranga 1, sagrađena na k.č.br. 4172/1 </w:t>
      </w:r>
      <w:proofErr w:type="spellStart"/>
      <w:r>
        <w:t>k.o</w:t>
      </w:r>
      <w:proofErr w:type="spellEnd"/>
      <w:r>
        <w:t xml:space="preserve">, a radi se o upisu uknjižbe založnog prava po </w:t>
      </w:r>
      <w:proofErr w:type="spellStart"/>
      <w:r>
        <w:t>Zs</w:t>
      </w:r>
      <w:proofErr w:type="spellEnd"/>
      <w:r>
        <w:t>-127/04</w:t>
      </w:r>
      <w:r>
        <w:t>.</w:t>
      </w:r>
    </w:p>
    <w:p w:rsidRDefault="00942182" w:rsidP="00942182" w:rsidR="00942182">
      <w:pPr>
        <w:pStyle w:val="Odlomakpopisa"/>
        <w:spacing w:beforeAutospacing="true" w:before="100"/>
        <w:ind w:left="1080"/>
        <w:rPr>
          <w:color w:val="222222"/>
        </w:rPr>
      </w:pPr>
    </w:p>
    <w:p w:rsidRDefault="00942182" w:rsidP="00942182" w:rsidR="00942182">
      <w:pPr>
        <w:pStyle w:val="Odlomakpopisa"/>
        <w:spacing w:beforeAutospacing="true" w:before="100"/>
        <w:ind w:left="1080"/>
        <w:rPr>
          <w:color w:val="222222"/>
        </w:rPr>
      </w:pPr>
      <w:r>
        <w:rPr>
          <w:color w:val="222222"/>
        </w:rPr>
        <w:t>U Slavonskom Brodu 1</w:t>
      </w:r>
      <w:r>
        <w:rPr>
          <w:color w:val="222222"/>
        </w:rPr>
        <w:t>2</w:t>
      </w:r>
      <w:r>
        <w:rPr>
          <w:color w:val="222222"/>
        </w:rPr>
        <w:t>. srpnja 2017.</w:t>
      </w:r>
    </w:p>
    <w:p w:rsidRDefault="00942182" w:rsidP="00942182" w:rsidR="00942182">
      <w:pPr>
        <w:spacing w:beforeAutospacing="true" w:before="100"/>
        <w:rPr>
          <w:color w:val="222222"/>
        </w:rPr>
      </w:pPr>
      <w:r>
        <w:rPr>
          <w:color w:val="222222"/>
        </w:rPr>
        <w:t>                                                                                                Stečajni sudac:</w:t>
      </w:r>
    </w:p>
    <w:p w:rsidRDefault="00942182" w:rsidP="00942182" w:rsidR="00942182">
      <w:pPr>
        <w:spacing w:beforeAutospacing="true" w:before="100"/>
        <w:rPr>
          <w:color w:val="222222"/>
        </w:rPr>
      </w:pPr>
      <w:r>
        <w:rPr>
          <w:color w:val="222222"/>
        </w:rPr>
        <w:t>                                                                                        Daniela Martini Maoduš</w:t>
      </w:r>
    </w:p>
    <w:p w:rsidRDefault="00942182" w:rsidP="00942182" w:rsidR="00942182">
      <w:pPr>
        <w:spacing w:beforeAutospacing="true" w:before="100"/>
        <w:rPr>
          <w:color w:val="222222"/>
        </w:rPr>
      </w:pPr>
    </w:p>
    <w:p w:rsidRDefault="00942182" w:rsidP="00942182" w:rsidR="00942182">
      <w:pPr>
        <w:spacing w:beforeAutospacing="true" w:before="100"/>
        <w:rPr>
          <w:color w:val="222222"/>
        </w:rPr>
      </w:pPr>
    </w:p>
    <w:p w:rsidRDefault="00942182" w:rsidP="00942182" w:rsidR="00942182">
      <w:pPr>
        <w:pStyle w:val="Odlomakpopisa"/>
        <w:numPr>
          <w:ilvl w:val="0"/>
          <w:numId w:val="47"/>
        </w:numPr>
        <w:tabs>
          <w:tab w:pos="708" w:val="left"/>
        </w:tabs>
        <w:spacing w:after="0" w:beforeAutospacing="true" w:before="100"/>
        <w:contextualSpacing/>
        <w:jc w:val="left"/>
        <w:rPr>
          <w:color w:val="222222"/>
        </w:rPr>
      </w:pPr>
      <w:r>
        <w:rPr>
          <w:color w:val="222222"/>
        </w:rPr>
        <w:t>Objaviti na e Oglasnoj ploči radi dostave</w:t>
      </w:r>
      <w:r>
        <w:rPr>
          <w:color w:val="222222"/>
        </w:rPr>
        <w:t xml:space="preserve"> i radi obavijesti poslati poštom uz presliku str. 380</w:t>
      </w:r>
    </w:p>
    <w:p w:rsidRDefault="00942182" w:rsidP="00942182" w:rsidR="00942182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7FA9" w:rsidP="00537B78" w:rsidR="00C17FA9">
      <w:r>
        <w:separator/>
      </w:r>
    </w:p>
  </w:endnote>
  <w:endnote w:id="0" w:type="continuationSeparator">
    <w:p w:rsidRDefault="00C17FA9" w:rsidP="00537B78" w:rsidR="00C17F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7FA9" w:rsidP="00537B78" w:rsidR="00C17FA9">
      <w:r>
        <w:separator/>
      </w:r>
    </w:p>
  </w:footnote>
  <w:footnote w:id="0" w:type="continuationSeparator">
    <w:p w:rsidRDefault="00C17FA9" w:rsidP="00537B78" w:rsidR="00C17F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4B22F1"/>
    <w:multiLevelType w:val="hybridMultilevel"/>
    <w:tmpl w:val="C8A6FAC6"/>
    <w:lvl w:tplc="BAC0FAD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2182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17FA9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4664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St-4/2015-99</izvorni_sadrzaj>
    <derivirana_varijabla naziv="DomainObject.Oznaka_1">St-4/2015-99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2015.</izvorni_sadrzaj>
    <derivirana_varijabla naziv="DomainObject.Predmet.DatumOsnivanja_1">14.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721304.66</izvorni_sadrzaj>
    <derivirana_varijabla naziv="DomainObject.Predmet.InicijalnaVrijednost_1">721304.66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St-4/2015</izvorni_sadrzaj>
    <derivirana_varijabla naziv="DomainObject.Predmet.OznakaBroj_1">St-4/2015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KAL. 9.7.</izvorni_sadrzaj>
    <derivirana_varijabla naziv="DomainObject.Predmet.PrimjedbaSuca_1">SPIS U KAL. 9.7.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Dejan Petošić</izvorni_sadrzaj>
    <derivirana_varijabla naziv="DomainObject.Predmet.ProtustrankaFormated_1">  Dejan Petošić</derivirana_varijabla>
  </DomainObject.Predmet.ProtustrankaFormated>
  <DomainObject.Predmet.ProtustrankaFormatedOIB>
    <izvorni_sadrzaj>  Dejan Petošić, OIB 76060495976</izvorni_sadrzaj>
    <derivirana_varijabla naziv="DomainObject.Predmet.ProtustrankaFormatedOIB_1">  Dejan Petošić, OIB 76060495976</derivirana_varijabla>
  </DomainObject.Predmet.ProtustrankaFormatedOIB>
  <DomainObject.Predmet.ProtustrankaFormatedWithAdress>
    <izvorni_sadrzaj> Dejan Petošić, Arslanovci 4, 34000 Požega</izvorni_sadrzaj>
    <derivirana_varijabla naziv="DomainObject.Predmet.ProtustrankaFormatedWithAdress_1"> Dejan Petošić, Arslanovci 4, 34000 Požega</derivirana_varijabla>
  </DomainObject.Predmet.ProtustrankaFormatedWithAdress>
  <DomainObject.Predmet.ProtustrankaFormatedWithAdressOIB>
    <izvorni_sadrzaj> Dejan Petošić, OIB 76060495976, Arslanovci 4, 34000 Požega</izvorni_sadrzaj>
    <derivirana_varijabla naziv="DomainObject.Predmet.ProtustrankaFormatedWithAdressOIB_1"> Dejan Petošić, OIB 76060495976, Arslanovci 4, 34000 Požega</derivirana_varijabla>
  </DomainObject.Predmet.ProtustrankaFormatedWithAdressOIB>
  <DomainObject.Predmet.ProtustrankaWithAdress>
    <izvorni_sadrzaj>Dejan Petošić Arslanovci 4, 34000 Požega</izvorni_sadrzaj>
    <derivirana_varijabla naziv="DomainObject.Predmet.ProtustrankaWithAdress_1">Dejan Petošić Arslanovci 4, 34000 Požega</derivirana_varijabla>
  </DomainObject.Predmet.ProtustrankaWithAdress>
  <DomainObject.Predmet.ProtustrankaWithAdressOIB>
    <izvorni_sadrzaj>Dejan Petošić, OIB 76060495976, Arslanovci 4, 34000 Požega</izvorni_sadrzaj>
    <derivirana_varijabla naziv="DomainObject.Predmet.ProtustrankaWithAdressOIB_1">Dejan Petošić, OIB 76060495976, Arslanovci 4, 34000 Požega</derivirana_varijabla>
  </DomainObject.Predmet.ProtustrankaWithAdressOIB>
  <DomainObject.Predmet.ProtustrankaNazivFormated>
    <izvorni_sadrzaj>Dejan Petošić</izvorni_sadrzaj>
    <derivirana_varijabla naziv="DomainObject.Predmet.ProtustrankaNazivFormated_1">Dejan Petošić</derivirana_varijabla>
  </DomainObject.Predmet.ProtustrankaNazivFormated>
  <DomainObject.Predmet.ProtustrankaNazivFormatedOIB>
    <izvorni_sadrzaj>Dejan Petošić, OIB 76060495976</izvorni_sadrzaj>
    <derivirana_varijabla naziv="DomainObject.Predmet.ProtustrankaNazivFormatedOIB_1">Dejan Petošić, OIB 76060495976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L.Jagera1-3, 31000 Osijek</izvorni_sadrzaj>
    <derivirana_varijabla naziv="DomainObject.Predmet.StrankaFormatedWithAdress_1"> FINANCIJSKA AGENCIJA RC OSIJEK, L.Jagera1-3, 31000 Osijek</derivirana_varijabla>
  </DomainObject.Predmet.StrankaFormatedWithAdress>
  <DomainObject.Predmet.StrankaFormatedWithAdressOIB>
    <izvorni_sadrzaj> FINANCIJSKA AGENCIJA RC OSIJEK, OIB 85821130368, L.Jagera1-3, 31000 Osijek</izvorni_sadrzaj>
    <derivirana_varijabla naziv="DomainObject.Predmet.StrankaFormatedWithAdressOIB_1"> FINANCIJSKA AGENCIJA RC OSIJEK, OIB 85821130368, L.Jagera1-3, 31000 Osijek</derivirana_varijabla>
  </DomainObject.Predmet.StrankaFormatedWithAdressOIB>
  <DomainObject.Predmet.StrankaWithAdress>
    <izvorni_sadrzaj>FINANCIJSKA AGENCIJA RC OSIJEK L.Jagera1-3,31000 Osijek</izvorni_sadrzaj>
    <derivirana_varijabla naziv="DomainObject.Predmet.StrankaWithAdress_1">FINANCIJSKA AGENCIJA RC OSIJEK L.Jagera1-3,31000 Osijek</derivirana_varijabla>
  </DomainObject.Predmet.StrankaWithAdress>
  <DomainObject.Predmet.StrankaWithAdressOIB>
    <izvorni_sadrzaj>FINANCIJSKA AGENCIJA RC OSIJEK, OIB 85821130368, L.Jagera1-3,31000 Osijek</izvorni_sadrzaj>
    <derivirana_varijabla naziv="DomainObject.Predmet.StrankaWithAdressOIB_1">FINANCIJSKA AGENCIJA RC OSIJEK, OIB 85821130368, L.Jagera1-3,31000 Osijek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L.Jagera1-3, 31000 Osijek</item>
    </izvorni_sadrzaj>
    <derivirana_varijabla naziv="DomainObject.Predmet.StrankaListFormatedWithAdress_1">
      <item>FINANCIJSKA AGENCIJA RC OSIJEK, L.Jagera1-3, 31000 Osijek</item>
    </derivirana_varijabla>
  </DomainObject.Predmet.StrankaListFormatedWithAdress>
  <DomainObject.Predmet.StrankaListFormatedWithAdressOIB>
    <izvorni_sadrzaj>
      <item>FINANCIJSKA AGENCIJA RC OSIJEK, OIB 85821130368, L.Jagera1-3, 31000 Osijek</item>
    </izvorni_sadrzaj>
    <derivirana_varijabla naziv="DomainObject.Predmet.StrankaListFormatedWithAdressOIB_1">
      <item>FINANCIJSKA AGENCIJA RC OSIJEK, OIB 85821130368, L.Jagera1-3, 31000 Osijek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Dejan Petošić</item>
    </izvorni_sadrzaj>
    <derivirana_varijabla naziv="DomainObject.Predmet.ProtuStrankaListFormated_1">
      <item>Dejan Petošić</item>
    </derivirana_varijabla>
  </DomainObject.Predmet.ProtuStrankaListFormated>
  <DomainObject.Predmet.ProtuStrankaListFormatedOIB>
    <izvorni_sadrzaj>
      <item>Dejan Petošić, OIB 76060495976</item>
    </izvorni_sadrzaj>
    <derivirana_varijabla naziv="DomainObject.Predmet.ProtuStrankaListFormatedOIB_1">
      <item>Dejan Petošić, OIB 76060495976</item>
    </derivirana_varijabla>
  </DomainObject.Predmet.ProtuStrankaListFormatedOIB>
  <DomainObject.Predmet.ProtuStrankaListFormatedWithAdress>
    <izvorni_sadrzaj>
      <item>Dejan Petošić, Arslanovci 4, 34000 Požega</item>
    </izvorni_sadrzaj>
    <derivirana_varijabla naziv="DomainObject.Predmet.ProtuStrankaListFormatedWithAdress_1">
      <item>Dejan Petošić, Arslanovci 4, 34000 Požega</item>
    </derivirana_varijabla>
  </DomainObject.Predmet.ProtuStrankaListFormatedWithAdress>
  <DomainObject.Predmet.ProtuStrankaListFormatedWithAdressOIB>
    <izvorni_sadrzaj>
      <item>Dejan Petošić, OIB 76060495976, Arslanovci 4, 34000 Požega</item>
    </izvorni_sadrzaj>
    <derivirana_varijabla naziv="DomainObject.Predmet.ProtuStrankaListFormatedWithAdressOIB_1">
      <item>Dejan Petošić, OIB 76060495976, Arslanovci 4, 34000 Požega</item>
    </derivirana_varijabla>
  </DomainObject.Predmet.ProtuStrankaListFormatedWithAdressOIB>
  <DomainObject.Predmet.ProtuStrankaListNazivFormated>
    <izvorni_sadrzaj>
      <item>Dejan Petošić</item>
    </izvorni_sadrzaj>
    <derivirana_varijabla naziv="DomainObject.Predmet.ProtuStrankaListNazivFormated_1">
      <item>Dejan Petošić</item>
    </derivirana_varijabla>
  </DomainObject.Predmet.ProtuStrankaListNazivFormated>
  <DomainObject.Predmet.ProtuStrankaListNazivFormatedOIB>
    <izvorni_sadrzaj>
      <item>Dejan Petošić, OIB 76060495976</item>
    </izvorni_sadrzaj>
    <derivirana_varijabla naziv="DomainObject.Predmet.ProtuStrankaListNazivFormatedOIB_1">
      <item>Dejan Petošić, OIB 76060495976</item>
    </derivirana_varijabla>
  </DomainObject.Predmet.ProtuStrankaListNazivFormatedOIB>
  <DomainObject.Predmet.OstaliListFormated>
    <izvorni_sadrzaj>
      <item>Narodne novine</item>
      <item>Računovodstvo TS Osijek</item>
      <item>Gabrijel Zovak</item>
      <item>Milan Nakić</item>
    </izvorni_sadrzaj>
    <derivirana_varijabla naziv="DomainObject.Predmet.OstaliListFormated_1">
      <item>Narodne novine</item>
      <item>Računovodstvo TS Osijek</item>
      <item>Gabrijel Zovak</item>
      <item>Milan Nakić</item>
    </derivirana_varijabla>
  </DomainObject.Predmet.OstaliListFormated>
  <DomainObject.Predmet.OstaliListFormatedOIB>
    <izvorni_sadrzaj>
      <item>Narodne novine</item>
      <item>Računovodstvo TS Osijek</item>
      <item>Gabrijel Zovak</item>
      <item>Milan Nakić, OIB 11576973023</item>
    </izvorni_sadrzaj>
    <derivirana_varijabla naziv="DomainObject.Predmet.OstaliListFormatedOIB_1">
      <item>Narodne novine</item>
      <item>Računovodstvo TS Osijek</item>
      <item>Gabrijel Zovak</item>
      <item>Milan Nakić, OIB 11576973023</item>
    </derivirana_varijabla>
  </DomainObject.Predmet.OstaliListFormatedOIB>
  <DomainObject.Predmet.OstaliListFormatedWithAdress>
    <izvorni_sadrzaj>
      <item>Narodne novine, Savski gaj 13. put 6, 10000 Zagreb</item>
      <item>Računovodstvo TS Osijek, Zagrebačka 2, 31000 Osijek</item>
      <item>Gabrijel Zovak</item>
      <item>Milan Nakić, Josipa Juraja Strossmayera 20, 34550 Pakrac</item>
    </izvorni_sadrzaj>
    <derivirana_varijabla naziv="DomainObject.Predmet.OstaliListFormatedWithAdress_1">
      <item>Narodne novine, Savski gaj 13. put 6, 10000 Zagreb</item>
      <item>Računovodstvo TS Osijek, Zagrebačka 2, 31000 Osijek</item>
      <item>Gabrijel Zovak</item>
      <item>Milan Nakić, Josipa Juraja Strossmayera 20, 34550 Pakrac</item>
    </derivirana_varijabla>
  </DomainObject.Predmet.OstaliListFormatedWithAdress>
  <DomainObject.Predmet.OstaliListFormatedWithAdressOIB>
    <izvorni_sadrzaj>
      <item>Narodne novine, Savski gaj 13. put 6, 10000 Zagreb</item>
      <item>Računovodstvo TS Osijek, Zagrebačka 2, 31000 Osijek</item>
      <item>Gabrijel Zovak</item>
      <item>Milan Nakić, OIB 11576973023, Josipa Juraja Strossmayera 20, 34550 Pakrac</item>
    </izvorni_sadrzaj>
    <derivirana_varijabla naziv="DomainObject.Predmet.OstaliListFormatedWithAdressOIB_1">
      <item>Narodne novine, Savski gaj 13. put 6, 10000 Zagreb</item>
      <item>Računovodstvo TS Osijek, Zagrebačka 2, 31000 Osijek</item>
      <item>Gabrijel Zovak</item>
      <item>Milan Nakić, OIB 11576973023, Josipa Juraja Strossmayera 20, 34550 Pakrac</item>
    </derivirana_varijabla>
  </DomainObject.Predmet.OstaliListFormatedWithAdressOIB>
  <DomainObject.Predmet.OstaliListNazivFormated>
    <izvorni_sadrzaj>
      <item>Narodne novine</item>
      <item>Računovodstvo TS Osijek</item>
      <item>Gabrijel Zovak</item>
      <item>Milan Nakić</item>
    </izvorni_sadrzaj>
    <derivirana_varijabla naziv="DomainObject.Predmet.OstaliListNazivFormated_1">
      <item>Narodne novine</item>
      <item>Računovodstvo TS Osijek</item>
      <item>Gabrijel Zovak</item>
      <item>Milan Nakić</item>
    </derivirana_varijabla>
  </DomainObject.Predmet.OstaliListNazivFormated>
  <DomainObject.Predmet.OstaliListNazivFormatedOIB>
    <izvorni_sadrzaj>
      <item>Narodne novine</item>
      <item>Računovodstvo TS Osijek</item>
      <item>Gabrijel Zovak</item>
      <item>Milan Nakić, OIB 11576973023</item>
    </izvorni_sadrzaj>
    <derivirana_varijabla naziv="DomainObject.Predmet.OstaliListNazivFormatedOIB_1">
      <item>Narodne novine</item>
      <item>Računovodstvo TS Osijek</item>
      <item>Gabrijel Zovak</item>
      <item>Milan Nakić, OIB 11576973023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>St-4/2015-99</izvorni_sadrzaj>
    <derivirana_varijabla naziv="DomainObject.PoslovniBrojDokumenta_1">St-4/2015-99</derivirana_varijabla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Dejan Petošić</izvorni_sadrzaj>
    <derivirana_varijabla naziv="DomainObject.Predmet.ProtustrankaIDrugi_1">Dejan Petošić</derivirana_varijabla>
  </DomainObject.Predmet.ProtustrankaIDrugi>
  <DomainObject.Predmet.StrankaIDrugiAdressOIB>
    <izvorni_sadrzaj>FINANCIJSKA AGENCIJA RC OSIJEK, OIB 85821130368, L.Jagera1-3, 31000 Osijek</izvorni_sadrzaj>
    <derivirana_varijabla naziv="DomainObject.Predmet.StrankaIDrugiAdressOIB_1">FINANCIJSKA AGENCIJA RC OSIJEK, OIB 85821130368, L.Jagera1-3, 31000 Osijek</derivirana_varijabla>
  </DomainObject.Predmet.StrankaIDrugiAdressOIB>
  <DomainObject.Predmet.ProtustrankaIDrugiAdressOIB>
    <izvorni_sadrzaj>Dejan Petošić, OIB 76060495976, Arslanovci 4, 34000 Požega</izvorni_sadrzaj>
    <derivirana_varijabla naziv="DomainObject.Predmet.ProtustrankaIDrugiAdressOIB_1">Dejan Petošić, OIB 76060495976, Arslanovci 4,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Dejan Petošić</item>
      <item>Narodne novine</item>
      <item>Računovodstvo TS Osijek</item>
      <item>Gabrijel Zovak</item>
      <item>Milan Nakić</item>
    </izvorni_sadrzaj>
    <derivirana_varijabla naziv="DomainObject.Predmet.SudioniciListNaziv_1">
      <item>FINANCIJSKA AGENCIJA RC OSIJEK</item>
      <item>Dejan Petošić</item>
      <item>Narodne novine</item>
      <item>Računovodstvo TS Osijek</item>
      <item>Gabrijel Zovak</item>
      <item>Milan Nakić</item>
    </derivirana_varijabla>
  </DomainObject.Predmet.SudioniciListNaziv>
  <DomainObject.Predmet.SudioniciListAdressOIB>
    <izvorni_sadrzaj>
      <item>FINANCIJSKA AGENCIJA RC OSIJEK, OIB 85821130368, L.Jagera1-3,31000 Osijek</item>
      <item>Dejan Petošić, OIB 76060495976, Arslanovci 4,34000 Požega</item>
      <item>Narodne novine, Savski gaj 13. put 6,10000 Zagreb</item>
      <item>Računovodstvo TS Osijek, Zagrebačka 2,31000 Osijek</item>
      <item>Gabrijel Zovak</item>
      <item>Milan Nakić, OIB 11576973023, Josipa Juraja Strossmayera 20,34550 Pakrac</item>
    </izvorni_sadrzaj>
    <derivirana_varijabla naziv="DomainObject.Predmet.SudioniciListAdressOIB_1">
      <item>FINANCIJSKA AGENCIJA RC OSIJEK, OIB 85821130368, L.Jagera1-3,31000 Osijek</item>
      <item>Dejan Petošić, OIB 76060495976, Arslanovci 4,34000 Požega</item>
      <item>Narodne novine, Savski gaj 13. put 6,10000 Zagreb</item>
      <item>Računovodstvo TS Osijek, Zagrebačka 2,31000 Osijek</item>
      <item>Gabrijel Zovak</item>
      <item>Milan Nakić, OIB 11576973023, Josipa Juraja Strossmayera 20,34550 Pakrac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5E9872-83BB-44E0-9CF9-F13873EBFA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201</properties:Words>
  <properties:Characters>1020</properties:Characters>
  <properties:Lines>30</properties:Lines>
  <properties:Paragraphs>12</properties:Paragraphs>
  <properties:TotalTime>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2017-07-12T10:36:00Z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St-4/2015-99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