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f1dbd" w14:paraId="76f1dbd" w:rsidRDefault="00C32025" w:rsidP="00C32025" w:rsidR="00C32025">
      <w:pPr>
        <w:pBdr>
          <w:bottom w:space="1" w:sz="4" w:color="auto" w:val="single"/>
        </w:pBdr>
        <w15:collapsed w:val="false"/>
        <w:rPr>
          <w:rFonts w:cs="Arial" w:hAnsi="Arial" w:ascii="Arial"/>
          <w:b/>
        </w:rPr>
      </w:pPr>
      <w:bookmarkStart w:name="_GoBack" w:id="0"/>
      <w:bookmarkEnd w:id="0"/>
      <w:r>
        <w:rPr>
          <w:rFonts w:cs="Arial" w:hAnsi="Arial" w:ascii="Arial"/>
          <w:b/>
        </w:rPr>
        <w:t>Stečajna upraviteljica</w:t>
      </w:r>
    </w:p>
    <w:p w:rsidRDefault="00C32025" w:rsidP="00C32025" w:rsidR="00C32025">
      <w:pPr>
        <w:pBdr>
          <w:bottom w:space="1" w:sz="4" w:color="auto" w:val="single"/>
        </w:pBdr>
        <w:rPr>
          <w:rFonts w:cs="Arial" w:hAnsi="Arial" w:ascii="Arial"/>
          <w:b/>
        </w:rPr>
      </w:pPr>
      <w:r>
        <w:rPr>
          <w:rFonts w:cs="Arial" w:hAnsi="Arial" w:ascii="Arial"/>
          <w:b/>
        </w:rPr>
        <w:t>Dujmović Mirjana, dipl.iur.</w:t>
      </w:r>
    </w:p>
    <w:p w:rsidRDefault="00C32025" w:rsidP="00C32025" w:rsidR="00C32025">
      <w:pPr>
        <w:pBdr>
          <w:bottom w:space="1" w:sz="4" w:color="auto" w:val="single"/>
        </w:pBdr>
        <w:rPr>
          <w:rFonts w:cs="Arial" w:hAnsi="Arial" w:ascii="Arial"/>
        </w:rPr>
      </w:pPr>
      <w:r>
        <w:rPr>
          <w:rFonts w:cs="Arial" w:hAnsi="Arial" w:ascii="Arial"/>
        </w:rPr>
        <w:t>10000 Zagreb, Božidara Magovca 48.</w:t>
      </w:r>
    </w:p>
    <w:p w:rsidRDefault="00C32025" w:rsidP="00C32025" w:rsidR="00C32025">
      <w:pPr>
        <w:pBdr>
          <w:bottom w:space="1" w:sz="4" w:color="auto" w:val="single"/>
        </w:pBdr>
        <w:rPr>
          <w:rFonts w:cs="Arial" w:hAnsi="Arial" w:ascii="Arial"/>
        </w:rPr>
      </w:pPr>
      <w:r>
        <w:rPr>
          <w:rFonts w:cs="Arial" w:hAnsi="Arial" w:ascii="Arial"/>
        </w:rPr>
        <w:t xml:space="preserve"> mob. 092/358 47</w:t>
      </w:r>
      <w:r w:rsidR="000D49B5">
        <w:rPr>
          <w:rFonts w:cs="Arial" w:hAnsi="Arial" w:ascii="Arial"/>
        </w:rPr>
        <w:t xml:space="preserve"> </w:t>
      </w:r>
      <w:r>
        <w:rPr>
          <w:rFonts w:cs="Arial" w:hAnsi="Arial" w:ascii="Arial"/>
        </w:rPr>
        <w:t>80</w:t>
      </w:r>
    </w:p>
    <w:p w:rsidRDefault="00C32025" w:rsidP="00C32025" w:rsidR="00C32025">
      <w:pPr>
        <w:pBdr>
          <w:bottom w:space="1" w:sz="4" w:color="auto" w:val="single"/>
        </w:pBdr>
        <w:rPr>
          <w:rFonts w:cs="Arial" w:hAnsi="Arial" w:ascii="Arial"/>
          <w:b/>
        </w:rPr>
      </w:pPr>
      <w:r>
        <w:rPr>
          <w:rFonts w:cs="Arial" w:hAnsi="Arial" w:ascii="Arial"/>
        </w:rPr>
        <w:t>OIB: 30711927799</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b/>
        </w:rPr>
      </w:pP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r>
        <w:rPr>
          <w:rFonts w:cs="Arial" w:hAnsi="Arial" w:ascii="Arial"/>
          <w:b/>
        </w:rPr>
        <w:tab/>
      </w:r>
    </w:p>
    <w:p w:rsidRDefault="00C32025" w:rsidP="00C32025" w:rsidR="00C32025">
      <w:pPr>
        <w:rPr>
          <w:rFonts w:cs="Arial" w:hAnsi="Arial" w:ascii="Arial"/>
          <w:b/>
        </w:rPr>
      </w:pPr>
      <w:r>
        <w:rPr>
          <w:rFonts w:cs="Arial" w:hAnsi="Arial" w:ascii="Arial"/>
          <w:b/>
        </w:rPr>
        <w:tab/>
      </w:r>
    </w:p>
    <w:p w:rsidRDefault="00C32025" w:rsidP="00C32025" w:rsidR="00C32025">
      <w:pPr>
        <w:ind w:firstLine="11" w:left="3544"/>
        <w:rPr>
          <w:rFonts w:cs="Arial" w:hAnsi="Arial" w:ascii="Arial"/>
          <w:b/>
        </w:rPr>
      </w:pPr>
      <w:r>
        <w:rPr>
          <w:rFonts w:cs="Arial" w:hAnsi="Arial" w:ascii="Arial"/>
          <w:b/>
        </w:rPr>
        <w:t>TRGOVAČKI SUD U ZAGREBU</w:t>
      </w:r>
    </w:p>
    <w:p w:rsidRDefault="00C32025" w:rsidP="00C32025" w:rsidR="00C32025">
      <w:pPr>
        <w:ind w:firstLine="11" w:left="3544"/>
        <w:rPr>
          <w:rFonts w:cs="Arial" w:hAnsi="Arial" w:ascii="Arial"/>
          <w:b/>
        </w:rPr>
      </w:pPr>
    </w:p>
    <w:p w:rsidRDefault="00C32025" w:rsidP="00C32025" w:rsidR="00C32025">
      <w:pPr>
        <w:ind w:firstLine="11" w:left="3544"/>
        <w:rPr>
          <w:rFonts w:cs="Arial" w:hAnsi="Arial" w:ascii="Arial"/>
          <w:b/>
          <w:u w:val="single"/>
        </w:rPr>
      </w:pPr>
      <w:r>
        <w:rPr>
          <w:rFonts w:cs="Arial" w:hAnsi="Arial" w:ascii="Arial"/>
          <w:b/>
          <w:u w:val="single"/>
        </w:rPr>
        <w:t>Na posl. br.  St-6804/16</w:t>
      </w:r>
    </w:p>
    <w:p w:rsidRDefault="00C32025" w:rsidP="00C32025" w:rsidR="00C32025">
      <w:pPr>
        <w:ind w:firstLine="11" w:left="3544"/>
        <w:rPr>
          <w:rFonts w:cs="Arial" w:hAnsi="Arial" w:ascii="Arial"/>
          <w:b/>
        </w:rPr>
      </w:pPr>
      <w:r>
        <w:rPr>
          <w:rFonts w:cs="Arial" w:hAnsi="Arial" w:ascii="Arial"/>
          <w:b/>
        </w:rPr>
        <w:t>sudac VESNA Sremac Šostar.</w:t>
      </w:r>
    </w:p>
    <w:p w:rsidRDefault="00C32025" w:rsidP="00C32025" w:rsidR="00C32025">
      <w:pPr>
        <w:ind w:firstLine="11" w:left="3544"/>
        <w:rPr>
          <w:rFonts w:cs="Arial" w:hAnsi="Arial" w:ascii="Arial"/>
          <w:b/>
        </w:rPr>
      </w:pPr>
    </w:p>
    <w:p w:rsidRDefault="00C32025" w:rsidP="00C32025" w:rsidR="00C32025">
      <w:pPr>
        <w:ind w:firstLine="11" w:left="3544"/>
        <w:rPr>
          <w:rFonts w:cs="Arial" w:hAnsi="Arial" w:ascii="Arial"/>
          <w:b/>
        </w:rPr>
      </w:pPr>
      <w:r>
        <w:rPr>
          <w:rFonts w:cs="Arial" w:hAnsi="Arial" w:ascii="Arial"/>
          <w:b/>
        </w:rPr>
        <w:t>EXPANDENS d.o.o. u stečaju</w:t>
      </w:r>
    </w:p>
    <w:p w:rsidRDefault="00C32025" w:rsidP="00C32025" w:rsidR="00C32025">
      <w:pPr>
        <w:ind w:firstLine="11" w:left="3544"/>
        <w:rPr>
          <w:rFonts w:cs="Arial" w:hAnsi="Arial" w:ascii="Arial"/>
          <w:b/>
        </w:rPr>
      </w:pPr>
      <w:r>
        <w:rPr>
          <w:rFonts w:cs="Arial" w:hAnsi="Arial" w:ascii="Arial"/>
          <w:b/>
        </w:rPr>
        <w:t>Zagreb,Svibov</w:t>
      </w:r>
      <w:r w:rsidR="00B3256C">
        <w:rPr>
          <w:rFonts w:cs="Arial" w:hAnsi="Arial" w:ascii="Arial"/>
          <w:b/>
        </w:rPr>
        <w:t>a</w:t>
      </w:r>
      <w:r>
        <w:rPr>
          <w:rFonts w:cs="Arial" w:hAnsi="Arial" w:ascii="Arial"/>
          <w:b/>
        </w:rPr>
        <w:t xml:space="preserve">c 6. </w:t>
      </w:r>
    </w:p>
    <w:p w:rsidRDefault="00C32025" w:rsidP="00C32025" w:rsidR="00C32025">
      <w:pPr>
        <w:ind w:firstLine="720" w:left="2835"/>
        <w:rPr>
          <w:rFonts w:cs="Arial" w:hAnsi="Arial" w:ascii="Arial"/>
          <w:b/>
        </w:rPr>
      </w:pPr>
      <w:r>
        <w:rPr>
          <w:rFonts w:cs="Arial" w:hAnsi="Arial" w:ascii="Arial"/>
          <w:b/>
        </w:rPr>
        <w:t>OIB: 70574002619</w:t>
      </w:r>
    </w:p>
    <w:p w:rsidRDefault="00C32025" w:rsidP="00C32025" w:rsidR="00C32025">
      <w:pPr>
        <w:rPr>
          <w:rFonts w:cs="Arial" w:hAnsi="Arial" w:ascii="Arial"/>
          <w:b/>
        </w:rPr>
      </w:pPr>
    </w:p>
    <w:p w:rsidRDefault="00C32025" w:rsidP="00C32025" w:rsidR="00C32025">
      <w:pPr>
        <w:rPr>
          <w:rFonts w:cs="Arial" w:hAnsi="Arial" w:ascii="Arial"/>
          <w:b/>
        </w:rPr>
      </w:pPr>
    </w:p>
    <w:p w:rsidRDefault="00C32025" w:rsidP="00C32025" w:rsidR="00C32025">
      <w:pPr>
        <w:rPr>
          <w:rFonts w:cs="Arial" w:hAnsi="Arial" w:ascii="Arial"/>
          <w:b/>
        </w:rPr>
      </w:pPr>
    </w:p>
    <w:p w:rsidRDefault="00C32025" w:rsidP="00C32025" w:rsidR="00C32025">
      <w:pPr>
        <w:rPr>
          <w:rFonts w:cs="Arial" w:hAnsi="Arial" w:ascii="Arial"/>
          <w:b/>
        </w:rPr>
      </w:pPr>
    </w:p>
    <w:p w:rsidRDefault="00C32025" w:rsidP="00C32025" w:rsidR="00C32025">
      <w:pPr>
        <w:rPr>
          <w:rFonts w:cs="Arial" w:hAnsi="Arial" w:ascii="Arial"/>
          <w:b/>
        </w:rPr>
      </w:pPr>
    </w:p>
    <w:p w:rsidRDefault="00C32025" w:rsidP="00C32025" w:rsidR="00C32025">
      <w:pPr>
        <w:jc w:val="center"/>
        <w:rPr>
          <w:rFonts w:cs="Arial" w:hAnsi="Arial" w:ascii="Arial"/>
          <w:b/>
        </w:rPr>
      </w:pPr>
      <w:r>
        <w:rPr>
          <w:rFonts w:cs="Arial" w:hAnsi="Arial" w:ascii="Arial"/>
          <w:b/>
        </w:rPr>
        <w:t>IZVJEŠĆE</w:t>
      </w:r>
    </w:p>
    <w:p w:rsidRDefault="00C32025" w:rsidP="00C32025" w:rsidR="00C32025">
      <w:pPr>
        <w:jc w:val="center"/>
        <w:rPr>
          <w:rFonts w:cs="Arial" w:hAnsi="Arial" w:ascii="Arial"/>
          <w:b/>
        </w:rPr>
      </w:pPr>
      <w:r>
        <w:rPr>
          <w:rFonts w:cs="Arial" w:hAnsi="Arial" w:ascii="Arial"/>
          <w:b/>
        </w:rPr>
        <w:t>STEČAJNE UPRAVITELJICE O GOSPODARSKOM POLOŽAJU</w:t>
      </w:r>
    </w:p>
    <w:p w:rsidRDefault="00C32025" w:rsidP="00C32025" w:rsidR="00C32025">
      <w:pPr>
        <w:jc w:val="center"/>
        <w:rPr>
          <w:rFonts w:cs="Arial" w:hAnsi="Arial" w:ascii="Arial"/>
          <w:b/>
        </w:rPr>
      </w:pPr>
      <w:r>
        <w:rPr>
          <w:rFonts w:cs="Arial" w:hAnsi="Arial" w:ascii="Arial"/>
          <w:b/>
        </w:rPr>
        <w:t xml:space="preserve">STEČAJNOG DUŽNIKA ZA </w:t>
      </w:r>
    </w:p>
    <w:p w:rsidRDefault="00C32025" w:rsidP="00C32025" w:rsidR="00C32025">
      <w:pPr>
        <w:jc w:val="center"/>
        <w:rPr>
          <w:rFonts w:cs="Arial" w:hAnsi="Arial" w:ascii="Arial"/>
          <w:b/>
        </w:rPr>
      </w:pPr>
      <w:r>
        <w:rPr>
          <w:rFonts w:cs="Arial" w:hAnsi="Arial" w:ascii="Arial"/>
          <w:b/>
        </w:rPr>
        <w:t xml:space="preserve">IZVJEŠTAJNO ROČIŠTE </w:t>
      </w:r>
    </w:p>
    <w:p w:rsidRDefault="00C32025" w:rsidP="00C32025" w:rsidR="00C32025">
      <w:pPr>
        <w:jc w:val="center"/>
        <w:rPr>
          <w:rFonts w:cs="Arial" w:hAnsi="Arial" w:ascii="Arial"/>
        </w:rPr>
      </w:pPr>
    </w:p>
    <w:p w:rsidRDefault="00C32025" w:rsidP="00C32025" w:rsidR="00C32025">
      <w:pPr>
        <w:jc w:val="cente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U prilogu:</w:t>
      </w:r>
    </w:p>
    <w:p w:rsidRDefault="00C32025" w:rsidP="00C32025" w:rsidR="00C32025">
      <w:pPr>
        <w:rPr>
          <w:rFonts w:cs="Arial" w:hAnsi="Arial" w:ascii="Arial"/>
        </w:rPr>
      </w:pPr>
      <w:r>
        <w:rPr>
          <w:rFonts w:cs="Arial" w:hAnsi="Arial" w:ascii="Arial"/>
        </w:rPr>
        <w:t>- popis predmeta stečajne mase (čl. 221. SZ-a);</w:t>
      </w:r>
    </w:p>
    <w:p w:rsidRDefault="00C32025" w:rsidP="00C32025" w:rsidR="00C32025">
      <w:pPr>
        <w:rPr>
          <w:rFonts w:cs="Arial" w:hAnsi="Arial" w:ascii="Arial"/>
        </w:rPr>
      </w:pPr>
      <w:r>
        <w:rPr>
          <w:rFonts w:cs="Arial" w:hAnsi="Arial" w:ascii="Arial"/>
        </w:rPr>
        <w:t>- popis vjerovnika (čl. 222. SZ-a);</w:t>
      </w:r>
    </w:p>
    <w:p w:rsidRDefault="00C32025" w:rsidP="00C32025" w:rsidR="00C32025">
      <w:pPr>
        <w:rPr>
          <w:rFonts w:cs="Arial" w:hAnsi="Arial" w:ascii="Arial"/>
        </w:rPr>
      </w:pPr>
      <w:r>
        <w:rPr>
          <w:rFonts w:cs="Arial" w:hAnsi="Arial" w:ascii="Arial"/>
        </w:rPr>
        <w:t>- pregled imovine i obveza (čl. 223 SZ-a).</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stečajna upraviteljica</w:t>
      </w:r>
    </w:p>
    <w:p w:rsidRDefault="00C32025" w:rsidP="00C32025" w:rsidR="00C32025">
      <w:pPr>
        <w:rPr>
          <w:rFonts w:cs="Arial" w:hAnsi="Arial" w:ascii="Arial"/>
        </w:rPr>
      </w:pPr>
      <w:r>
        <w:rPr>
          <w:rFonts w:cs="Arial" w:hAnsi="Arial" w:ascii="Arial"/>
        </w:rPr>
        <w:t>Dujmović Mirjana, dipl.iur.</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jc w:val="center"/>
        <w:rPr>
          <w:rFonts w:cs="Arial" w:hAnsi="Arial" w:ascii="Arial"/>
        </w:rPr>
      </w:pPr>
      <w:r>
        <w:rPr>
          <w:rFonts w:cs="Arial" w:hAnsi="Arial" w:ascii="Arial"/>
        </w:rPr>
        <w:t xml:space="preserve">U Zagrebu, </w:t>
      </w:r>
      <w:r w:rsidR="001E4DE0">
        <w:rPr>
          <w:rFonts w:cs="Arial" w:hAnsi="Arial" w:ascii="Arial"/>
        </w:rPr>
        <w:t>24</w:t>
      </w:r>
      <w:r>
        <w:rPr>
          <w:rFonts w:cs="Arial" w:hAnsi="Arial" w:ascii="Arial"/>
        </w:rPr>
        <w:t>.</w:t>
      </w:r>
      <w:r w:rsidR="001E4DE0">
        <w:rPr>
          <w:rFonts w:cs="Arial" w:hAnsi="Arial" w:ascii="Arial"/>
        </w:rPr>
        <w:t xml:space="preserve"> rujna</w:t>
      </w:r>
      <w:r>
        <w:rPr>
          <w:rFonts w:cs="Arial" w:hAnsi="Arial" w:ascii="Arial"/>
        </w:rPr>
        <w:t xml:space="preserve">. </w:t>
      </w:r>
      <w:r w:rsidR="001E4DE0">
        <w:rPr>
          <w:rFonts w:cs="Arial" w:hAnsi="Arial" w:ascii="Arial"/>
        </w:rPr>
        <w:t>2018.</w:t>
      </w:r>
      <w:r>
        <w:rPr>
          <w:rFonts w:cs="Arial" w:hAnsi="Arial" w:ascii="Arial"/>
        </w:rPr>
        <w:t>god.</w:t>
      </w:r>
    </w:p>
    <w:p w:rsidRDefault="00C32025" w:rsidP="00C32025" w:rsidR="00C32025">
      <w:pPr>
        <w:jc w:val="center"/>
        <w:rPr>
          <w:rFonts w:cs="Arial" w:hAnsi="Arial" w:ascii="Arial"/>
        </w:rPr>
      </w:pPr>
    </w:p>
    <w:p w:rsidRDefault="00C32025" w:rsidP="00C32025" w:rsidR="00C32025">
      <w:pPr>
        <w:rPr>
          <w:rFonts w:cs="Arial" w:hAnsi="Arial" w:ascii="Arial"/>
        </w:rPr>
      </w:pPr>
      <w:r>
        <w:rPr>
          <w:rFonts w:cs="Arial" w:hAnsi="Arial" w:ascii="Arial"/>
        </w:rPr>
        <w:lastRenderedPageBreak/>
        <w:t xml:space="preserve">Rješenjem Trgovačkog suda u Zagrebu broj. St- </w:t>
      </w:r>
      <w:r w:rsidR="001E4DE0">
        <w:rPr>
          <w:rFonts w:cs="Arial" w:hAnsi="Arial" w:ascii="Arial"/>
        </w:rPr>
        <w:t>6804/</w:t>
      </w:r>
      <w:r>
        <w:rPr>
          <w:rFonts w:cs="Arial" w:hAnsi="Arial" w:ascii="Arial"/>
        </w:rPr>
        <w:t>201</w:t>
      </w:r>
      <w:r w:rsidR="001E4DE0">
        <w:rPr>
          <w:rFonts w:cs="Arial" w:hAnsi="Arial" w:ascii="Arial"/>
        </w:rPr>
        <w:t>6</w:t>
      </w:r>
      <w:r>
        <w:rPr>
          <w:rFonts w:cs="Arial" w:hAnsi="Arial" w:ascii="Arial"/>
        </w:rPr>
        <w:t xml:space="preserve"> od </w:t>
      </w:r>
      <w:r w:rsidR="001E4DE0">
        <w:rPr>
          <w:rFonts w:cs="Arial" w:hAnsi="Arial" w:ascii="Arial"/>
        </w:rPr>
        <w:t xml:space="preserve"> 19. lipnja</w:t>
      </w:r>
      <w:r>
        <w:rPr>
          <w:rFonts w:cs="Arial" w:hAnsi="Arial" w:ascii="Arial"/>
        </w:rPr>
        <w:t xml:space="preserve"> 2018. otvoren je stečajni postupak nad stečajnim dužnikom </w:t>
      </w:r>
      <w:r w:rsidR="001E4DE0">
        <w:rPr>
          <w:rFonts w:cs="Arial" w:hAnsi="Arial" w:ascii="Arial"/>
        </w:rPr>
        <w:t>EXPANDENS</w:t>
      </w:r>
      <w:r>
        <w:rPr>
          <w:rFonts w:cs="Arial" w:hAnsi="Arial" w:ascii="Arial"/>
        </w:rPr>
        <w:t xml:space="preserve"> d.o.o. iz</w:t>
      </w:r>
      <w:r w:rsidR="001E4DE0">
        <w:rPr>
          <w:rFonts w:cs="Arial" w:hAnsi="Arial" w:ascii="Arial"/>
        </w:rPr>
        <w:t xml:space="preserve"> Zagreba, Svibov</w:t>
      </w:r>
      <w:r w:rsidR="00B3256C">
        <w:rPr>
          <w:rFonts w:cs="Arial" w:hAnsi="Arial" w:ascii="Arial"/>
        </w:rPr>
        <w:t>a</w:t>
      </w:r>
      <w:r w:rsidR="001E4DE0">
        <w:rPr>
          <w:rFonts w:cs="Arial" w:hAnsi="Arial" w:ascii="Arial"/>
        </w:rPr>
        <w:t>c 6</w:t>
      </w:r>
      <w:r>
        <w:rPr>
          <w:rFonts w:cs="Arial" w:hAnsi="Arial" w:ascii="Arial"/>
        </w:rPr>
        <w:t xml:space="preserve">., OIB: </w:t>
      </w:r>
      <w:r w:rsidR="001E4DE0">
        <w:rPr>
          <w:rFonts w:cs="Arial" w:hAnsi="Arial" w:ascii="Arial"/>
        </w:rPr>
        <w:t xml:space="preserve">70574002619 </w:t>
      </w:r>
      <w:r>
        <w:rPr>
          <w:rFonts w:cs="Arial" w:hAnsi="Arial" w:ascii="Arial"/>
        </w:rPr>
        <w:t xml:space="preserve"> s danom </w:t>
      </w:r>
      <w:r w:rsidR="001E4DE0">
        <w:rPr>
          <w:rFonts w:cs="Arial" w:hAnsi="Arial" w:ascii="Arial"/>
        </w:rPr>
        <w:t>19. lipnja</w:t>
      </w:r>
      <w:r>
        <w:rPr>
          <w:rFonts w:cs="Arial" w:hAnsi="Arial" w:ascii="Arial"/>
        </w:rPr>
        <w:t xml:space="preserve">. Istim rješenjem su pozvani vjerovnici da u roku od 60 dana od isteka 8 dana od dana objave ovog rješenja na e-oglasnoj ploči  Trgovačkog suda u Zagrebu prijave svoje tražbine stečajnom upravitelju, dok su razlučni i izlučni vjerovnici pozvani da u istom roku obavijeste stečajnog upravitelja o postojanju razlučnih odnosno izlučnih prava. </w:t>
      </w:r>
    </w:p>
    <w:p w:rsidRDefault="00C32025" w:rsidP="00C32025" w:rsidR="00C32025">
      <w:pPr>
        <w:pStyle w:val="Naslov"/>
        <w:rPr>
          <w:rFonts w:cs="Arial" w:hAnsi="Arial" w:ascii="Arial"/>
        </w:rPr>
      </w:pPr>
      <w:r>
        <w:rPr>
          <w:rFonts w:cs="Arial" w:hAnsi="Arial" w:ascii="Arial"/>
        </w:rPr>
        <w:t>OSNOVNI PODACI O STEČAJNOM DUŽNIKU</w:t>
      </w:r>
    </w:p>
    <w:p w:rsidRDefault="00C32025" w:rsidP="00C32025" w:rsidR="00C32025">
      <w:pPr>
        <w:rPr>
          <w:rFonts w:cs="Arial" w:hAnsi="Arial" w:ascii="Arial"/>
        </w:rPr>
      </w:pPr>
    </w:p>
    <w:p w:rsidRDefault="00C32025" w:rsidP="00C32025" w:rsidR="00C32025">
      <w:pPr>
        <w:pStyle w:val="Podnaslov"/>
        <w:rPr>
          <w:rFonts w:cs="Arial" w:hAnsi="Arial" w:ascii="Arial"/>
        </w:rPr>
      </w:pPr>
      <w:r>
        <w:rPr>
          <w:rFonts w:cs="Arial" w:hAnsi="Arial" w:ascii="Arial"/>
        </w:rPr>
        <w:t>STANJE UPISA U SUDSKI REGISTAR</w:t>
      </w:r>
    </w:p>
    <w:p w:rsidRDefault="00C32025" w:rsidP="00C32025" w:rsidR="00C32025">
      <w:pPr>
        <w:ind w:left="-76"/>
        <w:rPr>
          <w:rFonts w:cs="Arial" w:hAnsi="Arial" w:ascii="Arial"/>
          <w:b/>
        </w:rPr>
      </w:pPr>
    </w:p>
    <w:p w:rsidRDefault="00C32025" w:rsidP="00C32025" w:rsidR="00C32025">
      <w:pPr>
        <w:rPr>
          <w:rFonts w:cs="Arial" w:hAnsi="Arial" w:ascii="Arial"/>
        </w:rPr>
      </w:pPr>
      <w:r>
        <w:rPr>
          <w:rFonts w:cs="Arial" w:hAnsi="Arial" w:ascii="Arial"/>
        </w:rPr>
        <w:t>Uvidom u sudski registar utvrđeno je da je dužnik upisan u sudski registar  Trgovačkog suda u Zagrebu,  pod nazivom:</w:t>
      </w:r>
    </w:p>
    <w:p w:rsidRDefault="00C32025" w:rsidP="00C32025" w:rsidR="00C32025">
      <w:pPr>
        <w:rPr>
          <w:rFonts w:cs="Arial" w:hAnsi="Arial" w:ascii="Arial"/>
        </w:rPr>
      </w:pPr>
    </w:p>
    <w:p w:rsidRDefault="001E4DE0" w:rsidP="001E4DE0" w:rsidR="001E4DE0">
      <w:pPr>
        <w:rPr>
          <w:rFonts w:cs="Arial" w:hAnsi="Arial" w:ascii="Arial"/>
          <w:b/>
        </w:rPr>
      </w:pPr>
      <w:r>
        <w:rPr>
          <w:rFonts w:cs="Arial" w:hAnsi="Arial" w:ascii="Arial"/>
          <w:b/>
        </w:rPr>
        <w:t>EXPANDENS d.o.o. za građenje i poslovanje nekretninama</w:t>
      </w:r>
    </w:p>
    <w:p w:rsidRDefault="001E4DE0" w:rsidP="001E4DE0" w:rsidR="001E4DE0">
      <w:pPr>
        <w:rPr>
          <w:rFonts w:cs="Arial" w:hAnsi="Arial" w:ascii="Arial"/>
          <w:b/>
        </w:rPr>
      </w:pPr>
      <w:r>
        <w:rPr>
          <w:rFonts w:cs="Arial" w:hAnsi="Arial" w:ascii="Arial"/>
          <w:b/>
        </w:rPr>
        <w:t>Zagreb,Svibov</w:t>
      </w:r>
      <w:r w:rsidR="00B3256C">
        <w:rPr>
          <w:rFonts w:cs="Arial" w:hAnsi="Arial" w:ascii="Arial"/>
          <w:b/>
        </w:rPr>
        <w:t>a</w:t>
      </w:r>
      <w:r>
        <w:rPr>
          <w:rFonts w:cs="Arial" w:hAnsi="Arial" w:ascii="Arial"/>
          <w:b/>
        </w:rPr>
        <w:t xml:space="preserve">c 6. </w:t>
      </w:r>
    </w:p>
    <w:p w:rsidRDefault="001E4DE0" w:rsidP="001E4DE0" w:rsidR="001E4DE0">
      <w:pPr>
        <w:rPr>
          <w:rFonts w:cs="Arial" w:hAnsi="Arial" w:ascii="Arial"/>
          <w:b/>
        </w:rPr>
      </w:pPr>
      <w:r>
        <w:rPr>
          <w:rFonts w:cs="Arial" w:hAnsi="Arial" w:ascii="Arial"/>
          <w:b/>
        </w:rPr>
        <w:t>OIB: 70574002619</w:t>
      </w:r>
    </w:p>
    <w:p w:rsidRDefault="001E4DE0" w:rsidP="001E4DE0" w:rsidR="001E4DE0">
      <w:pPr>
        <w:rPr>
          <w:rFonts w:cs="Arial" w:hAnsi="Arial" w:ascii="Arial"/>
          <w:b/>
        </w:rPr>
      </w:pPr>
    </w:p>
    <w:p w:rsidRDefault="00C32025" w:rsidP="00C32025" w:rsidR="00C32025">
      <w:pPr>
        <w:rPr>
          <w:rFonts w:cs="Arial" w:hAnsi="Arial" w:ascii="Arial"/>
        </w:rPr>
      </w:pPr>
      <w:r>
        <w:rPr>
          <w:rFonts w:cs="Arial" w:hAnsi="Arial" w:ascii="Arial"/>
        </w:rPr>
        <w:t xml:space="preserve">Društvo je  osnovano društvenim ugovorom o osnivanju </w:t>
      </w:r>
      <w:r w:rsidR="001E4DE0">
        <w:rPr>
          <w:rFonts w:cs="Arial" w:hAnsi="Arial" w:ascii="Arial"/>
        </w:rPr>
        <w:t>društva 25.01.</w:t>
      </w:r>
      <w:r>
        <w:rPr>
          <w:rFonts w:cs="Arial" w:hAnsi="Arial" w:ascii="Arial"/>
        </w:rPr>
        <w:t xml:space="preserve"> 200</w:t>
      </w:r>
      <w:r w:rsidR="001E4DE0">
        <w:rPr>
          <w:rFonts w:cs="Arial" w:hAnsi="Arial" w:ascii="Arial"/>
        </w:rPr>
        <w:t>7</w:t>
      </w:r>
      <w:r>
        <w:rPr>
          <w:rFonts w:cs="Arial" w:hAnsi="Arial" w:ascii="Arial"/>
        </w:rPr>
        <w:t xml:space="preserve"> ,</w:t>
      </w:r>
      <w:r w:rsidR="002831E1">
        <w:rPr>
          <w:rFonts w:cs="Arial" w:hAnsi="Arial" w:ascii="Arial"/>
        </w:rPr>
        <w:t xml:space="preserve"> sa adresom u Medulićevoj 30., zagreb čiji osnivač je </w:t>
      </w:r>
      <w:r w:rsidR="00893299">
        <w:rPr>
          <w:rFonts w:cs="Arial" w:hAnsi="Arial" w:ascii="Arial"/>
        </w:rPr>
        <w:t xml:space="preserve">i član Davorin Mlakar iz Zagreba, </w:t>
      </w:r>
      <w:r>
        <w:rPr>
          <w:rFonts w:cs="Arial" w:hAnsi="Arial" w:ascii="Arial"/>
        </w:rPr>
        <w:t xml:space="preserve"> da bi  Odlukom </w:t>
      </w:r>
      <w:r w:rsidR="002831E1">
        <w:rPr>
          <w:rFonts w:cs="Arial" w:hAnsi="Arial" w:ascii="Arial"/>
        </w:rPr>
        <w:t>članova društva od 14.11. 2007 i 23.02.2010. izmjenjen tako da je nova adresa sjedišta društva bila Svibovec 6</w:t>
      </w:r>
      <w:r w:rsidR="00893299">
        <w:rPr>
          <w:rFonts w:cs="Arial" w:hAnsi="Arial" w:ascii="Arial"/>
        </w:rPr>
        <w:t xml:space="preserve">., </w:t>
      </w:r>
      <w:r w:rsidR="002831E1">
        <w:rPr>
          <w:rFonts w:cs="Arial" w:hAnsi="Arial" w:ascii="Arial"/>
        </w:rPr>
        <w:t xml:space="preserve"> a članovi društva i osnivači Simo </w:t>
      </w:r>
      <w:r w:rsidR="00893299">
        <w:rPr>
          <w:rFonts w:cs="Arial" w:hAnsi="Arial" w:ascii="Arial"/>
        </w:rPr>
        <w:t>M</w:t>
      </w:r>
      <w:r w:rsidR="002831E1">
        <w:rPr>
          <w:rFonts w:cs="Arial" w:hAnsi="Arial" w:ascii="Arial"/>
        </w:rPr>
        <w:t xml:space="preserve">ajcenović iz Slovenije Zavrč, </w:t>
      </w:r>
      <w:r w:rsidR="00893299">
        <w:rPr>
          <w:rFonts w:cs="Arial" w:hAnsi="Arial" w:ascii="Arial"/>
        </w:rPr>
        <w:t>H</w:t>
      </w:r>
      <w:r w:rsidR="002831E1">
        <w:rPr>
          <w:rFonts w:cs="Arial" w:hAnsi="Arial" w:ascii="Arial"/>
        </w:rPr>
        <w:t xml:space="preserve">rastovec 26.c i Kaštel 2 d.o.o. iz Novalje, Obala </w:t>
      </w:r>
      <w:r w:rsidR="00893299">
        <w:rPr>
          <w:rFonts w:cs="Arial" w:hAnsi="Arial" w:ascii="Arial"/>
        </w:rPr>
        <w:t>P</w:t>
      </w:r>
      <w:r w:rsidR="002831E1">
        <w:rPr>
          <w:rFonts w:cs="Arial" w:hAnsi="Arial" w:ascii="Arial"/>
        </w:rPr>
        <w:t xml:space="preserve">etra </w:t>
      </w:r>
      <w:r w:rsidR="00893299">
        <w:rPr>
          <w:rFonts w:cs="Arial" w:hAnsi="Arial" w:ascii="Arial"/>
        </w:rPr>
        <w:t>K</w:t>
      </w:r>
      <w:r w:rsidR="002831E1">
        <w:rPr>
          <w:rFonts w:cs="Arial" w:hAnsi="Arial" w:ascii="Arial"/>
        </w:rPr>
        <w:t>rešimira IV 35</w:t>
      </w:r>
      <w:r w:rsidR="00893299">
        <w:rPr>
          <w:rFonts w:cs="Arial" w:hAnsi="Arial" w:ascii="Arial"/>
        </w:rPr>
        <w:t>.</w:t>
      </w:r>
    </w:p>
    <w:p w:rsidRDefault="00C32025" w:rsidP="00C32025" w:rsidR="00C32025">
      <w:pPr>
        <w:rPr>
          <w:rFonts w:cs="Arial" w:hAnsi="Arial" w:ascii="Arial"/>
        </w:rPr>
      </w:pPr>
    </w:p>
    <w:p w:rsidRDefault="00C32025" w:rsidP="00C32025" w:rsidR="00893299">
      <w:pPr>
        <w:rPr>
          <w:rFonts w:cs="Arial" w:hAnsi="Arial" w:ascii="Arial"/>
        </w:rPr>
      </w:pPr>
      <w:r>
        <w:rPr>
          <w:rFonts w:cs="Arial" w:hAnsi="Arial" w:ascii="Arial"/>
        </w:rPr>
        <w:t xml:space="preserve">Društvo je kao osnovnu djelatnost trebalo imati </w:t>
      </w:r>
      <w:r w:rsidR="00893299">
        <w:rPr>
          <w:rFonts w:cs="Arial" w:hAnsi="Arial" w:ascii="Arial"/>
        </w:rPr>
        <w:t>–</w:t>
      </w:r>
    </w:p>
    <w:p w:rsidRDefault="00893299" w:rsidP="00893299" w:rsidR="00C32025">
      <w:pPr>
        <w:pStyle w:val="Odlomakpopisa"/>
        <w:numPr>
          <w:ilvl w:val="0"/>
          <w:numId w:val="6"/>
        </w:numPr>
        <w:rPr>
          <w:rFonts w:cs="Arial" w:hAnsi="Arial" w:ascii="Arial"/>
        </w:rPr>
      </w:pPr>
      <w:r w:rsidRPr="00893299">
        <w:rPr>
          <w:rFonts w:cs="Arial" w:hAnsi="Arial" w:ascii="Arial"/>
        </w:rPr>
        <w:t>projektiranje, gradnju i nadzor</w:t>
      </w:r>
      <w:r>
        <w:rPr>
          <w:rFonts w:cs="Arial" w:hAnsi="Arial" w:ascii="Arial"/>
        </w:rPr>
        <w:t>,</w:t>
      </w:r>
    </w:p>
    <w:p w:rsidRDefault="00893299" w:rsidP="00893299" w:rsidR="00893299">
      <w:pPr>
        <w:pStyle w:val="Odlomakpopisa"/>
        <w:numPr>
          <w:ilvl w:val="0"/>
          <w:numId w:val="6"/>
        </w:numPr>
        <w:rPr>
          <w:rFonts w:cs="Arial" w:hAnsi="Arial" w:ascii="Arial"/>
        </w:rPr>
      </w:pPr>
      <w:r>
        <w:rPr>
          <w:rFonts w:cs="Arial" w:hAnsi="Arial" w:ascii="Arial"/>
        </w:rPr>
        <w:t>poslovanje nekretninama</w:t>
      </w:r>
    </w:p>
    <w:p w:rsidRDefault="00893299" w:rsidP="00893299" w:rsidR="00893299">
      <w:pPr>
        <w:pStyle w:val="Odlomakpopisa"/>
        <w:numPr>
          <w:ilvl w:val="0"/>
          <w:numId w:val="6"/>
        </w:numPr>
        <w:rPr>
          <w:rFonts w:cs="Arial" w:hAnsi="Arial" w:ascii="Arial"/>
        </w:rPr>
      </w:pPr>
      <w:r>
        <w:rPr>
          <w:rFonts w:cs="Arial" w:hAnsi="Arial" w:ascii="Arial"/>
        </w:rPr>
        <w:t>uzgoj usjeva vrtnog i ukrasnog bilja</w:t>
      </w:r>
    </w:p>
    <w:p w:rsidRDefault="00893299" w:rsidP="00893299" w:rsidR="00893299">
      <w:pPr>
        <w:pStyle w:val="Odlomakpopisa"/>
        <w:numPr>
          <w:ilvl w:val="0"/>
          <w:numId w:val="6"/>
        </w:numPr>
        <w:rPr>
          <w:rFonts w:cs="Arial" w:hAnsi="Arial" w:ascii="Arial"/>
        </w:rPr>
      </w:pPr>
      <w:r>
        <w:rPr>
          <w:rFonts w:cs="Arial" w:hAnsi="Arial" w:ascii="Arial"/>
        </w:rPr>
        <w:t>uzgoj stoke, peradi i ostalih životinja</w:t>
      </w:r>
    </w:p>
    <w:p w:rsidRDefault="00893299" w:rsidP="00893299" w:rsidR="00893299">
      <w:pPr>
        <w:pStyle w:val="Odlomakpopisa"/>
        <w:numPr>
          <w:ilvl w:val="0"/>
          <w:numId w:val="6"/>
        </w:numPr>
        <w:rPr>
          <w:rFonts w:cs="Arial" w:hAnsi="Arial" w:ascii="Arial"/>
        </w:rPr>
      </w:pPr>
      <w:r>
        <w:rPr>
          <w:rFonts w:cs="Arial" w:hAnsi="Arial" w:ascii="Arial"/>
        </w:rPr>
        <w:t>kupnja i prodaja robe</w:t>
      </w:r>
    </w:p>
    <w:p w:rsidRDefault="00893299" w:rsidP="00893299" w:rsidR="00893299">
      <w:pPr>
        <w:pStyle w:val="Odlomakpopisa"/>
        <w:numPr>
          <w:ilvl w:val="0"/>
          <w:numId w:val="6"/>
        </w:numPr>
        <w:rPr>
          <w:rFonts w:cs="Arial" w:hAnsi="Arial" w:ascii="Arial"/>
        </w:rPr>
      </w:pPr>
      <w:r>
        <w:rPr>
          <w:rFonts w:cs="Arial" w:hAnsi="Arial" w:ascii="Arial"/>
        </w:rPr>
        <w:t>obavljanje trgovačkog posredovanja na domaćem i inozemnom tržištu</w:t>
      </w:r>
    </w:p>
    <w:p w:rsidRDefault="00893299" w:rsidP="00893299" w:rsidR="00893299">
      <w:pPr>
        <w:pStyle w:val="Odlomakpopisa"/>
        <w:numPr>
          <w:ilvl w:val="0"/>
          <w:numId w:val="6"/>
        </w:numPr>
        <w:rPr>
          <w:rFonts w:cs="Arial" w:hAnsi="Arial" w:ascii="Arial"/>
        </w:rPr>
      </w:pPr>
      <w:r>
        <w:rPr>
          <w:rFonts w:cs="Arial" w:hAnsi="Arial" w:ascii="Arial"/>
        </w:rPr>
        <w:t>zastupanje stranih tvrtki</w:t>
      </w:r>
    </w:p>
    <w:p w:rsidRDefault="00893299" w:rsidP="00893299" w:rsidR="00893299">
      <w:pPr>
        <w:pStyle w:val="Odlomakpopisa"/>
        <w:numPr>
          <w:ilvl w:val="0"/>
          <w:numId w:val="6"/>
        </w:numPr>
        <w:rPr>
          <w:rFonts w:cs="Arial" w:hAnsi="Arial" w:ascii="Arial"/>
        </w:rPr>
      </w:pPr>
      <w:r>
        <w:rPr>
          <w:rFonts w:cs="Arial" w:hAnsi="Arial" w:ascii="Arial"/>
        </w:rPr>
        <w:t xml:space="preserve">iznajmljivanje strojeva i opreme bez rukovatelja i predmeta za osobnu uporabu i kućanstvo </w:t>
      </w:r>
    </w:p>
    <w:p w:rsidRDefault="00893299" w:rsidP="00893299" w:rsidR="00893299" w:rsidRPr="00893299">
      <w:pPr>
        <w:pStyle w:val="Odlomakpopisa"/>
        <w:numPr>
          <w:ilvl w:val="0"/>
          <w:numId w:val="6"/>
        </w:numPr>
        <w:rPr>
          <w:rFonts w:cs="Arial" w:hAnsi="Arial" w:ascii="Arial"/>
        </w:rPr>
      </w:pPr>
      <w:r>
        <w:rPr>
          <w:rFonts w:cs="Arial" w:hAnsi="Arial" w:ascii="Arial"/>
        </w:rPr>
        <w:t>računalne i srodne djelatnosti, promidžba itd.</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 xml:space="preserve">Sjedište društva je bilo registrirano: </w:t>
      </w:r>
      <w:r w:rsidR="00893299">
        <w:rPr>
          <w:rFonts w:cs="Arial" w:hAnsi="Arial" w:ascii="Arial"/>
        </w:rPr>
        <w:t>zagreb, svibovec 6</w:t>
      </w:r>
      <w:r>
        <w:rPr>
          <w:rFonts w:cs="Arial" w:hAnsi="Arial" w:ascii="Arial"/>
        </w:rPr>
        <w:t>.</w:t>
      </w:r>
    </w:p>
    <w:p w:rsidRDefault="00C32025" w:rsidP="00C32025" w:rsidR="00C32025">
      <w:pPr>
        <w:rPr>
          <w:rFonts w:cs="Arial" w:hAnsi="Arial" w:ascii="Arial"/>
        </w:rPr>
      </w:pPr>
      <w:r>
        <w:rPr>
          <w:rFonts w:cs="Arial" w:hAnsi="Arial" w:ascii="Arial"/>
        </w:rPr>
        <w:t xml:space="preserve">Temeljni kapital društva je </w:t>
      </w:r>
      <w:r w:rsidR="00893299">
        <w:rPr>
          <w:rFonts w:cs="Arial" w:hAnsi="Arial" w:ascii="Arial"/>
        </w:rPr>
        <w:t>21.000,</w:t>
      </w:r>
      <w:r>
        <w:rPr>
          <w:rFonts w:cs="Arial" w:hAnsi="Arial" w:ascii="Arial"/>
        </w:rPr>
        <w:t>00 kn</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Osobe ovlaštene za zastupanje društva do dana otvaranja stečajnog postupka:</w:t>
      </w:r>
    </w:p>
    <w:p w:rsidRDefault="00C32025" w:rsidP="00C32025" w:rsidR="00C32025">
      <w:pPr>
        <w:rPr>
          <w:rFonts w:cs="Arial" w:hAnsi="Arial" w:ascii="Arial"/>
        </w:rPr>
      </w:pPr>
    </w:p>
    <w:p w:rsidRDefault="00893299" w:rsidP="00C32025" w:rsidR="00C32025">
      <w:pPr>
        <w:rPr>
          <w:rFonts w:cs="Arial" w:hAnsi="Arial" w:ascii="Arial"/>
        </w:rPr>
      </w:pPr>
      <w:r>
        <w:rPr>
          <w:rFonts w:cs="Arial" w:hAnsi="Arial" w:ascii="Arial"/>
        </w:rPr>
        <w:t>Gordan Dolović</w:t>
      </w:r>
      <w:r w:rsidR="00C32025">
        <w:rPr>
          <w:rFonts w:cs="Arial" w:hAnsi="Arial" w:ascii="Arial"/>
        </w:rPr>
        <w:t xml:space="preserve">Mišo OIB: </w:t>
      </w:r>
      <w:r>
        <w:rPr>
          <w:rFonts w:cs="Arial" w:hAnsi="Arial" w:ascii="Arial"/>
        </w:rPr>
        <w:t>62685174939</w:t>
      </w:r>
    </w:p>
    <w:p w:rsidRDefault="00C32025" w:rsidP="00C32025" w:rsidR="00C32025">
      <w:pPr>
        <w:rPr>
          <w:rFonts w:cs="Arial" w:hAnsi="Arial" w:ascii="Arial"/>
        </w:rPr>
      </w:pPr>
      <w:r>
        <w:rPr>
          <w:rFonts w:cs="Arial" w:hAnsi="Arial" w:ascii="Arial"/>
        </w:rPr>
        <w:t xml:space="preserve">Zagreb, </w:t>
      </w:r>
      <w:r w:rsidR="00893299">
        <w:rPr>
          <w:rFonts w:cs="Arial" w:hAnsi="Arial" w:ascii="Arial"/>
        </w:rPr>
        <w:t xml:space="preserve">Svibovac </w:t>
      </w:r>
      <w:r>
        <w:rPr>
          <w:rFonts w:cs="Arial" w:hAnsi="Arial" w:ascii="Arial"/>
        </w:rPr>
        <w:t>6</w:t>
      </w:r>
      <w:r w:rsidR="00B3256C">
        <w:rPr>
          <w:rFonts w:cs="Arial" w:hAnsi="Arial" w:ascii="Arial"/>
        </w:rPr>
        <w:t>.</w:t>
      </w:r>
      <w:r>
        <w:rPr>
          <w:rFonts w:cs="Arial" w:hAnsi="Arial" w:ascii="Arial"/>
        </w:rPr>
        <w:t xml:space="preserve"> - direktor</w:t>
      </w:r>
    </w:p>
    <w:p w:rsidRDefault="00C32025" w:rsidP="00C32025" w:rsidR="00C32025">
      <w:pPr>
        <w:rPr>
          <w:rFonts w:cs="Arial" w:hAnsi="Arial" w:ascii="Arial"/>
        </w:rPr>
      </w:pPr>
      <w:r>
        <w:rPr>
          <w:rFonts w:cs="Arial" w:hAnsi="Arial" w:ascii="Arial"/>
        </w:rPr>
        <w:t>- zastupa društvo pojedinačno i samostalno</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Dužnik je svoje financijsko poslovanje obavljao preko žiro računa broj:</w:t>
      </w:r>
    </w:p>
    <w:p w:rsidRDefault="00C32025" w:rsidP="00C32025" w:rsidR="00C32025" w:rsidRPr="00B3256C">
      <w:pPr>
        <w:numPr>
          <w:ilvl w:val="0"/>
          <w:numId w:val="2"/>
        </w:numPr>
        <w:rPr>
          <w:rFonts w:cs="Arial" w:hAnsi="Arial" w:ascii="Arial"/>
          <w:b/>
        </w:rPr>
      </w:pPr>
      <w:r w:rsidRPr="00B3256C">
        <w:rPr>
          <w:rFonts w:cs="Arial" w:hAnsi="Arial" w:ascii="Arial"/>
          <w:b/>
        </w:rPr>
        <w:t>2408002-1100011958 kod Partner banke d.d. iz Zagreba.</w:t>
      </w:r>
    </w:p>
    <w:p w:rsidRDefault="00C32025" w:rsidP="00C32025" w:rsidR="00C32025">
      <w:pPr>
        <w:rPr>
          <w:rFonts w:cs="Arial" w:hAnsi="Arial" w:ascii="Arial"/>
          <w:b/>
        </w:rPr>
      </w:pPr>
    </w:p>
    <w:p w:rsidRDefault="00C32025" w:rsidP="00C32025" w:rsidR="00C32025">
      <w:pPr>
        <w:rPr>
          <w:rFonts w:cs="Arial" w:hAnsi="Arial" w:ascii="Arial"/>
        </w:rPr>
      </w:pPr>
      <w:r>
        <w:rPr>
          <w:rFonts w:cs="Arial" w:hAnsi="Arial" w:ascii="Arial"/>
        </w:rPr>
        <w:tab/>
      </w:r>
      <w:r>
        <w:rPr>
          <w:rFonts w:cs="Arial" w:hAnsi="Arial" w:ascii="Arial"/>
        </w:rPr>
        <w:tab/>
      </w:r>
      <w:r>
        <w:rPr>
          <w:rFonts w:cs="Arial" w:hAnsi="Arial" w:ascii="Arial"/>
        </w:rPr>
        <w:tab/>
      </w:r>
    </w:p>
    <w:p w:rsidRDefault="00C32025" w:rsidP="00C32025" w:rsidR="00C32025">
      <w:pPr>
        <w:pStyle w:val="Podnaslov"/>
        <w:rPr>
          <w:rFonts w:cs="Arial" w:hAnsi="Arial" w:ascii="Arial"/>
        </w:rPr>
      </w:pPr>
      <w:r>
        <w:rPr>
          <w:rFonts w:cs="Arial" w:hAnsi="Arial" w:ascii="Arial"/>
        </w:rPr>
        <w:t xml:space="preserve">IZVJEŠĆE O GOSPODARSKOM POLOŽAJU STEČAJNOG    DUŽNIKA </w:t>
      </w:r>
      <w:r>
        <w:rPr>
          <w:rFonts w:cs="Arial" w:hAnsi="Arial" w:ascii="Arial"/>
        </w:rPr>
        <w:tab/>
      </w:r>
    </w:p>
    <w:p w:rsidRDefault="00C32025" w:rsidP="00C32025" w:rsidR="00C32025">
      <w:pPr>
        <w:rPr>
          <w:rFonts w:cs="Arial" w:hAnsi="Arial" w:ascii="Arial"/>
        </w:rPr>
      </w:pPr>
    </w:p>
    <w:p w:rsidRDefault="00C32025" w:rsidP="00C32025" w:rsidR="003A5103" w:rsidRPr="00F80A6C">
      <w:pPr>
        <w:rPr>
          <w:rFonts w:cs="Arial" w:hAnsi="Arial" w:ascii="Arial"/>
        </w:rPr>
      </w:pPr>
      <w:r>
        <w:rPr>
          <w:rFonts w:cs="Arial" w:hAnsi="Arial" w:ascii="Arial"/>
        </w:rPr>
        <w:t>Društvo</w:t>
      </w:r>
      <w:r w:rsidR="003A5103" w:rsidRPr="003A5103">
        <w:rPr>
          <w:rFonts w:cs="Arial" w:hAnsi="Arial" w:ascii="Arial"/>
        </w:rPr>
        <w:t xml:space="preserve"> </w:t>
      </w:r>
      <w:r w:rsidR="003A5103">
        <w:rPr>
          <w:rFonts w:cs="Arial" w:hAnsi="Arial" w:ascii="Arial"/>
        </w:rPr>
        <w:t xml:space="preserve">EXPANDENS d.o.o. iz Zagreba, Svibovac 6., OIB: 70574002619 osnovao je gos. Davora Mlakar društvenim Ugovorom o osnivanju 25.01.20107. godine </w:t>
      </w:r>
      <w:r>
        <w:rPr>
          <w:rFonts w:cs="Arial" w:hAnsi="Arial" w:ascii="Arial"/>
        </w:rPr>
        <w:t xml:space="preserve"> </w:t>
      </w:r>
      <w:r w:rsidR="003A5103">
        <w:rPr>
          <w:rFonts w:cs="Arial" w:hAnsi="Arial" w:ascii="Arial"/>
        </w:rPr>
        <w:t xml:space="preserve">te sam telefonskom razgovoru dobila podatke da je društvo EXPANDENS d.o.o. iz Zagreba, OIB: 70574002619  do 07.01.2011. kupovalo nekretnine s tim da mi nije </w:t>
      </w:r>
      <w:r w:rsidR="00376EA3">
        <w:rPr>
          <w:rFonts w:cs="Arial" w:hAnsi="Arial" w:ascii="Arial"/>
        </w:rPr>
        <w:t>naveden</w:t>
      </w:r>
      <w:r w:rsidR="003A5103">
        <w:rPr>
          <w:rFonts w:cs="Arial" w:hAnsi="Arial" w:ascii="Arial"/>
        </w:rPr>
        <w:t xml:space="preserve"> razlog kupovine. Gos. Davorin Mlakar svoja osnivačka prava prenosi na Simu Majcenović iz </w:t>
      </w:r>
      <w:r w:rsidR="00376EA3">
        <w:rPr>
          <w:rFonts w:cs="Arial" w:hAnsi="Arial" w:ascii="Arial"/>
        </w:rPr>
        <w:t>S</w:t>
      </w:r>
      <w:r w:rsidR="003A5103">
        <w:rPr>
          <w:rFonts w:cs="Arial" w:hAnsi="Arial" w:ascii="Arial"/>
        </w:rPr>
        <w:t xml:space="preserve">lovenije i društvo Kaštel 2 iz Novalje. </w:t>
      </w:r>
      <w:r w:rsidR="00376EA3">
        <w:rPr>
          <w:rFonts w:cs="Arial" w:hAnsi="Arial" w:ascii="Arial"/>
        </w:rPr>
        <w:t xml:space="preserve"> Obzirom da sam teško došla do podataka o zakonskom zastupniku gos. Gordanu Dolović koji mi je tek nakon upozorenja iz članka 80 Stečajnog zakona dao podatke o vlasnicima i osnivačima te da je svu dokumentaciju preuzeo gos. Davorin Mlakar. Gos. Dolović me izvjestio da zadnjih 10 godina ne radi u društvu i da je tužio vlasnike za isplatu neisplaćenih plaća pa nema dobar odnos sa njima. U telefonskom pozivu sa gos. Simom Majcenović i zakonskim zatupnikom Kaštel 2 iz Novalje nisam mogla dobiti nikakve podatke jer oni nemaju nikakve veze sa društvom Expandens d.o.o. u stečaju. Nakon nekoliko poziva i traženja dokumentacije gos. Davorin Mlakar mi je priznao da je doista istu preuzeo i da je pohranjena u uredu javnog bilježnika gđa</w:t>
      </w:r>
      <w:r w:rsidR="00376EA3" w:rsidRPr="00F80A6C">
        <w:rPr>
          <w:rFonts w:cs="Arial" w:hAnsi="Arial" w:ascii="Arial"/>
        </w:rPr>
        <w:t xml:space="preserve">. </w:t>
      </w:r>
      <w:r w:rsidR="00F80A6C" w:rsidRPr="00F80A6C">
        <w:rPr>
          <w:rFonts w:cs="Arial" w:hAnsi="Arial" w:ascii="Arial"/>
        </w:rPr>
        <w:t>Lisonek Ilinka iz Zagreba.</w:t>
      </w:r>
      <w:r w:rsidR="003A5103" w:rsidRPr="00F80A6C">
        <w:rPr>
          <w:rFonts w:cs="Arial" w:hAnsi="Arial" w:ascii="Arial"/>
        </w:rPr>
        <w:t xml:space="preserve"> </w:t>
      </w:r>
    </w:p>
    <w:p w:rsidRDefault="00376EA3" w:rsidP="00C32025" w:rsidR="003A5103">
      <w:pPr>
        <w:rPr>
          <w:rFonts w:cs="Arial" w:hAnsi="Arial" w:ascii="Arial"/>
        </w:rPr>
      </w:pPr>
      <w:r w:rsidRPr="00F80A6C">
        <w:rPr>
          <w:rFonts w:cs="Arial" w:hAnsi="Arial" w:ascii="Arial"/>
        </w:rPr>
        <w:t>Uvidom u predmetnu dokumentaciju sam utvrdila da se radi o hrpi</w:t>
      </w:r>
      <w:r>
        <w:rPr>
          <w:rFonts w:cs="Arial" w:hAnsi="Arial" w:ascii="Arial"/>
        </w:rPr>
        <w:t xml:space="preserve"> ugovora o kupoprodaji nekretnina te da nema nikakve financijske dokumentacije budući je knjigovodstvo obavljao knjigovodstveni servis iz Vukovara koji je davno otišao u stečaj.</w:t>
      </w:r>
    </w:p>
    <w:p w:rsidRDefault="00CA42A3" w:rsidP="00C32025" w:rsidR="00CA42A3">
      <w:pPr>
        <w:rPr>
          <w:rFonts w:cs="Arial" w:hAnsi="Arial" w:ascii="Arial"/>
        </w:rPr>
      </w:pPr>
      <w:r>
        <w:rPr>
          <w:rFonts w:cs="Arial" w:hAnsi="Arial" w:ascii="Arial"/>
        </w:rPr>
        <w:t xml:space="preserve"> Nadalje iz prijave Porezne uprave također nesporno proizlazi da nije bilo poslovanja od 2009 pa nadalje. Što se tiče Napomene  Županijskog državnog odvjetništva da samod Porezne uprave pozvana na dostavu porezne prijave za razdoblje od 2011 do 2017. te ističem da sam osobno otišla u Poreznu upravu ispostavu u Draškovićevoj i izvjestila da stečajni dužnik nije poslovao od 2009 god. i da ne mogu udovoljiti traženom jer istu dokumentaciju nisam niti preuzela.</w:t>
      </w:r>
    </w:p>
    <w:p w:rsidRDefault="00376EA3" w:rsidP="00C32025" w:rsidR="00376EA3" w:rsidRPr="00376EA3">
      <w:pPr>
        <w:rPr>
          <w:rFonts w:cs="Arial" w:hAnsi="Arial" w:ascii="Arial"/>
        </w:rPr>
      </w:pPr>
    </w:p>
    <w:p w:rsidRDefault="00376EA3" w:rsidP="00C32025" w:rsidR="00C32025">
      <w:pPr>
        <w:rPr>
          <w:rFonts w:cs="Arial" w:hAnsi="Arial" w:ascii="Arial"/>
        </w:rPr>
      </w:pPr>
      <w:r>
        <w:rPr>
          <w:rFonts w:cs="Arial" w:hAnsi="Arial" w:ascii="Arial"/>
        </w:rPr>
        <w:t xml:space="preserve">Uvidom na službenim stranicama </w:t>
      </w:r>
      <w:r w:rsidR="00827A69">
        <w:rPr>
          <w:rFonts w:cs="Arial" w:hAnsi="Arial" w:ascii="Arial"/>
        </w:rPr>
        <w:t>Ministarstva pravosuđa pronašla sam podatke da je društvo Expandens d.o.o.</w:t>
      </w:r>
      <w:r w:rsidR="00C32025">
        <w:rPr>
          <w:rFonts w:cs="Arial" w:hAnsi="Arial" w:ascii="Arial"/>
        </w:rPr>
        <w:t xml:space="preserve"> </w:t>
      </w:r>
      <w:r w:rsidR="00827A69">
        <w:rPr>
          <w:rFonts w:cs="Arial" w:hAnsi="Arial" w:ascii="Arial"/>
        </w:rPr>
        <w:t>zadnja godišnja izvješća predalo za 2012. godinu.</w:t>
      </w:r>
    </w:p>
    <w:p w:rsidRDefault="00C32025" w:rsidP="00C32025" w:rsidR="00C32025">
      <w:pPr>
        <w:rPr>
          <w:rFonts w:cs="Arial" w:hAnsi="Arial" w:ascii="Arial"/>
        </w:rPr>
      </w:pPr>
      <w:r>
        <w:rPr>
          <w:rFonts w:cs="Arial" w:hAnsi="Arial" w:ascii="Arial"/>
        </w:rPr>
        <w:t xml:space="preserve">Društvo  nije predavalo  godišnja financjska izvješća jer nije poslovalo, nije imalo nikakva prometa i o tome nije obavještavalo FINU. </w:t>
      </w:r>
    </w:p>
    <w:p w:rsidRDefault="00C32025" w:rsidP="00C32025" w:rsidR="00C32025">
      <w:pPr>
        <w:rPr>
          <w:rFonts w:cs="Arial" w:hAnsi="Arial" w:ascii="Arial"/>
        </w:rPr>
      </w:pPr>
      <w:r>
        <w:rPr>
          <w:rFonts w:cs="Arial" w:hAnsi="Arial" w:ascii="Arial"/>
        </w:rPr>
        <w:t xml:space="preserve">Nikakvu dokumentaciju nisam dobila od  bivšeg zakonskog zastupnika koji zadnjih </w:t>
      </w:r>
      <w:r w:rsidR="00827A69">
        <w:rPr>
          <w:rFonts w:cs="Arial" w:hAnsi="Arial" w:ascii="Arial"/>
        </w:rPr>
        <w:t xml:space="preserve">10 godina  radi u Croacia osiguranje d.d. u Zagrebu, a bivši osnivač i vlasnik gos. Davorim </w:t>
      </w:r>
      <w:r w:rsidR="00CA42A3">
        <w:rPr>
          <w:rFonts w:cs="Arial" w:hAnsi="Arial" w:ascii="Arial"/>
        </w:rPr>
        <w:t>M</w:t>
      </w:r>
      <w:r w:rsidR="00827A69">
        <w:rPr>
          <w:rFonts w:cs="Arial" w:hAnsi="Arial" w:ascii="Arial"/>
        </w:rPr>
        <w:t>lakar ima sačuvane samo Ugovore o kupoprodaji nekretnina</w:t>
      </w:r>
      <w:r w:rsidR="00CA42A3">
        <w:rPr>
          <w:rFonts w:cs="Arial" w:hAnsi="Arial" w:ascii="Arial"/>
        </w:rPr>
        <w:t>, ali ne i financijska izvješća i bilo koju drugu dokumentaciju jer samo po sjećanju ističe da je to radio knjigovodstveni servis iz Vukovara.</w:t>
      </w:r>
      <w:r w:rsidR="00827A69">
        <w:rPr>
          <w:rFonts w:cs="Arial" w:hAnsi="Arial" w:ascii="Arial"/>
        </w:rPr>
        <w:t>.</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Posljednja Financijska izvješća predana su za 201</w:t>
      </w:r>
      <w:r w:rsidR="00827A69">
        <w:rPr>
          <w:rFonts w:cs="Arial" w:hAnsi="Arial" w:ascii="Arial"/>
        </w:rPr>
        <w:t>2</w:t>
      </w:r>
      <w:r>
        <w:rPr>
          <w:rFonts w:cs="Arial" w:hAnsi="Arial" w:ascii="Arial"/>
        </w:rPr>
        <w:t>. godinu iz kojeg se vidjelo da nije bilo poslovanja</w:t>
      </w:r>
      <w:r w:rsidR="00CA42A3">
        <w:rPr>
          <w:rFonts w:cs="Arial" w:hAnsi="Arial" w:ascii="Arial"/>
        </w:rPr>
        <w:t>, kao i tri godine prije.</w:t>
      </w:r>
      <w:r>
        <w:rPr>
          <w:rFonts w:cs="Arial" w:hAnsi="Arial" w:ascii="Arial"/>
        </w:rPr>
        <w:t xml:space="preserve"> </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 xml:space="preserve">Društvo </w:t>
      </w:r>
      <w:r w:rsidR="00827A69">
        <w:rPr>
          <w:rFonts w:cs="Arial" w:hAnsi="Arial" w:ascii="Arial"/>
        </w:rPr>
        <w:t xml:space="preserve">nema zaposlenih </w:t>
      </w:r>
      <w:r>
        <w:rPr>
          <w:rFonts w:cs="Arial" w:hAnsi="Arial" w:ascii="Arial"/>
        </w:rPr>
        <w:t>.</w:t>
      </w:r>
    </w:p>
    <w:p w:rsidRDefault="00C32025" w:rsidP="00C32025" w:rsidR="00C32025">
      <w:pPr>
        <w:rPr>
          <w:rFonts w:cs="Arial" w:hAnsi="Arial" w:ascii="Arial"/>
        </w:rPr>
      </w:pPr>
    </w:p>
    <w:p w:rsidRDefault="00C32025" w:rsidP="00C32025" w:rsidR="00C32025">
      <w:pPr>
        <w:pStyle w:val="Podnaslov"/>
        <w:rPr>
          <w:rFonts w:cs="Arial" w:hAnsi="Arial" w:ascii="Arial"/>
        </w:rPr>
      </w:pPr>
      <w:r>
        <w:rPr>
          <w:rFonts w:cs="Arial" w:hAnsi="Arial" w:ascii="Arial"/>
        </w:rPr>
        <w:t>PRIJEDLOG ZA OTVARANJE STEČAJNOG POSTUPKA</w:t>
      </w:r>
    </w:p>
    <w:p w:rsidRDefault="00C32025" w:rsidP="00C32025" w:rsidR="00C32025">
      <w:pPr>
        <w:rPr>
          <w:rFonts w:cs="Arial" w:hAnsi="Arial" w:ascii="Arial"/>
          <w:b/>
        </w:rPr>
      </w:pPr>
    </w:p>
    <w:p w:rsidRDefault="00C32025" w:rsidP="00C32025" w:rsidR="00C32025">
      <w:pPr>
        <w:rPr>
          <w:rFonts w:cs="Arial" w:hAnsi="Arial" w:ascii="Arial"/>
        </w:rPr>
      </w:pPr>
    </w:p>
    <w:p w:rsidRDefault="00C32025" w:rsidP="00C32025" w:rsidR="00C32025">
      <w:pPr>
        <w:overflowPunct w:val="false"/>
        <w:autoSpaceDE w:val="false"/>
        <w:autoSpaceDN w:val="false"/>
        <w:adjustRightInd w:val="false"/>
        <w:textAlignment w:val="baseline"/>
        <w:rPr>
          <w:rFonts w:cs="Arial" w:hAnsi="Arial" w:ascii="Arial"/>
          <w:szCs w:val="20"/>
        </w:rPr>
      </w:pPr>
      <w:r>
        <w:rPr>
          <w:rFonts w:cs="Arial" w:hAnsi="Arial" w:ascii="Arial"/>
          <w:szCs w:val="20"/>
        </w:rPr>
        <w:lastRenderedPageBreak/>
        <w:t xml:space="preserve">Rješenjem Trgovačkog suda u Zagrebu od </w:t>
      </w:r>
      <w:r w:rsidR="00827A69">
        <w:rPr>
          <w:rFonts w:cs="Arial" w:hAnsi="Arial" w:ascii="Arial"/>
          <w:szCs w:val="20"/>
        </w:rPr>
        <w:t>19. lipnja</w:t>
      </w:r>
      <w:r>
        <w:rPr>
          <w:rFonts w:cs="Arial" w:hAnsi="Arial" w:ascii="Arial"/>
          <w:szCs w:val="20"/>
        </w:rPr>
        <w:t xml:space="preserve"> 2018. godine otvoren je stečajni postupak nad dužnikom </w:t>
      </w:r>
    </w:p>
    <w:p w:rsidRDefault="00C32025" w:rsidP="00C32025" w:rsidR="00C32025">
      <w:pPr>
        <w:rPr>
          <w:rFonts w:cs="Arial" w:hAnsi="Arial" w:ascii="Arial"/>
        </w:rPr>
      </w:pPr>
    </w:p>
    <w:p w:rsidRDefault="00C32025" w:rsidP="00C32025" w:rsidR="00C32025">
      <w:pPr>
        <w:pStyle w:val="Naslov"/>
        <w:rPr>
          <w:rFonts w:cs="Arial" w:hAnsi="Arial" w:ascii="Arial"/>
        </w:rPr>
      </w:pPr>
      <w:r>
        <w:rPr>
          <w:rFonts w:cs="Arial" w:hAnsi="Arial" w:ascii="Arial"/>
        </w:rPr>
        <w:t>TIJEK STEČAJNOG POSTUPKA</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U razdoblju od stupanja na dužnost stečajnog upravitelja do održavanja ovog ročišta,  obavla sam sam sljedeće radnje:</w:t>
      </w:r>
    </w:p>
    <w:p w:rsidRDefault="00C32025" w:rsidP="00C32025" w:rsidR="00C32025">
      <w:pPr>
        <w:rPr>
          <w:rFonts w:cs="Arial" w:hAnsi="Arial" w:ascii="Arial"/>
        </w:rPr>
      </w:pPr>
    </w:p>
    <w:p w:rsidRDefault="00C32025" w:rsidP="00C32025" w:rsidR="00C32025">
      <w:pPr>
        <w:numPr>
          <w:ilvl w:val="0"/>
          <w:numId w:val="3"/>
        </w:numPr>
        <w:spacing w:afterAutospacing="true" w:after="100"/>
        <w:rPr>
          <w:rFonts w:cs="Arial" w:hAnsi="Arial" w:ascii="Arial"/>
        </w:rPr>
      </w:pPr>
      <w:r>
        <w:rPr>
          <w:rFonts w:cs="Arial" w:hAnsi="Arial" w:ascii="Arial"/>
        </w:rPr>
        <w:t>Izrađen je novi pečat stečajnog dužnikauz naznaku tvrtke „u stečaju“.</w:t>
      </w:r>
    </w:p>
    <w:p w:rsidRDefault="00C32025" w:rsidP="00C32025" w:rsidR="00C32025">
      <w:pPr>
        <w:numPr>
          <w:ilvl w:val="0"/>
          <w:numId w:val="3"/>
        </w:numPr>
        <w:spacing w:afterAutospacing="true" w:after="100"/>
        <w:rPr>
          <w:rFonts w:cs="Arial" w:hAnsi="Arial" w:ascii="Arial"/>
        </w:rPr>
      </w:pPr>
      <w:r>
        <w:rPr>
          <w:rFonts w:cs="Arial" w:hAnsi="Arial" w:ascii="Arial"/>
        </w:rPr>
        <w:t>Pribavljena je obavijest od Državnog zavoda za statistiku o razvrstavanju poslovnog subjekta prema NKD-u.</w:t>
      </w:r>
    </w:p>
    <w:p w:rsidRDefault="00C32025" w:rsidP="00C32025" w:rsidR="00C32025">
      <w:pPr>
        <w:numPr>
          <w:ilvl w:val="0"/>
          <w:numId w:val="3"/>
        </w:numPr>
        <w:spacing w:afterAutospacing="true" w:after="100"/>
        <w:rPr>
          <w:rFonts w:cs="Arial" w:hAnsi="Arial" w:ascii="Arial"/>
        </w:rPr>
      </w:pPr>
      <w:r>
        <w:rPr>
          <w:rFonts w:cs="Arial" w:hAnsi="Arial" w:ascii="Arial"/>
        </w:rPr>
        <w:t>Sačinjen je Popis predmeta stečajne mase (sukladno čl. 221. SZ).</w:t>
      </w:r>
    </w:p>
    <w:p w:rsidRDefault="00C32025" w:rsidP="00C32025" w:rsidR="00C32025">
      <w:pPr>
        <w:numPr>
          <w:ilvl w:val="0"/>
          <w:numId w:val="3"/>
        </w:numPr>
        <w:spacing w:afterAutospacing="true" w:after="100"/>
        <w:rPr>
          <w:rFonts w:cs="Arial" w:hAnsi="Arial" w:ascii="Arial"/>
        </w:rPr>
      </w:pPr>
      <w:r>
        <w:rPr>
          <w:rFonts w:cs="Arial" w:hAnsi="Arial" w:ascii="Arial"/>
        </w:rPr>
        <w:t>Sačinjen je Popis vjerovnika (sukladno čl. 222. SZ).</w:t>
      </w:r>
    </w:p>
    <w:p w:rsidRDefault="00C32025" w:rsidP="00C32025" w:rsidR="00C32025">
      <w:pPr>
        <w:numPr>
          <w:ilvl w:val="0"/>
          <w:numId w:val="3"/>
        </w:numPr>
        <w:spacing w:afterAutospacing="true" w:after="100"/>
        <w:rPr>
          <w:rFonts w:cs="Arial" w:hAnsi="Arial" w:ascii="Arial"/>
        </w:rPr>
      </w:pPr>
      <w:r>
        <w:rPr>
          <w:rFonts w:cs="Arial" w:hAnsi="Arial" w:ascii="Arial"/>
        </w:rPr>
        <w:t>Sačinjen je Pregled imovine i obveza (sukladno čl. 223. SZ).</w:t>
      </w:r>
    </w:p>
    <w:p w:rsidRDefault="00C32025" w:rsidP="00C32025" w:rsidR="00C32025">
      <w:pPr>
        <w:pStyle w:val="Naslov"/>
        <w:rPr>
          <w:rFonts w:cs="Arial" w:hAnsi="Arial" w:ascii="Arial"/>
        </w:rPr>
      </w:pPr>
      <w:r>
        <w:rPr>
          <w:rFonts w:cs="Arial" w:hAnsi="Arial" w:ascii="Arial"/>
        </w:rPr>
        <w:t>IMOVINA DRUŠTVA</w:t>
      </w:r>
    </w:p>
    <w:p w:rsidRDefault="00C32025" w:rsidP="00C32025" w:rsidR="00C32025">
      <w:pPr>
        <w:rPr>
          <w:rFonts w:cs="Arial" w:hAnsi="Arial" w:ascii="Arial"/>
        </w:rPr>
      </w:pPr>
      <w:r>
        <w:rPr>
          <w:rFonts w:cs="Arial" w:hAnsi="Arial" w:ascii="Arial"/>
        </w:rPr>
        <w:t>Stečajni upravitelj utvrdio je sljedeću imovinu društva:</w:t>
      </w:r>
    </w:p>
    <w:p w:rsidRDefault="00C32025" w:rsidP="00C32025" w:rsidR="00C32025">
      <w:pPr>
        <w:rPr>
          <w:rFonts w:cs="Arial" w:hAnsi="Arial" w:ascii="Arial"/>
        </w:rPr>
      </w:pPr>
    </w:p>
    <w:p w:rsidRDefault="00C32025" w:rsidP="00C32025" w:rsidR="00C32025">
      <w:pPr>
        <w:pStyle w:val="Podnaslov"/>
        <w:rPr>
          <w:rFonts w:cs="Arial" w:hAnsi="Arial" w:ascii="Arial"/>
        </w:rPr>
      </w:pPr>
      <w:r>
        <w:rPr>
          <w:rFonts w:cs="Arial" w:hAnsi="Arial" w:ascii="Arial"/>
        </w:rPr>
        <w:t>NEKRETNINE</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Nekretnina u vlasništvu</w:t>
      </w:r>
      <w:r w:rsidR="00DF3834">
        <w:rPr>
          <w:rFonts w:cs="Arial" w:hAnsi="Arial" w:ascii="Arial"/>
        </w:rPr>
        <w:t xml:space="preserve"> </w:t>
      </w:r>
      <w:r>
        <w:rPr>
          <w:rFonts w:cs="Arial" w:hAnsi="Arial" w:ascii="Arial"/>
        </w:rPr>
        <w:t xml:space="preserve">tečajnog dužnika </w:t>
      </w:r>
      <w:r w:rsidR="00DF3834">
        <w:rPr>
          <w:rFonts w:cs="Arial" w:hAnsi="Arial" w:ascii="Arial"/>
        </w:rPr>
        <w:t>prema nalazu i mišljenju stalnog sudskog vještaka  Stjepana Čajko dipl. ing. građ. od 04.11. 2017. su procjenjene na iznos od 1.890.000,00 kn</w:t>
      </w:r>
      <w:r>
        <w:rPr>
          <w:rFonts w:cs="Arial" w:hAnsi="Arial" w:ascii="Arial"/>
        </w:rPr>
        <w:t>.</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Nekretnin</w:t>
      </w:r>
      <w:r w:rsidR="00DF3834">
        <w:rPr>
          <w:rFonts w:cs="Arial" w:hAnsi="Arial" w:ascii="Arial"/>
        </w:rPr>
        <w:t>e</w:t>
      </w:r>
      <w:r>
        <w:rPr>
          <w:rFonts w:cs="Arial" w:hAnsi="Arial" w:ascii="Arial"/>
        </w:rPr>
        <w:t xml:space="preserve">   upisan</w:t>
      </w:r>
      <w:r w:rsidR="00DF3834">
        <w:rPr>
          <w:rFonts w:cs="Arial" w:hAnsi="Arial" w:ascii="Arial"/>
        </w:rPr>
        <w:t>e</w:t>
      </w:r>
      <w:r>
        <w:rPr>
          <w:rFonts w:cs="Arial" w:hAnsi="Arial" w:ascii="Arial"/>
        </w:rPr>
        <w:t xml:space="preserve"> u zemljišnim knjigama Općinskog suda u </w:t>
      </w:r>
      <w:r w:rsidR="00DF3834">
        <w:rPr>
          <w:rFonts w:cs="Arial" w:hAnsi="Arial" w:ascii="Arial"/>
        </w:rPr>
        <w:t>Zlataru</w:t>
      </w:r>
      <w:r>
        <w:rPr>
          <w:rFonts w:cs="Arial" w:hAnsi="Arial" w:ascii="Arial"/>
        </w:rPr>
        <w:t>,</w:t>
      </w:r>
      <w:r w:rsidR="00DF3834">
        <w:rPr>
          <w:rFonts w:cs="Arial" w:hAnsi="Arial" w:ascii="Arial"/>
        </w:rPr>
        <w:t xml:space="preserve"> zemljišnoknjižni odjel Donja Stubica</w:t>
      </w:r>
      <w:r>
        <w:rPr>
          <w:rFonts w:cs="Arial" w:hAnsi="Arial" w:ascii="Arial"/>
        </w:rPr>
        <w:t xml:space="preserve"> </w:t>
      </w:r>
      <w:r w:rsidR="00DF3834">
        <w:rPr>
          <w:rFonts w:cs="Arial" w:hAnsi="Arial" w:ascii="Arial"/>
        </w:rPr>
        <w:t xml:space="preserve"> i to:</w:t>
      </w:r>
    </w:p>
    <w:p w:rsidRDefault="00C32025" w:rsidP="00C32025" w:rsidR="00DF3834">
      <w:pPr>
        <w:pStyle w:val="Odlomakpopisa"/>
        <w:numPr>
          <w:ilvl w:val="0"/>
          <w:numId w:val="4"/>
        </w:numPr>
        <w:rPr>
          <w:rFonts w:cs="Arial" w:hAnsi="Arial" w:ascii="Arial"/>
        </w:rPr>
      </w:pPr>
      <w:r>
        <w:rPr>
          <w:rFonts w:cs="Arial" w:hAnsi="Arial" w:ascii="Arial"/>
        </w:rPr>
        <w:t xml:space="preserve"> </w:t>
      </w:r>
      <w:r w:rsidRPr="00DF089C">
        <w:rPr>
          <w:rFonts w:cs="Arial" w:hAnsi="Arial" w:ascii="Arial"/>
          <w:b/>
        </w:rPr>
        <w:t xml:space="preserve">zk.ul.  </w:t>
      </w:r>
      <w:r w:rsidR="00DF3834" w:rsidRPr="00DF089C">
        <w:rPr>
          <w:rFonts w:cs="Arial" w:hAnsi="Arial" w:ascii="Arial"/>
          <w:b/>
        </w:rPr>
        <w:t xml:space="preserve">4723 </w:t>
      </w:r>
      <w:r w:rsidRPr="00DF089C">
        <w:rPr>
          <w:rFonts w:cs="Arial" w:hAnsi="Arial" w:ascii="Arial"/>
          <w:b/>
        </w:rPr>
        <w:t xml:space="preserve"> k.o. </w:t>
      </w:r>
      <w:r w:rsidR="00DF3834" w:rsidRPr="00DF089C">
        <w:rPr>
          <w:rFonts w:cs="Arial" w:hAnsi="Arial" w:ascii="Arial"/>
          <w:b/>
        </w:rPr>
        <w:t>Stubička Slatina</w:t>
      </w:r>
      <w:r w:rsidR="00DF3834">
        <w:rPr>
          <w:rFonts w:cs="Arial" w:hAnsi="Arial" w:ascii="Arial"/>
        </w:rPr>
        <w:t xml:space="preserve"> označene kao</w:t>
      </w:r>
    </w:p>
    <w:p w:rsidRDefault="00F80A6C" w:rsidP="00F80A6C" w:rsidR="00F80A6C">
      <w:pPr>
        <w:pStyle w:val="Odlomakpopisa"/>
        <w:rPr>
          <w:rFonts w:cs="Arial" w:hAnsi="Arial" w:ascii="Arial"/>
        </w:rPr>
      </w:pPr>
    </w:p>
    <w:p w:rsidRDefault="00DF3834" w:rsidP="00C32025" w:rsidR="00DF3834">
      <w:pPr>
        <w:pStyle w:val="Odlomakpopisa"/>
        <w:numPr>
          <w:ilvl w:val="0"/>
          <w:numId w:val="4"/>
        </w:numPr>
        <w:rPr>
          <w:rFonts w:cs="Arial" w:hAnsi="Arial" w:ascii="Arial"/>
        </w:rPr>
      </w:pPr>
      <w:r>
        <w:rPr>
          <w:rFonts w:cs="Arial" w:hAnsi="Arial" w:ascii="Arial"/>
        </w:rPr>
        <w:t>kč. br.</w:t>
      </w:r>
      <w:r w:rsidR="00F80A6C">
        <w:rPr>
          <w:rFonts w:cs="Arial" w:hAnsi="Arial" w:ascii="Arial"/>
        </w:rPr>
        <w:t>5418 livada krči površine 1588 čhv.</w:t>
      </w:r>
    </w:p>
    <w:p w:rsidRDefault="00F80A6C" w:rsidP="00F80A6C" w:rsidR="00F80A6C">
      <w:pPr>
        <w:pStyle w:val="Odlomakpopisa"/>
        <w:numPr>
          <w:ilvl w:val="0"/>
          <w:numId w:val="4"/>
        </w:numPr>
        <w:rPr>
          <w:rFonts w:cs="Arial" w:hAnsi="Arial" w:ascii="Arial"/>
        </w:rPr>
      </w:pPr>
      <w:r>
        <w:rPr>
          <w:rFonts w:cs="Arial" w:hAnsi="Arial" w:ascii="Arial"/>
        </w:rPr>
        <w:t>kč. br.5419 livada krči površine 610 čhv.</w:t>
      </w:r>
    </w:p>
    <w:p w:rsidRDefault="00F80A6C" w:rsidP="00F80A6C" w:rsidR="00F80A6C">
      <w:pPr>
        <w:pStyle w:val="Odlomakpopisa"/>
        <w:numPr>
          <w:ilvl w:val="0"/>
          <w:numId w:val="4"/>
        </w:numPr>
        <w:rPr>
          <w:rFonts w:cs="Arial" w:hAnsi="Arial" w:ascii="Arial"/>
        </w:rPr>
      </w:pPr>
      <w:r>
        <w:rPr>
          <w:rFonts w:cs="Arial" w:hAnsi="Arial" w:ascii="Arial"/>
        </w:rPr>
        <w:t>kč. br.5420 livada krči površine 295 čhv.</w:t>
      </w:r>
    </w:p>
    <w:p w:rsidRDefault="00F80A6C" w:rsidP="00F80A6C" w:rsidR="00F80A6C">
      <w:pPr>
        <w:pStyle w:val="Odlomakpopisa"/>
        <w:numPr>
          <w:ilvl w:val="0"/>
          <w:numId w:val="4"/>
        </w:numPr>
        <w:rPr>
          <w:rFonts w:cs="Arial" w:hAnsi="Arial" w:ascii="Arial"/>
        </w:rPr>
      </w:pPr>
      <w:r>
        <w:rPr>
          <w:rFonts w:cs="Arial" w:hAnsi="Arial" w:ascii="Arial"/>
        </w:rPr>
        <w:t>kč. br.5421 livada krči površine 491 čhv.</w:t>
      </w:r>
    </w:p>
    <w:p w:rsidRDefault="00F80A6C" w:rsidP="00F80A6C" w:rsidR="00F80A6C">
      <w:pPr>
        <w:pStyle w:val="Odlomakpopisa"/>
        <w:numPr>
          <w:ilvl w:val="0"/>
          <w:numId w:val="4"/>
        </w:numPr>
        <w:rPr>
          <w:rFonts w:cs="Arial" w:hAnsi="Arial" w:ascii="Arial"/>
        </w:rPr>
      </w:pPr>
      <w:r>
        <w:rPr>
          <w:rFonts w:cs="Arial" w:hAnsi="Arial" w:ascii="Arial"/>
        </w:rPr>
        <w:t>kč. br.5422 livada  sušine površine 270 čhv.</w:t>
      </w:r>
    </w:p>
    <w:p w:rsidRDefault="00F80A6C" w:rsidP="00F80A6C" w:rsidR="00F80A6C">
      <w:pPr>
        <w:pStyle w:val="Odlomakpopisa"/>
        <w:numPr>
          <w:ilvl w:val="0"/>
          <w:numId w:val="4"/>
        </w:numPr>
        <w:rPr>
          <w:rFonts w:cs="Arial" w:hAnsi="Arial" w:ascii="Arial"/>
        </w:rPr>
      </w:pPr>
      <w:r>
        <w:rPr>
          <w:rFonts w:cs="Arial" w:hAnsi="Arial" w:ascii="Arial"/>
        </w:rPr>
        <w:t>kč. br.5423 livada  sušine površine 241 čhv.</w:t>
      </w:r>
    </w:p>
    <w:p w:rsidRDefault="00F80A6C" w:rsidP="00F80A6C" w:rsidR="00F80A6C">
      <w:pPr>
        <w:pStyle w:val="Odlomakpopisa"/>
        <w:numPr>
          <w:ilvl w:val="0"/>
          <w:numId w:val="4"/>
        </w:numPr>
        <w:rPr>
          <w:rFonts w:cs="Arial" w:hAnsi="Arial" w:ascii="Arial"/>
        </w:rPr>
      </w:pPr>
      <w:r>
        <w:rPr>
          <w:rFonts w:cs="Arial" w:hAnsi="Arial" w:ascii="Arial"/>
        </w:rPr>
        <w:t>kč. br.5424 livada krči površine 363 čhv.</w:t>
      </w:r>
    </w:p>
    <w:p w:rsidRDefault="00F80A6C" w:rsidP="00F80A6C" w:rsidR="00F80A6C">
      <w:pPr>
        <w:pStyle w:val="Odlomakpopisa"/>
        <w:numPr>
          <w:ilvl w:val="0"/>
          <w:numId w:val="4"/>
        </w:numPr>
        <w:rPr>
          <w:rFonts w:cs="Arial" w:hAnsi="Arial" w:ascii="Arial"/>
        </w:rPr>
      </w:pPr>
      <w:r>
        <w:rPr>
          <w:rFonts w:cs="Arial" w:hAnsi="Arial" w:ascii="Arial"/>
        </w:rPr>
        <w:t>kč. br.5426 livada krči površine 796 čhv.</w:t>
      </w:r>
    </w:p>
    <w:p w:rsidRDefault="00F80A6C" w:rsidP="00F80A6C" w:rsidR="00F80A6C">
      <w:pPr>
        <w:pStyle w:val="Odlomakpopisa"/>
        <w:numPr>
          <w:ilvl w:val="0"/>
          <w:numId w:val="4"/>
        </w:numPr>
        <w:rPr>
          <w:rFonts w:cs="Arial" w:hAnsi="Arial" w:ascii="Arial"/>
        </w:rPr>
      </w:pPr>
      <w:r>
        <w:rPr>
          <w:rFonts w:cs="Arial" w:hAnsi="Arial" w:ascii="Arial"/>
        </w:rPr>
        <w:t>kč. br.5427 livada krči površine 848 čhv.</w:t>
      </w:r>
    </w:p>
    <w:p w:rsidRDefault="00F80A6C" w:rsidP="00F80A6C" w:rsidR="00F80A6C">
      <w:pPr>
        <w:pStyle w:val="Odlomakpopisa"/>
        <w:numPr>
          <w:ilvl w:val="0"/>
          <w:numId w:val="4"/>
        </w:numPr>
        <w:rPr>
          <w:rFonts w:cs="Arial" w:hAnsi="Arial" w:ascii="Arial"/>
        </w:rPr>
      </w:pPr>
      <w:r>
        <w:rPr>
          <w:rFonts w:cs="Arial" w:hAnsi="Arial" w:ascii="Arial"/>
        </w:rPr>
        <w:t>kč. br.5428 livada krči površine 769 čhv.</w:t>
      </w:r>
    </w:p>
    <w:p w:rsidRDefault="00F80A6C" w:rsidP="00F80A6C" w:rsidR="00F80A6C">
      <w:pPr>
        <w:pStyle w:val="Odlomakpopisa"/>
        <w:numPr>
          <w:ilvl w:val="0"/>
          <w:numId w:val="4"/>
        </w:numPr>
        <w:rPr>
          <w:rFonts w:cs="Arial" w:hAnsi="Arial" w:ascii="Arial"/>
        </w:rPr>
      </w:pPr>
      <w:r>
        <w:rPr>
          <w:rFonts w:cs="Arial" w:hAnsi="Arial" w:ascii="Arial"/>
        </w:rPr>
        <w:t>kč. br.5593 livada borovčak površine 264 čhv.</w:t>
      </w:r>
    </w:p>
    <w:p w:rsidRDefault="00F80A6C" w:rsidP="00F80A6C" w:rsidR="00F80A6C">
      <w:pPr>
        <w:pStyle w:val="Odlomakpopisa"/>
        <w:numPr>
          <w:ilvl w:val="0"/>
          <w:numId w:val="4"/>
        </w:numPr>
        <w:rPr>
          <w:rFonts w:cs="Arial" w:hAnsi="Arial" w:ascii="Arial"/>
        </w:rPr>
      </w:pPr>
      <w:r>
        <w:rPr>
          <w:rFonts w:cs="Arial" w:hAnsi="Arial" w:ascii="Arial"/>
        </w:rPr>
        <w:t>kč. br.5594 livada borovčak površine 293 čhv.</w:t>
      </w:r>
    </w:p>
    <w:p w:rsidRDefault="00F80A6C" w:rsidP="00F80A6C" w:rsidR="00F80A6C">
      <w:pPr>
        <w:pStyle w:val="Odlomakpopisa"/>
        <w:numPr>
          <w:ilvl w:val="0"/>
          <w:numId w:val="4"/>
        </w:numPr>
        <w:rPr>
          <w:rFonts w:cs="Arial" w:hAnsi="Arial" w:ascii="Arial"/>
        </w:rPr>
      </w:pPr>
      <w:r>
        <w:rPr>
          <w:rFonts w:cs="Arial" w:hAnsi="Arial" w:ascii="Arial"/>
        </w:rPr>
        <w:t>kč. br.5595 livadaborobčak površine 1155 čhv.</w:t>
      </w:r>
    </w:p>
    <w:p w:rsidRDefault="00F80A6C" w:rsidP="00F80A6C" w:rsidR="00F80A6C">
      <w:pPr>
        <w:pStyle w:val="Odlomakpopisa"/>
        <w:numPr>
          <w:ilvl w:val="0"/>
          <w:numId w:val="4"/>
        </w:numPr>
        <w:rPr>
          <w:rFonts w:cs="Arial" w:hAnsi="Arial" w:ascii="Arial"/>
        </w:rPr>
      </w:pPr>
      <w:r>
        <w:rPr>
          <w:rFonts w:cs="Arial" w:hAnsi="Arial" w:ascii="Arial"/>
        </w:rPr>
        <w:t>kč. br.5612 livada vargovica površine 370 čhv.</w:t>
      </w:r>
    </w:p>
    <w:p w:rsidRDefault="00F80A6C" w:rsidP="00F80A6C" w:rsidR="00F80A6C">
      <w:pPr>
        <w:pStyle w:val="Odlomakpopisa"/>
        <w:numPr>
          <w:ilvl w:val="0"/>
          <w:numId w:val="4"/>
        </w:numPr>
        <w:rPr>
          <w:rFonts w:cs="Arial" w:hAnsi="Arial" w:ascii="Arial"/>
        </w:rPr>
      </w:pPr>
      <w:r>
        <w:rPr>
          <w:rFonts w:cs="Arial" w:hAnsi="Arial" w:ascii="Arial"/>
        </w:rPr>
        <w:t>kč. br.5613 livada vargovica površine 239 čhv.</w:t>
      </w:r>
    </w:p>
    <w:p w:rsidRDefault="00F80A6C" w:rsidP="00DF089C" w:rsidR="00F80A6C">
      <w:pPr>
        <w:pStyle w:val="Odlomakpopisa"/>
        <w:rPr>
          <w:rFonts w:cs="Arial" w:hAnsi="Arial" w:ascii="Arial"/>
        </w:rPr>
      </w:pPr>
    </w:p>
    <w:p w:rsidRDefault="00F80A6C" w:rsidP="00F80A6C" w:rsidR="00F80A6C">
      <w:pPr>
        <w:pStyle w:val="Odlomakpopisa"/>
        <w:numPr>
          <w:ilvl w:val="0"/>
          <w:numId w:val="4"/>
        </w:numPr>
        <w:rPr>
          <w:rFonts w:cs="Arial" w:hAnsi="Arial" w:ascii="Arial"/>
        </w:rPr>
      </w:pPr>
      <w:r w:rsidRPr="00DF089C">
        <w:rPr>
          <w:rFonts w:cs="Arial" w:hAnsi="Arial" w:ascii="Arial"/>
          <w:b/>
        </w:rPr>
        <w:t>zk.ul.  47</w:t>
      </w:r>
      <w:r w:rsidR="00DF089C" w:rsidRPr="00DF089C">
        <w:rPr>
          <w:rFonts w:cs="Arial" w:hAnsi="Arial" w:ascii="Arial"/>
          <w:b/>
        </w:rPr>
        <w:t>41</w:t>
      </w:r>
      <w:r w:rsidRPr="00DF089C">
        <w:rPr>
          <w:rFonts w:cs="Arial" w:hAnsi="Arial" w:ascii="Arial"/>
          <w:b/>
        </w:rPr>
        <w:t xml:space="preserve">  k.o. Stubička Slatina</w:t>
      </w:r>
      <w:r>
        <w:rPr>
          <w:rFonts w:cs="Arial" w:hAnsi="Arial" w:ascii="Arial"/>
        </w:rPr>
        <w:t xml:space="preserve"> označene kao</w:t>
      </w:r>
    </w:p>
    <w:p w:rsidRDefault="00F80A6C" w:rsidP="00F80A6C" w:rsidR="00F80A6C">
      <w:pPr>
        <w:pStyle w:val="Odlomakpopisa"/>
        <w:rPr>
          <w:rFonts w:cs="Arial" w:hAnsi="Arial" w:ascii="Arial"/>
        </w:rPr>
      </w:pPr>
    </w:p>
    <w:p w:rsidRDefault="00DF089C" w:rsidP="00DF089C" w:rsidR="00DF089C">
      <w:pPr>
        <w:pStyle w:val="Odlomakpopisa"/>
        <w:numPr>
          <w:ilvl w:val="0"/>
          <w:numId w:val="4"/>
        </w:numPr>
        <w:rPr>
          <w:rFonts w:cs="Arial" w:hAnsi="Arial" w:ascii="Arial"/>
        </w:rPr>
      </w:pPr>
      <w:r>
        <w:rPr>
          <w:rFonts w:cs="Arial" w:hAnsi="Arial" w:ascii="Arial"/>
        </w:rPr>
        <w:t>kč. br.5322 livada kraljevo površine152 čhv.</w:t>
      </w:r>
    </w:p>
    <w:p w:rsidRDefault="00DF089C" w:rsidP="00DF089C" w:rsidR="00DF089C">
      <w:pPr>
        <w:pStyle w:val="Odlomakpopisa"/>
        <w:numPr>
          <w:ilvl w:val="0"/>
          <w:numId w:val="4"/>
        </w:numPr>
        <w:rPr>
          <w:rFonts w:cs="Arial" w:hAnsi="Arial" w:ascii="Arial"/>
        </w:rPr>
      </w:pPr>
      <w:r>
        <w:rPr>
          <w:rFonts w:cs="Arial" w:hAnsi="Arial" w:ascii="Arial"/>
        </w:rPr>
        <w:t>kč. br.5324/1 livada kraljevo površine 450 čhv.</w:t>
      </w:r>
    </w:p>
    <w:p w:rsidRDefault="00DF089C" w:rsidP="00DF089C" w:rsidR="00DF089C">
      <w:pPr>
        <w:pStyle w:val="Odlomakpopisa"/>
        <w:numPr>
          <w:ilvl w:val="0"/>
          <w:numId w:val="4"/>
        </w:numPr>
        <w:rPr>
          <w:rFonts w:cs="Arial" w:hAnsi="Arial" w:ascii="Arial"/>
        </w:rPr>
      </w:pPr>
      <w:r>
        <w:rPr>
          <w:rFonts w:cs="Arial" w:hAnsi="Arial" w:ascii="Arial"/>
        </w:rPr>
        <w:t>kč. br.5329 livada kraljevo površine 1040 čhv.</w:t>
      </w:r>
    </w:p>
    <w:p w:rsidRDefault="00DF089C" w:rsidP="00DF089C" w:rsidR="00DF089C">
      <w:pPr>
        <w:pStyle w:val="Odlomakpopisa"/>
        <w:numPr>
          <w:ilvl w:val="0"/>
          <w:numId w:val="4"/>
        </w:numPr>
        <w:rPr>
          <w:rFonts w:cs="Arial" w:hAnsi="Arial" w:ascii="Arial"/>
        </w:rPr>
      </w:pPr>
      <w:r>
        <w:rPr>
          <w:rFonts w:cs="Arial" w:hAnsi="Arial" w:ascii="Arial"/>
        </w:rPr>
        <w:lastRenderedPageBreak/>
        <w:t>kč. br.5330 livada kraljevo površine 1278 čhv.</w:t>
      </w:r>
    </w:p>
    <w:p w:rsidRDefault="00DF089C" w:rsidP="00DF089C" w:rsidR="00DF089C">
      <w:pPr>
        <w:pStyle w:val="Odlomakpopisa"/>
        <w:numPr>
          <w:ilvl w:val="0"/>
          <w:numId w:val="4"/>
        </w:numPr>
        <w:rPr>
          <w:rFonts w:cs="Arial" w:hAnsi="Arial" w:ascii="Arial"/>
        </w:rPr>
      </w:pPr>
      <w:r>
        <w:rPr>
          <w:rFonts w:cs="Arial" w:hAnsi="Arial" w:ascii="Arial"/>
        </w:rPr>
        <w:t>kč. br.5434 livada krči površine 311 čhv.</w:t>
      </w:r>
    </w:p>
    <w:p w:rsidRDefault="00DF089C" w:rsidP="00DF089C" w:rsidR="00DF089C">
      <w:pPr>
        <w:pStyle w:val="Odlomakpopisa"/>
        <w:numPr>
          <w:ilvl w:val="0"/>
          <w:numId w:val="4"/>
        </w:numPr>
        <w:rPr>
          <w:rFonts w:cs="Arial" w:hAnsi="Arial" w:ascii="Arial"/>
        </w:rPr>
      </w:pPr>
      <w:r>
        <w:rPr>
          <w:rFonts w:cs="Arial" w:hAnsi="Arial" w:ascii="Arial"/>
        </w:rPr>
        <w:t>kč. br.5439 livada čestrnec u igrišću površine  1 jutro i 619 čhv.</w:t>
      </w:r>
    </w:p>
    <w:p w:rsidRDefault="00DF089C" w:rsidP="00DF089C" w:rsidR="00DF089C">
      <w:pPr>
        <w:pStyle w:val="Odlomakpopisa"/>
        <w:numPr>
          <w:ilvl w:val="0"/>
          <w:numId w:val="4"/>
        </w:numPr>
        <w:rPr>
          <w:rFonts w:cs="Arial" w:hAnsi="Arial" w:ascii="Arial"/>
        </w:rPr>
      </w:pPr>
      <w:r>
        <w:rPr>
          <w:rFonts w:cs="Arial" w:hAnsi="Arial" w:ascii="Arial"/>
        </w:rPr>
        <w:t>kč. br.5440 livada čez črnec površine  392 čhv.</w:t>
      </w:r>
    </w:p>
    <w:p w:rsidRDefault="00DF089C" w:rsidP="00DF089C" w:rsidR="00DF089C">
      <w:pPr>
        <w:pStyle w:val="Odlomakpopisa"/>
        <w:numPr>
          <w:ilvl w:val="0"/>
          <w:numId w:val="4"/>
        </w:numPr>
        <w:rPr>
          <w:rFonts w:cs="Arial" w:hAnsi="Arial" w:ascii="Arial"/>
        </w:rPr>
      </w:pPr>
      <w:r>
        <w:rPr>
          <w:rFonts w:cs="Arial" w:hAnsi="Arial" w:ascii="Arial"/>
        </w:rPr>
        <w:t>kč. br.5596 livada borovčak površine1340 čhv.</w:t>
      </w:r>
    </w:p>
    <w:p w:rsidRDefault="00DF089C" w:rsidP="00DF089C" w:rsidR="00DF089C">
      <w:pPr>
        <w:pStyle w:val="Odlomakpopisa"/>
        <w:numPr>
          <w:ilvl w:val="0"/>
          <w:numId w:val="4"/>
        </w:numPr>
        <w:rPr>
          <w:rFonts w:cs="Arial" w:hAnsi="Arial" w:ascii="Arial"/>
        </w:rPr>
      </w:pPr>
      <w:r>
        <w:rPr>
          <w:rFonts w:cs="Arial" w:hAnsi="Arial" w:ascii="Arial"/>
        </w:rPr>
        <w:t>kč. br.5597 livada  borovčak površine  1045 čhv.</w:t>
      </w:r>
    </w:p>
    <w:p w:rsidRDefault="00DF089C" w:rsidP="00DF089C" w:rsidR="00DF089C">
      <w:pPr>
        <w:pStyle w:val="Odlomakpopisa"/>
        <w:numPr>
          <w:ilvl w:val="0"/>
          <w:numId w:val="4"/>
        </w:numPr>
        <w:rPr>
          <w:rFonts w:cs="Arial" w:hAnsi="Arial" w:ascii="Arial"/>
        </w:rPr>
      </w:pPr>
      <w:r>
        <w:rPr>
          <w:rFonts w:cs="Arial" w:hAnsi="Arial" w:ascii="Arial"/>
        </w:rPr>
        <w:t>kč. br.5598 livada borovčak površine  431 čhv.</w:t>
      </w:r>
    </w:p>
    <w:p w:rsidRDefault="00DF089C" w:rsidP="00DF089C" w:rsidR="00DF089C">
      <w:pPr>
        <w:pStyle w:val="Odlomakpopisa"/>
        <w:numPr>
          <w:ilvl w:val="0"/>
          <w:numId w:val="4"/>
        </w:numPr>
        <w:rPr>
          <w:rFonts w:cs="Arial" w:hAnsi="Arial" w:ascii="Arial"/>
        </w:rPr>
      </w:pPr>
      <w:r>
        <w:rPr>
          <w:rFonts w:cs="Arial" w:hAnsi="Arial" w:ascii="Arial"/>
        </w:rPr>
        <w:t>kč. br.5599  livada krč  površine  948 čhv.</w:t>
      </w:r>
    </w:p>
    <w:p w:rsidRDefault="00DF089C" w:rsidP="00DF089C" w:rsidR="00DF089C">
      <w:pPr>
        <w:pStyle w:val="Odlomakpopisa"/>
        <w:numPr>
          <w:ilvl w:val="0"/>
          <w:numId w:val="4"/>
        </w:numPr>
        <w:rPr>
          <w:rFonts w:cs="Arial" w:hAnsi="Arial" w:ascii="Arial"/>
        </w:rPr>
      </w:pPr>
      <w:r>
        <w:rPr>
          <w:rFonts w:cs="Arial" w:hAnsi="Arial" w:ascii="Arial"/>
        </w:rPr>
        <w:t>kč. br.5600 livada krči površine 781 čhv.</w:t>
      </w:r>
    </w:p>
    <w:p w:rsidRDefault="00DF089C" w:rsidP="00DF089C" w:rsidR="00DF089C">
      <w:pPr>
        <w:pStyle w:val="Odlomakpopisa"/>
        <w:numPr>
          <w:ilvl w:val="0"/>
          <w:numId w:val="4"/>
        </w:numPr>
        <w:rPr>
          <w:rFonts w:cs="Arial" w:hAnsi="Arial" w:ascii="Arial"/>
        </w:rPr>
      </w:pPr>
      <w:r>
        <w:rPr>
          <w:rFonts w:cs="Arial" w:hAnsi="Arial" w:ascii="Arial"/>
        </w:rPr>
        <w:t>kč. br.5605 livada vargovica u čebranju površine 755 čhv.</w:t>
      </w:r>
    </w:p>
    <w:p w:rsidRDefault="00DF089C" w:rsidP="00DF089C" w:rsidR="00DF089C">
      <w:pPr>
        <w:pStyle w:val="Odlomakpopisa"/>
        <w:numPr>
          <w:ilvl w:val="0"/>
          <w:numId w:val="4"/>
        </w:numPr>
        <w:rPr>
          <w:rFonts w:cs="Arial" w:hAnsi="Arial" w:ascii="Arial"/>
        </w:rPr>
      </w:pPr>
      <w:r>
        <w:rPr>
          <w:rFonts w:cs="Arial" w:hAnsi="Arial" w:ascii="Arial"/>
        </w:rPr>
        <w:t>kč. br.560</w:t>
      </w:r>
      <w:r w:rsidR="00E62CA4">
        <w:rPr>
          <w:rFonts w:cs="Arial" w:hAnsi="Arial" w:ascii="Arial"/>
        </w:rPr>
        <w:t>7</w:t>
      </w:r>
      <w:r>
        <w:rPr>
          <w:rFonts w:cs="Arial" w:hAnsi="Arial" w:ascii="Arial"/>
        </w:rPr>
        <w:t xml:space="preserve"> livada vargovica površine</w:t>
      </w:r>
      <w:r w:rsidR="00E62CA4">
        <w:rPr>
          <w:rFonts w:cs="Arial" w:hAnsi="Arial" w:ascii="Arial"/>
        </w:rPr>
        <w:t xml:space="preserve">  807</w:t>
      </w:r>
      <w:r>
        <w:rPr>
          <w:rFonts w:cs="Arial" w:hAnsi="Arial" w:ascii="Arial"/>
        </w:rPr>
        <w:t xml:space="preserve"> čhv.</w:t>
      </w:r>
    </w:p>
    <w:p w:rsidRDefault="00E62CA4" w:rsidP="00E62CA4" w:rsidR="00E62CA4">
      <w:pPr>
        <w:pStyle w:val="Odlomakpopisa"/>
        <w:numPr>
          <w:ilvl w:val="0"/>
          <w:numId w:val="4"/>
        </w:numPr>
        <w:rPr>
          <w:rFonts w:cs="Arial" w:hAnsi="Arial" w:ascii="Arial"/>
        </w:rPr>
      </w:pPr>
      <w:r>
        <w:rPr>
          <w:rFonts w:cs="Arial" w:hAnsi="Arial" w:ascii="Arial"/>
        </w:rPr>
        <w:t>kč. br.5608 livada vargovica površine  921 čhv.</w:t>
      </w:r>
    </w:p>
    <w:p w:rsidRDefault="00E62CA4" w:rsidP="00E62CA4" w:rsidR="00E62CA4">
      <w:pPr>
        <w:pStyle w:val="Odlomakpopisa"/>
        <w:numPr>
          <w:ilvl w:val="0"/>
          <w:numId w:val="4"/>
        </w:numPr>
        <w:rPr>
          <w:rFonts w:cs="Arial" w:hAnsi="Arial" w:ascii="Arial"/>
        </w:rPr>
      </w:pPr>
      <w:r>
        <w:rPr>
          <w:rFonts w:cs="Arial" w:hAnsi="Arial" w:ascii="Arial"/>
        </w:rPr>
        <w:t>kč. br.5609 livada vargorica površine  301 čhv.</w:t>
      </w:r>
    </w:p>
    <w:p w:rsidRDefault="00E62CA4" w:rsidP="00E62CA4" w:rsidR="00E62CA4">
      <w:pPr>
        <w:pStyle w:val="Odlomakpopisa"/>
        <w:numPr>
          <w:ilvl w:val="0"/>
          <w:numId w:val="4"/>
        </w:numPr>
        <w:rPr>
          <w:rFonts w:cs="Arial" w:hAnsi="Arial" w:ascii="Arial"/>
        </w:rPr>
      </w:pPr>
      <w:r>
        <w:rPr>
          <w:rFonts w:cs="Arial" w:hAnsi="Arial" w:ascii="Arial"/>
        </w:rPr>
        <w:t>kč. br.5610 livada vargorica površine  803 čhv.</w:t>
      </w:r>
    </w:p>
    <w:p w:rsidRDefault="00E62CA4" w:rsidP="00E62CA4" w:rsidR="00E62CA4">
      <w:pPr>
        <w:pStyle w:val="Odlomakpopisa"/>
        <w:numPr>
          <w:ilvl w:val="0"/>
          <w:numId w:val="4"/>
        </w:numPr>
        <w:rPr>
          <w:rFonts w:cs="Arial" w:hAnsi="Arial" w:ascii="Arial"/>
        </w:rPr>
      </w:pPr>
      <w:r>
        <w:rPr>
          <w:rFonts w:cs="Arial" w:hAnsi="Arial" w:ascii="Arial"/>
        </w:rPr>
        <w:t>kč. br.5614 livada vargorica površine  238 čhv.</w:t>
      </w:r>
    </w:p>
    <w:p w:rsidRDefault="00E62CA4" w:rsidP="00E62CA4" w:rsidR="00E62CA4">
      <w:pPr>
        <w:pStyle w:val="Odlomakpopisa"/>
        <w:rPr>
          <w:rFonts w:cs="Arial" w:hAnsi="Arial" w:ascii="Arial"/>
        </w:rPr>
      </w:pPr>
    </w:p>
    <w:p w:rsidRDefault="00E62CA4" w:rsidP="00E62CA4" w:rsidR="00E62CA4">
      <w:pPr>
        <w:pStyle w:val="Odlomakpopisa"/>
        <w:numPr>
          <w:ilvl w:val="0"/>
          <w:numId w:val="4"/>
        </w:numPr>
        <w:rPr>
          <w:rFonts w:cs="Arial" w:hAnsi="Arial" w:ascii="Arial"/>
        </w:rPr>
      </w:pPr>
      <w:r w:rsidRPr="00DF089C">
        <w:rPr>
          <w:rFonts w:cs="Arial" w:hAnsi="Arial" w:ascii="Arial"/>
          <w:b/>
        </w:rPr>
        <w:t xml:space="preserve">zk.ul.  </w:t>
      </w:r>
      <w:r>
        <w:rPr>
          <w:rFonts w:cs="Arial" w:hAnsi="Arial" w:ascii="Arial"/>
          <w:b/>
        </w:rPr>
        <w:t>3095</w:t>
      </w:r>
      <w:r w:rsidRPr="00DF089C">
        <w:rPr>
          <w:rFonts w:cs="Arial" w:hAnsi="Arial" w:ascii="Arial"/>
          <w:b/>
        </w:rPr>
        <w:t xml:space="preserve">  k.o. Stubička Slatina</w:t>
      </w:r>
      <w:r>
        <w:rPr>
          <w:rFonts w:cs="Arial" w:hAnsi="Arial" w:ascii="Arial"/>
        </w:rPr>
        <w:t xml:space="preserve"> označene kao</w:t>
      </w:r>
    </w:p>
    <w:p w:rsidRDefault="00E62CA4" w:rsidP="00E62CA4" w:rsidR="00E62CA4">
      <w:pPr>
        <w:pStyle w:val="Odlomakpopisa"/>
        <w:rPr>
          <w:rFonts w:cs="Arial" w:hAnsi="Arial" w:ascii="Arial"/>
        </w:rPr>
      </w:pPr>
    </w:p>
    <w:p w:rsidRDefault="00E62CA4" w:rsidP="00E62CA4" w:rsidR="00E62CA4">
      <w:pPr>
        <w:pStyle w:val="Odlomakpopisa"/>
        <w:numPr>
          <w:ilvl w:val="0"/>
          <w:numId w:val="4"/>
        </w:numPr>
        <w:rPr>
          <w:rFonts w:cs="Arial" w:hAnsi="Arial" w:ascii="Arial"/>
        </w:rPr>
      </w:pPr>
      <w:r>
        <w:rPr>
          <w:rFonts w:cs="Arial" w:hAnsi="Arial" w:ascii="Arial"/>
        </w:rPr>
        <w:t>kč. br.5431 livada krči površine 375 čhv.</w:t>
      </w:r>
    </w:p>
    <w:p w:rsidRDefault="00E62CA4" w:rsidP="00E62CA4" w:rsidR="00E62CA4">
      <w:pPr>
        <w:pStyle w:val="Odlomakpopisa"/>
        <w:numPr>
          <w:ilvl w:val="0"/>
          <w:numId w:val="4"/>
        </w:numPr>
        <w:rPr>
          <w:rFonts w:cs="Arial" w:hAnsi="Arial" w:ascii="Arial"/>
        </w:rPr>
      </w:pPr>
      <w:r>
        <w:rPr>
          <w:rFonts w:cs="Arial" w:hAnsi="Arial" w:ascii="Arial"/>
        </w:rPr>
        <w:t>kč. br.5435 livada krči površine 192 čhv.</w:t>
      </w:r>
    </w:p>
    <w:p w:rsidRDefault="00E62CA4" w:rsidP="00E62CA4" w:rsidR="00E62CA4">
      <w:pPr>
        <w:pStyle w:val="Odlomakpopisa"/>
        <w:numPr>
          <w:ilvl w:val="0"/>
          <w:numId w:val="4"/>
        </w:numPr>
        <w:rPr>
          <w:rFonts w:cs="Arial" w:hAnsi="Arial" w:ascii="Arial"/>
        </w:rPr>
      </w:pPr>
      <w:r>
        <w:rPr>
          <w:rFonts w:cs="Arial" w:hAnsi="Arial" w:ascii="Arial"/>
        </w:rPr>
        <w:t>kč. br.5436 livada krči površine 261 čhv.</w:t>
      </w:r>
    </w:p>
    <w:p w:rsidRDefault="00E62CA4" w:rsidP="00E62CA4" w:rsidR="00E62CA4">
      <w:pPr>
        <w:pStyle w:val="Odlomakpopisa"/>
        <w:numPr>
          <w:ilvl w:val="0"/>
          <w:numId w:val="4"/>
        </w:numPr>
        <w:rPr>
          <w:rFonts w:cs="Arial" w:hAnsi="Arial" w:ascii="Arial"/>
        </w:rPr>
      </w:pPr>
      <w:r>
        <w:rPr>
          <w:rFonts w:cs="Arial" w:hAnsi="Arial" w:ascii="Arial"/>
        </w:rPr>
        <w:t>kč. br.5437 livada krči površine 251 čhv.</w:t>
      </w:r>
    </w:p>
    <w:p w:rsidRDefault="00E62CA4" w:rsidP="00E62CA4" w:rsidR="00E62CA4">
      <w:pPr>
        <w:pStyle w:val="Odlomakpopisa"/>
        <w:numPr>
          <w:ilvl w:val="0"/>
          <w:numId w:val="4"/>
        </w:numPr>
        <w:rPr>
          <w:rFonts w:cs="Arial" w:hAnsi="Arial" w:ascii="Arial"/>
        </w:rPr>
      </w:pPr>
      <w:r>
        <w:rPr>
          <w:rFonts w:cs="Arial" w:hAnsi="Arial" w:ascii="Arial"/>
        </w:rPr>
        <w:t>kč. br.5446 livada  čez črnec površine 832 čhv.</w:t>
      </w:r>
    </w:p>
    <w:p w:rsidRDefault="00E62CA4" w:rsidP="00E62CA4" w:rsidR="00E62CA4">
      <w:pPr>
        <w:pStyle w:val="Odlomakpopisa"/>
        <w:numPr>
          <w:ilvl w:val="0"/>
          <w:numId w:val="4"/>
        </w:numPr>
        <w:rPr>
          <w:rFonts w:cs="Arial" w:hAnsi="Arial" w:ascii="Arial"/>
        </w:rPr>
      </w:pPr>
      <w:r>
        <w:rPr>
          <w:rFonts w:cs="Arial" w:hAnsi="Arial" w:ascii="Arial"/>
        </w:rPr>
        <w:t xml:space="preserve">kč. br.5447 livada  čez črnec površine </w:t>
      </w:r>
      <w:r w:rsidR="00C53297">
        <w:rPr>
          <w:rFonts w:cs="Arial" w:hAnsi="Arial" w:ascii="Arial"/>
        </w:rPr>
        <w:t>727</w:t>
      </w:r>
      <w:r>
        <w:rPr>
          <w:rFonts w:cs="Arial" w:hAnsi="Arial" w:ascii="Arial"/>
        </w:rPr>
        <w:t xml:space="preserve"> čhv.</w:t>
      </w:r>
    </w:p>
    <w:p w:rsidRDefault="00C53297" w:rsidP="00C53297" w:rsidR="00C53297">
      <w:pPr>
        <w:pStyle w:val="Odlomakpopisa"/>
        <w:numPr>
          <w:ilvl w:val="0"/>
          <w:numId w:val="4"/>
        </w:numPr>
        <w:rPr>
          <w:rFonts w:cs="Arial" w:hAnsi="Arial" w:ascii="Arial"/>
        </w:rPr>
      </w:pPr>
      <w:r>
        <w:rPr>
          <w:rFonts w:cs="Arial" w:hAnsi="Arial" w:ascii="Arial"/>
        </w:rPr>
        <w:t>kč. br.5448 livada čes črnec površine 417 čhv.</w:t>
      </w:r>
    </w:p>
    <w:p w:rsidRDefault="00C53297" w:rsidP="00C53297" w:rsidR="00C53297">
      <w:pPr>
        <w:pStyle w:val="Odlomakpopisa"/>
        <w:numPr>
          <w:ilvl w:val="0"/>
          <w:numId w:val="4"/>
        </w:numPr>
        <w:rPr>
          <w:rFonts w:cs="Arial" w:hAnsi="Arial" w:ascii="Arial"/>
        </w:rPr>
      </w:pPr>
      <w:r>
        <w:rPr>
          <w:rFonts w:cs="Arial" w:hAnsi="Arial" w:ascii="Arial"/>
        </w:rPr>
        <w:t>kč. br.5592  livada borovčak  površine 925 čhv.</w:t>
      </w:r>
    </w:p>
    <w:p w:rsidRDefault="00C53297" w:rsidP="00C53297" w:rsidR="00C53297">
      <w:pPr>
        <w:pStyle w:val="Odlomakpopisa"/>
        <w:numPr>
          <w:ilvl w:val="0"/>
          <w:numId w:val="4"/>
        </w:numPr>
        <w:rPr>
          <w:rFonts w:cs="Arial" w:hAnsi="Arial" w:ascii="Arial"/>
        </w:rPr>
      </w:pPr>
      <w:r>
        <w:rPr>
          <w:rFonts w:cs="Arial" w:hAnsi="Arial" w:ascii="Arial"/>
        </w:rPr>
        <w:t>kč. br.5601 livada krč površine  1283 čhv.</w:t>
      </w:r>
    </w:p>
    <w:p w:rsidRDefault="00C53297" w:rsidP="00C53297" w:rsidR="00C53297">
      <w:pPr>
        <w:pStyle w:val="Odlomakpopisa"/>
        <w:numPr>
          <w:ilvl w:val="0"/>
          <w:numId w:val="4"/>
        </w:numPr>
        <w:rPr>
          <w:rFonts w:cs="Arial" w:hAnsi="Arial" w:ascii="Arial"/>
        </w:rPr>
      </w:pPr>
      <w:r>
        <w:rPr>
          <w:rFonts w:cs="Arial" w:hAnsi="Arial" w:ascii="Arial"/>
        </w:rPr>
        <w:t>kč. br.5602  livada krči površine 1223 čhv.</w:t>
      </w:r>
    </w:p>
    <w:p w:rsidRDefault="00C53297" w:rsidP="00C53297" w:rsidR="00C53297">
      <w:pPr>
        <w:pStyle w:val="Odlomakpopisa"/>
        <w:numPr>
          <w:ilvl w:val="0"/>
          <w:numId w:val="4"/>
        </w:numPr>
        <w:rPr>
          <w:rFonts w:cs="Arial" w:hAnsi="Arial" w:ascii="Arial"/>
        </w:rPr>
      </w:pPr>
      <w:r>
        <w:rPr>
          <w:rFonts w:cs="Arial" w:hAnsi="Arial" w:ascii="Arial"/>
        </w:rPr>
        <w:t>kč. br.5606  livada vargovica  površine395 čhv.</w:t>
      </w:r>
    </w:p>
    <w:p w:rsidRDefault="00C53297" w:rsidP="00C53297" w:rsidR="00C53297">
      <w:pPr>
        <w:pStyle w:val="Odlomakpopisa"/>
        <w:numPr>
          <w:ilvl w:val="0"/>
          <w:numId w:val="4"/>
        </w:numPr>
        <w:rPr>
          <w:rFonts w:cs="Arial" w:hAnsi="Arial" w:ascii="Arial"/>
        </w:rPr>
      </w:pPr>
      <w:r>
        <w:rPr>
          <w:rFonts w:cs="Arial" w:hAnsi="Arial" w:ascii="Arial"/>
        </w:rPr>
        <w:t>kč. br.5615  livada  vargovica površine 580 čhv.</w:t>
      </w:r>
    </w:p>
    <w:p w:rsidRDefault="00C53297" w:rsidP="00C53297" w:rsidR="00C53297">
      <w:pPr>
        <w:pStyle w:val="Odlomakpopisa"/>
        <w:numPr>
          <w:ilvl w:val="0"/>
          <w:numId w:val="4"/>
        </w:numPr>
        <w:rPr>
          <w:rFonts w:cs="Arial" w:hAnsi="Arial" w:ascii="Arial"/>
        </w:rPr>
      </w:pPr>
      <w:r>
        <w:rPr>
          <w:rFonts w:cs="Arial" w:hAnsi="Arial" w:ascii="Arial"/>
        </w:rPr>
        <w:t>kč. br.5616 livada vargovica površine 606 čhv.</w:t>
      </w:r>
    </w:p>
    <w:p w:rsidRDefault="00DF089C" w:rsidP="00C53297" w:rsidR="00DF089C">
      <w:pPr>
        <w:pStyle w:val="Odlomakpopisa"/>
        <w:rPr>
          <w:rFonts w:cs="Arial" w:hAnsi="Arial" w:ascii="Arial"/>
        </w:rPr>
      </w:pPr>
    </w:p>
    <w:p w:rsidRDefault="00C53297" w:rsidP="00C53297" w:rsidR="00C53297">
      <w:pPr>
        <w:pStyle w:val="Odlomakpopisa"/>
        <w:numPr>
          <w:ilvl w:val="0"/>
          <w:numId w:val="4"/>
        </w:numPr>
        <w:rPr>
          <w:rFonts w:cs="Arial" w:hAnsi="Arial" w:ascii="Arial"/>
        </w:rPr>
      </w:pPr>
      <w:r w:rsidRPr="00DF089C">
        <w:rPr>
          <w:rFonts w:cs="Arial" w:hAnsi="Arial" w:ascii="Arial"/>
          <w:b/>
        </w:rPr>
        <w:t xml:space="preserve">zk.ul.  </w:t>
      </w:r>
      <w:r>
        <w:rPr>
          <w:rFonts w:cs="Arial" w:hAnsi="Arial" w:ascii="Arial"/>
          <w:b/>
        </w:rPr>
        <w:t>216</w:t>
      </w:r>
      <w:r w:rsidRPr="00DF089C">
        <w:rPr>
          <w:rFonts w:cs="Arial" w:hAnsi="Arial" w:ascii="Arial"/>
          <w:b/>
        </w:rPr>
        <w:t xml:space="preserve">  k.o. Stubička Slatina</w:t>
      </w:r>
      <w:r>
        <w:rPr>
          <w:rFonts w:cs="Arial" w:hAnsi="Arial" w:ascii="Arial"/>
        </w:rPr>
        <w:t xml:space="preserve"> označene kao</w:t>
      </w:r>
    </w:p>
    <w:p w:rsidRDefault="00DF089C" w:rsidP="00C53297" w:rsidR="00DF089C">
      <w:pPr>
        <w:pStyle w:val="Odlomakpopisa"/>
        <w:rPr>
          <w:rFonts w:cs="Arial" w:hAnsi="Arial" w:ascii="Arial"/>
        </w:rPr>
      </w:pPr>
    </w:p>
    <w:p w:rsidRDefault="00C53297" w:rsidP="00C53297" w:rsidR="00C53297">
      <w:pPr>
        <w:pStyle w:val="Odlomakpopisa"/>
        <w:numPr>
          <w:ilvl w:val="0"/>
          <w:numId w:val="4"/>
        </w:numPr>
        <w:rPr>
          <w:rFonts w:cs="Arial" w:hAnsi="Arial" w:ascii="Arial"/>
        </w:rPr>
      </w:pPr>
      <w:r>
        <w:rPr>
          <w:rFonts w:cs="Arial" w:hAnsi="Arial" w:ascii="Arial"/>
        </w:rPr>
        <w:t>kč. br.5603 livada  krči površine 430 čhv.</w:t>
      </w:r>
    </w:p>
    <w:p w:rsidRDefault="00C53297" w:rsidP="00C53297" w:rsidR="00C53297">
      <w:pPr>
        <w:pStyle w:val="Odlomakpopisa"/>
        <w:rPr>
          <w:rFonts w:cs="Arial" w:hAnsi="Arial" w:ascii="Arial"/>
        </w:rPr>
      </w:pPr>
    </w:p>
    <w:p w:rsidRDefault="00C53297" w:rsidP="00C53297" w:rsidR="00C53297">
      <w:pPr>
        <w:pStyle w:val="Odlomakpopisa"/>
        <w:numPr>
          <w:ilvl w:val="0"/>
          <w:numId w:val="4"/>
        </w:numPr>
        <w:rPr>
          <w:rFonts w:cs="Arial" w:hAnsi="Arial" w:ascii="Arial"/>
        </w:rPr>
      </w:pPr>
      <w:r w:rsidRPr="00DF089C">
        <w:rPr>
          <w:rFonts w:cs="Arial" w:hAnsi="Arial" w:ascii="Arial"/>
          <w:b/>
        </w:rPr>
        <w:t xml:space="preserve">zk.ul.  </w:t>
      </w:r>
      <w:r>
        <w:rPr>
          <w:rFonts w:cs="Arial" w:hAnsi="Arial" w:ascii="Arial"/>
          <w:b/>
        </w:rPr>
        <w:t>2719</w:t>
      </w:r>
      <w:r w:rsidRPr="00DF089C">
        <w:rPr>
          <w:rFonts w:cs="Arial" w:hAnsi="Arial" w:ascii="Arial"/>
          <w:b/>
        </w:rPr>
        <w:t xml:space="preserve">  k.o. Stubička Slatina</w:t>
      </w:r>
      <w:r>
        <w:rPr>
          <w:rFonts w:cs="Arial" w:hAnsi="Arial" w:ascii="Arial"/>
        </w:rPr>
        <w:t xml:space="preserve"> označene kao</w:t>
      </w:r>
    </w:p>
    <w:p w:rsidRDefault="00C53297" w:rsidP="00C53297" w:rsidR="00C53297">
      <w:pPr>
        <w:pStyle w:val="Odlomakpopisa"/>
        <w:rPr>
          <w:rFonts w:cs="Arial" w:hAnsi="Arial" w:ascii="Arial"/>
        </w:rPr>
      </w:pPr>
    </w:p>
    <w:p w:rsidRDefault="00C53297" w:rsidP="00C53297" w:rsidR="00C53297">
      <w:pPr>
        <w:pStyle w:val="Odlomakpopisa"/>
        <w:numPr>
          <w:ilvl w:val="0"/>
          <w:numId w:val="4"/>
        </w:numPr>
        <w:rPr>
          <w:rFonts w:cs="Arial" w:hAnsi="Arial" w:ascii="Arial"/>
        </w:rPr>
      </w:pPr>
      <w:r>
        <w:rPr>
          <w:rFonts w:cs="Arial" w:hAnsi="Arial" w:ascii="Arial"/>
        </w:rPr>
        <w:t>kč. br.5604 livada  krči površine 1377 čhv.</w:t>
      </w:r>
    </w:p>
    <w:p w:rsidRDefault="00C53297" w:rsidP="00C53297" w:rsidR="00C53297">
      <w:pPr>
        <w:pStyle w:val="Odlomakpopisa"/>
        <w:rPr>
          <w:rFonts w:cs="Arial" w:hAnsi="Arial" w:ascii="Arial"/>
        </w:rPr>
      </w:pPr>
    </w:p>
    <w:p w:rsidRDefault="00C53297" w:rsidP="00C53297" w:rsidR="00C53297">
      <w:pPr>
        <w:pStyle w:val="Odlomakpopisa"/>
        <w:numPr>
          <w:ilvl w:val="0"/>
          <w:numId w:val="4"/>
        </w:numPr>
        <w:rPr>
          <w:rFonts w:cs="Arial" w:hAnsi="Arial" w:ascii="Arial"/>
        </w:rPr>
      </w:pPr>
      <w:r w:rsidRPr="00DF089C">
        <w:rPr>
          <w:rFonts w:cs="Arial" w:hAnsi="Arial" w:ascii="Arial"/>
          <w:b/>
        </w:rPr>
        <w:t xml:space="preserve">zk.ul.  </w:t>
      </w:r>
      <w:r>
        <w:rPr>
          <w:rFonts w:cs="Arial" w:hAnsi="Arial" w:ascii="Arial"/>
          <w:b/>
        </w:rPr>
        <w:t>4848</w:t>
      </w:r>
      <w:r w:rsidRPr="00DF089C">
        <w:rPr>
          <w:rFonts w:cs="Arial" w:hAnsi="Arial" w:ascii="Arial"/>
          <w:b/>
        </w:rPr>
        <w:t xml:space="preserve">  k.o. Stubička Slatina</w:t>
      </w:r>
      <w:r>
        <w:rPr>
          <w:rFonts w:cs="Arial" w:hAnsi="Arial" w:ascii="Arial"/>
        </w:rPr>
        <w:t xml:space="preserve"> označene kao</w:t>
      </w:r>
    </w:p>
    <w:p w:rsidRDefault="00C53297" w:rsidP="00C53297" w:rsidR="00C53297">
      <w:pPr>
        <w:pStyle w:val="Odlomakpopisa"/>
        <w:rPr>
          <w:rFonts w:cs="Arial" w:hAnsi="Arial" w:ascii="Arial"/>
        </w:rPr>
      </w:pPr>
    </w:p>
    <w:p w:rsidRDefault="00C53297" w:rsidP="00C53297" w:rsidR="00C53297">
      <w:pPr>
        <w:pStyle w:val="Odlomakpopisa"/>
        <w:numPr>
          <w:ilvl w:val="0"/>
          <w:numId w:val="4"/>
        </w:numPr>
        <w:rPr>
          <w:rFonts w:cs="Arial" w:hAnsi="Arial" w:ascii="Arial"/>
        </w:rPr>
      </w:pPr>
      <w:r>
        <w:rPr>
          <w:rFonts w:cs="Arial" w:hAnsi="Arial" w:ascii="Arial"/>
        </w:rPr>
        <w:t>kč. br.5331 livada  kraljevo  površine 1026 čhv.</w:t>
      </w:r>
    </w:p>
    <w:p w:rsidRDefault="00C53297" w:rsidP="00C53297" w:rsidR="00C53297" w:rsidRPr="00C53297">
      <w:pPr>
        <w:pStyle w:val="Odlomakpopisa"/>
        <w:rPr>
          <w:rFonts w:cs="Arial" w:hAnsi="Arial" w:ascii="Arial"/>
        </w:rPr>
      </w:pPr>
    </w:p>
    <w:p w:rsidRDefault="00436EA6" w:rsidP="00436EA6" w:rsidR="00436EA6">
      <w:pPr>
        <w:pStyle w:val="Odlomakpopisa"/>
        <w:numPr>
          <w:ilvl w:val="0"/>
          <w:numId w:val="4"/>
        </w:numPr>
        <w:rPr>
          <w:rFonts w:cs="Arial" w:hAnsi="Arial" w:ascii="Arial"/>
        </w:rPr>
      </w:pPr>
      <w:r>
        <w:rPr>
          <w:rFonts w:cs="Arial" w:hAnsi="Arial" w:ascii="Arial"/>
        </w:rPr>
        <w:t>kč. br.5332 livada  kraljevo  površine 1097 čhv.</w:t>
      </w:r>
    </w:p>
    <w:p w:rsidRDefault="00436EA6" w:rsidP="00436EA6" w:rsidR="00436EA6">
      <w:pPr>
        <w:pStyle w:val="Odlomakpopisa"/>
        <w:numPr>
          <w:ilvl w:val="0"/>
          <w:numId w:val="4"/>
        </w:numPr>
        <w:rPr>
          <w:rFonts w:cs="Arial" w:hAnsi="Arial" w:ascii="Arial"/>
        </w:rPr>
      </w:pPr>
      <w:r>
        <w:rPr>
          <w:rFonts w:cs="Arial" w:hAnsi="Arial" w:ascii="Arial"/>
        </w:rPr>
        <w:t>kč. br.5340 livada pleha  površine 518 čhv.</w:t>
      </w:r>
    </w:p>
    <w:p w:rsidRDefault="00436EA6" w:rsidP="00436EA6" w:rsidR="00436EA6">
      <w:pPr>
        <w:pStyle w:val="Odlomakpopisa"/>
        <w:numPr>
          <w:ilvl w:val="0"/>
          <w:numId w:val="4"/>
        </w:numPr>
        <w:rPr>
          <w:rFonts w:cs="Arial" w:hAnsi="Arial" w:ascii="Arial"/>
        </w:rPr>
      </w:pPr>
      <w:r>
        <w:rPr>
          <w:rFonts w:cs="Arial" w:hAnsi="Arial" w:ascii="Arial"/>
        </w:rPr>
        <w:t>kč. br.5445 livada  čez crnec  površine 1014 čhv.</w:t>
      </w:r>
    </w:p>
    <w:p w:rsidRDefault="00C53297" w:rsidP="00436EA6" w:rsidR="00C53297" w:rsidRPr="00C53297">
      <w:pPr>
        <w:pStyle w:val="Odlomakpopisa"/>
        <w:ind w:left="502"/>
        <w:rPr>
          <w:rFonts w:cs="Arial" w:hAnsi="Arial" w:ascii="Arial"/>
        </w:rPr>
      </w:pPr>
    </w:p>
    <w:p w:rsidRDefault="00436EA6" w:rsidP="00436EA6" w:rsidR="00436EA6">
      <w:pPr>
        <w:pStyle w:val="Odlomakpopisa"/>
        <w:numPr>
          <w:ilvl w:val="0"/>
          <w:numId w:val="4"/>
        </w:numPr>
        <w:rPr>
          <w:rFonts w:cs="Arial" w:hAnsi="Arial" w:ascii="Arial"/>
        </w:rPr>
      </w:pPr>
      <w:r w:rsidRPr="00DF089C">
        <w:rPr>
          <w:rFonts w:cs="Arial" w:hAnsi="Arial" w:ascii="Arial"/>
          <w:b/>
        </w:rPr>
        <w:t xml:space="preserve">zk.ul.  </w:t>
      </w:r>
      <w:r>
        <w:rPr>
          <w:rFonts w:cs="Arial" w:hAnsi="Arial" w:ascii="Arial"/>
          <w:b/>
        </w:rPr>
        <w:t>4909</w:t>
      </w:r>
      <w:r w:rsidRPr="00DF089C">
        <w:rPr>
          <w:rFonts w:cs="Arial" w:hAnsi="Arial" w:ascii="Arial"/>
          <w:b/>
        </w:rPr>
        <w:t xml:space="preserve">  k.o. Stubička Slatina</w:t>
      </w:r>
      <w:r>
        <w:rPr>
          <w:rFonts w:cs="Arial" w:hAnsi="Arial" w:ascii="Arial"/>
        </w:rPr>
        <w:t xml:space="preserve"> označene kao</w:t>
      </w:r>
    </w:p>
    <w:p w:rsidRDefault="00436EA6" w:rsidP="00436EA6" w:rsidR="00436EA6">
      <w:pPr>
        <w:pStyle w:val="Odlomakpopisa"/>
        <w:ind w:left="502"/>
        <w:rPr>
          <w:rFonts w:cs="Arial" w:hAnsi="Arial" w:ascii="Arial"/>
        </w:rPr>
      </w:pPr>
    </w:p>
    <w:p w:rsidRDefault="00436EA6" w:rsidP="00C53297" w:rsidR="00C53297">
      <w:pPr>
        <w:pStyle w:val="Odlomakpopisa"/>
        <w:numPr>
          <w:ilvl w:val="0"/>
          <w:numId w:val="4"/>
        </w:numPr>
        <w:rPr>
          <w:rFonts w:cs="Arial" w:hAnsi="Arial" w:ascii="Arial"/>
        </w:rPr>
      </w:pPr>
      <w:r>
        <w:rPr>
          <w:rFonts w:cs="Arial" w:hAnsi="Arial" w:ascii="Arial"/>
        </w:rPr>
        <w:lastRenderedPageBreak/>
        <w:t>kč. br. 4362 livada  krči površine 299 čhv</w:t>
      </w:r>
    </w:p>
    <w:p w:rsidRDefault="00436EA6" w:rsidP="00436EA6" w:rsidR="00436EA6" w:rsidRPr="00436EA6">
      <w:pPr>
        <w:pStyle w:val="Odlomakpopisa"/>
        <w:rPr>
          <w:rFonts w:cs="Arial" w:hAnsi="Arial" w:ascii="Arial"/>
        </w:rPr>
      </w:pPr>
    </w:p>
    <w:p w:rsidRDefault="00436EA6" w:rsidP="00436EA6" w:rsidR="00DF089C" w:rsidRPr="00436EA6">
      <w:pPr>
        <w:pStyle w:val="Odlomakpopisa"/>
        <w:numPr>
          <w:ilvl w:val="0"/>
          <w:numId w:val="4"/>
        </w:numPr>
        <w:rPr>
          <w:rFonts w:cs="Arial" w:hAnsi="Arial" w:ascii="Arial"/>
        </w:rPr>
      </w:pPr>
      <w:r>
        <w:rPr>
          <w:rFonts w:cs="Arial" w:hAnsi="Arial" w:ascii="Arial"/>
        </w:rPr>
        <w:t xml:space="preserve">kč. br.5326/4 </w:t>
      </w:r>
      <w:r w:rsidRPr="00436EA6">
        <w:rPr>
          <w:rFonts w:cs="Arial" w:hAnsi="Arial" w:ascii="Arial"/>
        </w:rPr>
        <w:t xml:space="preserve"> livada  krči površine </w:t>
      </w:r>
      <w:r>
        <w:rPr>
          <w:rFonts w:cs="Arial" w:hAnsi="Arial" w:ascii="Arial"/>
        </w:rPr>
        <w:t>230</w:t>
      </w:r>
      <w:r w:rsidRPr="00436EA6">
        <w:rPr>
          <w:rFonts w:cs="Arial" w:hAnsi="Arial" w:ascii="Arial"/>
        </w:rPr>
        <w:t xml:space="preserve"> čhv</w:t>
      </w:r>
      <w:r>
        <w:rPr>
          <w:rFonts w:cs="Arial" w:hAnsi="Arial" w:ascii="Arial"/>
        </w:rPr>
        <w:t xml:space="preserve">  u suvlasništvu 4/10 dijela.</w:t>
      </w:r>
    </w:p>
    <w:p w:rsidRDefault="00DF089C" w:rsidP="00436EA6" w:rsidR="00DF089C">
      <w:pPr>
        <w:pStyle w:val="Odlomakpopisa"/>
        <w:ind w:left="502"/>
        <w:rPr>
          <w:rFonts w:cs="Arial" w:hAnsi="Arial" w:ascii="Arial"/>
        </w:rPr>
      </w:pPr>
    </w:p>
    <w:p w:rsidRDefault="00436EA6" w:rsidP="00436EA6" w:rsidR="00436EA6">
      <w:pPr>
        <w:pStyle w:val="Odlomakpopisa"/>
        <w:numPr>
          <w:ilvl w:val="0"/>
          <w:numId w:val="4"/>
        </w:numPr>
        <w:rPr>
          <w:rFonts w:cs="Arial" w:hAnsi="Arial" w:ascii="Arial"/>
        </w:rPr>
      </w:pPr>
      <w:r w:rsidRPr="00DF089C">
        <w:rPr>
          <w:rFonts w:cs="Arial" w:hAnsi="Arial" w:ascii="Arial"/>
          <w:b/>
        </w:rPr>
        <w:t xml:space="preserve">zk.ul.  </w:t>
      </w:r>
      <w:r>
        <w:rPr>
          <w:rFonts w:cs="Arial" w:hAnsi="Arial" w:ascii="Arial"/>
          <w:b/>
        </w:rPr>
        <w:t>2892</w:t>
      </w:r>
      <w:r w:rsidRPr="00DF089C">
        <w:rPr>
          <w:rFonts w:cs="Arial" w:hAnsi="Arial" w:ascii="Arial"/>
          <w:b/>
        </w:rPr>
        <w:t xml:space="preserve">  k.o. Stubička Slatina</w:t>
      </w:r>
      <w:r>
        <w:rPr>
          <w:rFonts w:cs="Arial" w:hAnsi="Arial" w:ascii="Arial"/>
        </w:rPr>
        <w:t xml:space="preserve"> označene kao</w:t>
      </w:r>
    </w:p>
    <w:p w:rsidRDefault="00DF089C" w:rsidP="00436EA6" w:rsidR="00DF089C">
      <w:pPr>
        <w:pStyle w:val="Odlomakpopisa"/>
        <w:ind w:left="502"/>
        <w:rPr>
          <w:rFonts w:cs="Arial" w:hAnsi="Arial" w:ascii="Arial"/>
        </w:rPr>
      </w:pPr>
    </w:p>
    <w:p w:rsidRDefault="00436EA6" w:rsidP="00436EA6" w:rsidR="00436EA6">
      <w:pPr>
        <w:pStyle w:val="Odlomakpopisa"/>
        <w:numPr>
          <w:ilvl w:val="0"/>
          <w:numId w:val="4"/>
        </w:numPr>
        <w:rPr>
          <w:rFonts w:cs="Arial" w:hAnsi="Arial" w:ascii="Arial"/>
        </w:rPr>
      </w:pPr>
      <w:r>
        <w:rPr>
          <w:rFonts w:cs="Arial" w:hAnsi="Arial" w:ascii="Arial"/>
        </w:rPr>
        <w:t>kč. br. 5326/1 livada  kraljevo  površine 466 čhv.</w:t>
      </w:r>
    </w:p>
    <w:p w:rsidRDefault="00436EA6" w:rsidP="00436EA6" w:rsidR="00436EA6">
      <w:pPr>
        <w:pStyle w:val="Odlomakpopisa"/>
        <w:numPr>
          <w:ilvl w:val="0"/>
          <w:numId w:val="4"/>
        </w:numPr>
        <w:rPr>
          <w:rFonts w:cs="Arial" w:hAnsi="Arial" w:ascii="Arial"/>
        </w:rPr>
      </w:pPr>
      <w:r>
        <w:rPr>
          <w:rFonts w:cs="Arial" w:hAnsi="Arial" w:ascii="Arial"/>
        </w:rPr>
        <w:t>kč. br.5326/3 livada  kraljevo  površine 230 čhv.</w:t>
      </w:r>
    </w:p>
    <w:p w:rsidRDefault="00436EA6" w:rsidP="00436EA6" w:rsidR="00DF3834">
      <w:pPr>
        <w:pStyle w:val="Odlomakpopisa"/>
        <w:numPr>
          <w:ilvl w:val="0"/>
          <w:numId w:val="4"/>
        </w:numPr>
        <w:rPr>
          <w:rFonts w:cs="Arial" w:hAnsi="Arial" w:ascii="Arial"/>
        </w:rPr>
      </w:pPr>
      <w:r>
        <w:rPr>
          <w:rFonts w:cs="Arial" w:hAnsi="Arial" w:ascii="Arial"/>
        </w:rPr>
        <w:t>kč. br.5326/4 livada  kraljevo  površine 961 čhv. U suvlasništvu 1/3 dijela</w:t>
      </w:r>
    </w:p>
    <w:p w:rsidRDefault="00436EA6" w:rsidP="00436EA6" w:rsidR="00436EA6" w:rsidRPr="00436EA6">
      <w:pPr>
        <w:pStyle w:val="Odlomakpopisa"/>
        <w:ind w:left="360"/>
        <w:rPr>
          <w:rFonts w:cs="Arial" w:hAnsi="Arial" w:ascii="Arial"/>
        </w:rPr>
      </w:pPr>
    </w:p>
    <w:p w:rsidRDefault="00C32025" w:rsidP="00C32025" w:rsidR="00C32025">
      <w:pPr>
        <w:ind w:left="720"/>
        <w:rPr>
          <w:rFonts w:cs="Arial" w:hAnsi="Arial" w:ascii="Arial"/>
        </w:rPr>
      </w:pPr>
    </w:p>
    <w:p w:rsidRDefault="00C32025" w:rsidP="00C32025" w:rsidR="00C32025">
      <w:pPr>
        <w:rPr>
          <w:rFonts w:cs="Arial" w:hAnsi="Arial" w:ascii="Arial"/>
        </w:rPr>
      </w:pPr>
    </w:p>
    <w:p w:rsidRDefault="00C32025" w:rsidP="00C32025" w:rsidR="00C32025">
      <w:pPr>
        <w:pStyle w:val="Podnaslov"/>
        <w:rPr>
          <w:rFonts w:cs="Arial" w:hAnsi="Arial" w:ascii="Arial"/>
        </w:rPr>
      </w:pPr>
      <w:r>
        <w:rPr>
          <w:rFonts w:cs="Arial" w:hAnsi="Arial" w:ascii="Arial"/>
        </w:rPr>
        <w:t xml:space="preserve">POKRETNINE </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Nema.</w:t>
      </w:r>
    </w:p>
    <w:p w:rsidRDefault="00C32025" w:rsidP="00C32025" w:rsidR="00C32025">
      <w:pPr>
        <w:rPr>
          <w:rFonts w:cs="Arial" w:hAnsi="Arial" w:ascii="Arial"/>
        </w:rPr>
      </w:pPr>
    </w:p>
    <w:p w:rsidRDefault="00C32025" w:rsidP="00C32025" w:rsidR="00C32025">
      <w:pPr>
        <w:pStyle w:val="Podnaslov"/>
        <w:rPr>
          <w:rFonts w:cs="Arial" w:hAnsi="Arial" w:ascii="Arial"/>
        </w:rPr>
      </w:pPr>
      <w:r>
        <w:rPr>
          <w:rFonts w:cs="Arial" w:hAnsi="Arial" w:ascii="Arial"/>
        </w:rPr>
        <w:t>POTRAŽIVANJA</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Nema.</w:t>
      </w:r>
    </w:p>
    <w:p w:rsidRDefault="00C32025" w:rsidP="00C32025" w:rsidR="00C32025">
      <w:pPr>
        <w:rPr>
          <w:rFonts w:cs="Arial" w:hAnsi="Arial" w:ascii="Arial"/>
          <w:b/>
        </w:rPr>
      </w:pPr>
    </w:p>
    <w:p w:rsidRDefault="00C32025" w:rsidP="00C32025" w:rsidR="00C32025">
      <w:pPr>
        <w:pStyle w:val="Podnaslov"/>
        <w:rPr>
          <w:rFonts w:cs="Arial" w:hAnsi="Arial" w:ascii="Arial"/>
        </w:rPr>
      </w:pPr>
      <w:r>
        <w:rPr>
          <w:rFonts w:cs="Arial" w:hAnsi="Arial" w:ascii="Arial"/>
        </w:rPr>
        <w:t>AKTIVNI SUDSKI PREDMETI</w:t>
      </w:r>
    </w:p>
    <w:p w:rsidRDefault="00C32025" w:rsidP="00C32025" w:rsidR="00C32025">
      <w:pPr>
        <w:ind w:left="720"/>
        <w:rPr>
          <w:rFonts w:cs="Arial" w:hAnsi="Arial" w:ascii="Arial"/>
          <w:b/>
        </w:rPr>
      </w:pPr>
    </w:p>
    <w:p w:rsidRDefault="00C32025" w:rsidP="00C32025" w:rsidR="00C32025">
      <w:pPr>
        <w:rPr>
          <w:rFonts w:cs="Arial" w:hAnsi="Arial" w:ascii="Arial"/>
        </w:rPr>
      </w:pPr>
      <w:r>
        <w:rPr>
          <w:rFonts w:cs="Arial" w:hAnsi="Arial" w:ascii="Arial"/>
        </w:rPr>
        <w:t xml:space="preserve">Prema dostupnoj dokumentaciji </w:t>
      </w:r>
      <w:r w:rsidR="000D49B5">
        <w:rPr>
          <w:rFonts w:cs="Arial" w:hAnsi="Arial" w:ascii="Arial"/>
        </w:rPr>
        <w:t>u tijeku je ovršni postupak ovrhovoditelja Heta Asset Resolution Ag ranije Hypo alpe-Adria-bank Internacional AG protiv ovršenika Expandens d.o.o. koji se vodi pod brojem Ovr- 925/2013 na Općinskom sudu u Zlataru</w:t>
      </w:r>
      <w:r>
        <w:rPr>
          <w:rFonts w:cs="Arial" w:hAnsi="Arial" w:ascii="Arial"/>
        </w:rPr>
        <w:t>.</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pStyle w:val="Naslov"/>
        <w:rPr>
          <w:rFonts w:cs="Arial" w:hAnsi="Arial" w:ascii="Arial"/>
        </w:rPr>
      </w:pPr>
      <w:r>
        <w:rPr>
          <w:rFonts w:cs="Arial" w:hAnsi="Arial" w:ascii="Arial"/>
        </w:rPr>
        <w:t>OBVEZE STEČAJNE MASE</w:t>
      </w:r>
    </w:p>
    <w:p w:rsidRDefault="00C32025" w:rsidP="00C32025" w:rsidR="00C32025">
      <w:pPr>
        <w:rPr>
          <w:rFonts w:cs="Arial" w:hAnsi="Arial" w:ascii="Arial"/>
          <w:b/>
        </w:rPr>
      </w:pPr>
    </w:p>
    <w:p w:rsidRDefault="00C32025" w:rsidP="00C32025" w:rsidR="00C32025">
      <w:pPr>
        <w:rPr>
          <w:rFonts w:cs="Arial" w:hAnsi="Arial" w:ascii="Arial"/>
        </w:rPr>
      </w:pPr>
      <w:r>
        <w:rPr>
          <w:rFonts w:cs="Arial" w:hAnsi="Arial" w:ascii="Arial"/>
        </w:rPr>
        <w:t xml:space="preserve">OBVEZE društva prema prijavljenim i ispitanim tražbinama stečajnih vjerovnika ukupno iznose </w:t>
      </w:r>
      <w:r w:rsidR="000D49B5">
        <w:rPr>
          <w:rFonts w:cs="Arial" w:hAnsi="Arial" w:ascii="Arial"/>
        </w:rPr>
        <w:t>15.452.</w:t>
      </w:r>
      <w:r w:rsidR="004E1DAF">
        <w:rPr>
          <w:rFonts w:cs="Arial" w:hAnsi="Arial" w:ascii="Arial"/>
        </w:rPr>
        <w:t>898,36</w:t>
      </w:r>
      <w:r w:rsidR="000D49B5">
        <w:rPr>
          <w:rFonts w:cs="Arial" w:hAnsi="Arial" w:ascii="Arial"/>
        </w:rPr>
        <w:t xml:space="preserve"> k</w:t>
      </w:r>
      <w:r>
        <w:rPr>
          <w:rFonts w:cs="Arial" w:hAnsi="Arial" w:ascii="Arial"/>
        </w:rPr>
        <w:t>una</w:t>
      </w:r>
    </w:p>
    <w:p w:rsidRDefault="00C32025" w:rsidP="00C32025" w:rsidR="00C32025">
      <w:pPr>
        <w:rPr>
          <w:rFonts w:cs="Arial" w:hAnsi="Arial" w:ascii="Arial"/>
          <w:b/>
        </w:rPr>
      </w:pPr>
    </w:p>
    <w:p w:rsidRDefault="00C32025" w:rsidP="00C32025" w:rsidR="00C32025">
      <w:pPr>
        <w:rPr>
          <w:rFonts w:cs="Arial" w:hAnsi="Arial" w:ascii="Arial"/>
          <w:b/>
        </w:rPr>
      </w:pPr>
    </w:p>
    <w:p w:rsidRDefault="00C32025" w:rsidP="00C32025" w:rsidR="00C32025">
      <w:pPr>
        <w:rPr>
          <w:rFonts w:cs="Arial" w:hAnsi="Arial" w:ascii="Arial"/>
          <w:b/>
        </w:rPr>
      </w:pPr>
    </w:p>
    <w:p w:rsidRDefault="00C32025" w:rsidP="00C32025" w:rsidR="00C32025">
      <w:pPr>
        <w:pStyle w:val="Naslov"/>
        <w:rPr>
          <w:rFonts w:cs="Arial" w:hAnsi="Arial" w:ascii="Arial"/>
        </w:rPr>
      </w:pPr>
      <w:r>
        <w:rPr>
          <w:rFonts w:cs="Arial" w:hAnsi="Arial" w:ascii="Arial"/>
        </w:rPr>
        <w:t>VJEROVNICI STEČAJNOG DUŽNIKA</w:t>
      </w:r>
    </w:p>
    <w:p w:rsidRDefault="00C32025" w:rsidP="00C32025" w:rsidR="00C32025">
      <w:pPr>
        <w:rPr>
          <w:rFonts w:cs="Arial" w:hAnsi="Arial" w:ascii="Arial"/>
        </w:rPr>
      </w:pPr>
      <w:r>
        <w:rPr>
          <w:rFonts w:cs="Arial" w:hAnsi="Arial" w:ascii="Arial"/>
        </w:rPr>
        <w:t>Stečajni upravitelj zaprimio je dvije  (2) tražbine  vjerovnika stečajnog dužnika.</w:t>
      </w:r>
    </w:p>
    <w:p w:rsidRDefault="00C32025" w:rsidP="00C32025" w:rsidR="00C32025">
      <w:pPr>
        <w:rPr>
          <w:rFonts w:cs="Arial" w:eastAsia="Calibri" w:hAnsi="Arial" w:ascii="Arial"/>
        </w:rPr>
      </w:pPr>
      <w:r>
        <w:rPr>
          <w:rFonts w:cs="Arial" w:eastAsia="Calibri" w:hAnsi="Arial" w:ascii="Arial"/>
        </w:rPr>
        <w:t xml:space="preserve">Ukupan iznos prijavljenih tražbina: </w:t>
      </w:r>
    </w:p>
    <w:p w:rsidRDefault="00C32025" w:rsidP="00C32025" w:rsidR="00C32025">
      <w:pPr>
        <w:rPr>
          <w:rFonts w:cs="Arial" w:eastAsia="Calibri" w:hAnsi="Arial" w:ascii="Arial"/>
        </w:rPr>
      </w:pPr>
    </w:p>
    <w:p w:rsidRDefault="00C32025" w:rsidP="00C32025" w:rsidR="00C32025">
      <w:pPr>
        <w:rPr>
          <w:rFonts w:cs="Arial" w:eastAsia="Calibri" w:hAnsi="Arial" w:ascii="Arial"/>
        </w:rPr>
      </w:pPr>
    </w:p>
    <w:tbl>
      <w:tblPr>
        <w:tblW w:type="pct" w:w="5000"/>
        <w:tblLook w:val="04A0" w:noVBand="1" w:noHBand="0" w:lastColumn="0" w:firstColumn="1" w:lastRow="0" w:firstRow="1"/>
      </w:tblPr>
      <w:tblGrid>
        <w:gridCol w:w="2291"/>
        <w:gridCol w:w="2297"/>
        <w:gridCol w:w="1986"/>
        <w:gridCol w:w="2714"/>
      </w:tblGrid>
      <w:tr w:rsidTr="00C32025" w:rsidR="00C32025">
        <w:trPr>
          <w:trHeight w:val="324"/>
        </w:trPr>
        <w:tc>
          <w:tcPr>
            <w:tcW w:type="pct" w:w="1233"/>
            <w:tcBorders>
              <w:top w:space="0" w:sz="8" w:color="auto" w:val="single"/>
              <w:left w:space="0" w:sz="8" w:color="auto" w:val="single"/>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 xml:space="preserve">  </w:t>
            </w:r>
          </w:p>
        </w:tc>
        <w:tc>
          <w:tcPr>
            <w:tcW w:type="pct" w:w="1236"/>
            <w:tcBorders>
              <w:top w:space="0" w:sz="8" w:color="auto" w:val="single"/>
              <w:left w:val="nil"/>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 xml:space="preserve">Prijavljeno </w:t>
            </w:r>
          </w:p>
        </w:tc>
        <w:tc>
          <w:tcPr>
            <w:tcW w:type="pct" w:w="1069"/>
            <w:tcBorders>
              <w:top w:space="0" w:sz="8" w:color="auto" w:val="single"/>
              <w:left w:val="nil"/>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 xml:space="preserve">Priznato </w:t>
            </w:r>
          </w:p>
        </w:tc>
        <w:tc>
          <w:tcPr>
            <w:tcW w:type="pct" w:w="1461"/>
            <w:tcBorders>
              <w:top w:space="0" w:sz="8" w:color="auto" w:val="single"/>
              <w:left w:val="nil"/>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 xml:space="preserve">Osporeno </w:t>
            </w:r>
          </w:p>
        </w:tc>
      </w:tr>
      <w:tr w:rsidTr="00C32025" w:rsidR="00C32025">
        <w:trPr>
          <w:trHeight w:val="329"/>
        </w:trPr>
        <w:tc>
          <w:tcPr>
            <w:tcW w:type="pct" w:w="1233"/>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I. viši isplatni red</w:t>
            </w:r>
          </w:p>
        </w:tc>
        <w:tc>
          <w:tcPr>
            <w:tcW w:type="pct" w:w="1236"/>
            <w:tcBorders>
              <w:top w:val="nil"/>
              <w:left w:val="nil"/>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w:t>
            </w:r>
          </w:p>
        </w:tc>
        <w:tc>
          <w:tcPr>
            <w:tcW w:type="pct" w:w="1069"/>
            <w:tcBorders>
              <w:top w:val="nil"/>
              <w:left w:val="nil"/>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w:t>
            </w:r>
          </w:p>
        </w:tc>
        <w:tc>
          <w:tcPr>
            <w:tcW w:type="pct" w:w="1461"/>
            <w:tcBorders>
              <w:top w:val="nil"/>
              <w:left w:val="nil"/>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w:t>
            </w:r>
          </w:p>
        </w:tc>
      </w:tr>
      <w:tr w:rsidTr="00AB550E" w:rsidR="00C32025">
        <w:trPr>
          <w:trHeight w:val="263"/>
        </w:trPr>
        <w:tc>
          <w:tcPr>
            <w:tcW w:type="pct" w:w="1233"/>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II. viši isplatni red</w:t>
            </w:r>
          </w:p>
        </w:tc>
        <w:tc>
          <w:tcPr>
            <w:tcW w:type="pct" w:w="1236"/>
            <w:tcBorders>
              <w:top w:val="nil"/>
              <w:left w:val="nil"/>
              <w:bottom w:space="0" w:sz="8" w:color="auto" w:val="single"/>
              <w:right w:space="0" w:sz="8" w:color="auto" w:val="single"/>
            </w:tcBorders>
            <w:vAlign w:val="center"/>
          </w:tcPr>
          <w:p w:rsidRDefault="004E1DAF" w:rsidP="004E1DAF" w:rsidR="00C32025">
            <w:pPr>
              <w:spacing w:lineRule="auto" w:line="254"/>
              <w:jc w:val="right"/>
              <w:rPr>
                <w:rFonts w:cs="Arial" w:hAnsi="Arial" w:ascii="Arial"/>
                <w:color w:val="000000"/>
                <w:lang w:eastAsia="en-US"/>
              </w:rPr>
            </w:pPr>
            <w:r>
              <w:rPr>
                <w:rFonts w:cs="Arial" w:hAnsi="Arial" w:ascii="Arial"/>
              </w:rPr>
              <w:t xml:space="preserve">15.452.898,36 </w:t>
            </w:r>
          </w:p>
        </w:tc>
        <w:tc>
          <w:tcPr>
            <w:tcW w:type="pct" w:w="1069"/>
            <w:tcBorders>
              <w:top w:val="nil"/>
              <w:left w:val="nil"/>
              <w:bottom w:space="0" w:sz="8" w:color="auto" w:val="single"/>
              <w:right w:space="0" w:sz="8" w:color="auto" w:val="single"/>
            </w:tcBorders>
            <w:vAlign w:val="center"/>
          </w:tcPr>
          <w:p w:rsidRDefault="004E1DAF" w:rsidP="004E1DAF" w:rsidR="00C32025">
            <w:pPr>
              <w:spacing w:lineRule="auto" w:line="254"/>
              <w:jc w:val="right"/>
              <w:rPr>
                <w:rFonts w:cs="Arial" w:hAnsi="Arial" w:ascii="Arial"/>
                <w:color w:val="000000"/>
                <w:lang w:eastAsia="en-US"/>
              </w:rPr>
            </w:pPr>
            <w:r>
              <w:rPr>
                <w:rFonts w:cs="Arial" w:hAnsi="Arial" w:ascii="Arial"/>
              </w:rPr>
              <w:t xml:space="preserve">15.452.898,36 </w:t>
            </w:r>
          </w:p>
        </w:tc>
        <w:tc>
          <w:tcPr>
            <w:tcW w:type="pct" w:w="1461"/>
            <w:tcBorders>
              <w:top w:val="nil"/>
              <w:left w:val="nil"/>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w:t>
            </w:r>
          </w:p>
        </w:tc>
      </w:tr>
      <w:tr w:rsidTr="00AB550E" w:rsidR="00C32025">
        <w:trPr>
          <w:trHeight w:val="324"/>
        </w:trPr>
        <w:tc>
          <w:tcPr>
            <w:tcW w:type="pct" w:w="1233"/>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Ukupno:</w:t>
            </w:r>
          </w:p>
        </w:tc>
        <w:tc>
          <w:tcPr>
            <w:tcW w:type="pct" w:w="1236"/>
            <w:tcBorders>
              <w:top w:val="nil"/>
              <w:left w:val="nil"/>
              <w:bottom w:space="0" w:sz="8" w:color="auto" w:val="single"/>
              <w:right w:space="0" w:sz="8" w:color="auto" w:val="single"/>
            </w:tcBorders>
            <w:vAlign w:val="center"/>
          </w:tcPr>
          <w:p w:rsidRDefault="004E1DAF" w:rsidP="004E1DAF" w:rsidR="00C32025">
            <w:pPr>
              <w:spacing w:lineRule="auto" w:line="254"/>
              <w:jc w:val="right"/>
              <w:rPr>
                <w:rFonts w:cs="Arial" w:hAnsi="Arial" w:ascii="Arial"/>
                <w:color w:val="000000"/>
                <w:lang w:eastAsia="en-US"/>
              </w:rPr>
            </w:pPr>
            <w:r>
              <w:rPr>
                <w:rFonts w:cs="Arial" w:hAnsi="Arial" w:ascii="Arial"/>
              </w:rPr>
              <w:t xml:space="preserve">15.452.898,36 </w:t>
            </w:r>
          </w:p>
        </w:tc>
        <w:tc>
          <w:tcPr>
            <w:tcW w:type="pct" w:w="1069"/>
            <w:tcBorders>
              <w:top w:val="nil"/>
              <w:left w:val="nil"/>
              <w:bottom w:space="0" w:sz="8" w:color="auto" w:val="single"/>
              <w:right w:space="0" w:sz="8" w:color="auto" w:val="single"/>
            </w:tcBorders>
            <w:vAlign w:val="center"/>
          </w:tcPr>
          <w:p w:rsidRDefault="004E1DAF" w:rsidP="004E1DAF" w:rsidR="00C32025">
            <w:pPr>
              <w:spacing w:lineRule="auto" w:line="254"/>
              <w:jc w:val="right"/>
              <w:rPr>
                <w:rFonts w:cs="Arial" w:hAnsi="Arial" w:ascii="Arial"/>
                <w:color w:val="000000"/>
                <w:lang w:eastAsia="en-US"/>
              </w:rPr>
            </w:pPr>
            <w:r>
              <w:rPr>
                <w:rFonts w:cs="Arial" w:hAnsi="Arial" w:ascii="Arial"/>
              </w:rPr>
              <w:t xml:space="preserve">15.452.898,36 </w:t>
            </w:r>
          </w:p>
        </w:tc>
        <w:tc>
          <w:tcPr>
            <w:tcW w:type="pct" w:w="1461"/>
            <w:tcBorders>
              <w:top w:val="nil"/>
              <w:left w:val="nil"/>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w:t>
            </w:r>
          </w:p>
        </w:tc>
      </w:tr>
    </w:tbl>
    <w:p w:rsidRDefault="00C32025" w:rsidP="00C32025" w:rsidR="00C32025">
      <w:pPr>
        <w:rPr>
          <w:rFonts w:cs="Arial" w:hAnsi="Arial" w:ascii="Arial"/>
        </w:rPr>
      </w:pPr>
    </w:p>
    <w:p w:rsidRDefault="00C32025" w:rsidP="00C32025" w:rsidR="00C32025">
      <w:pPr>
        <w:pStyle w:val="Naslov"/>
        <w:rPr>
          <w:rFonts w:cs="Arial" w:hAnsi="Arial" w:ascii="Arial"/>
        </w:rPr>
      </w:pPr>
      <w:r>
        <w:rPr>
          <w:rFonts w:cs="Arial" w:hAnsi="Arial" w:ascii="Arial"/>
        </w:rPr>
        <w:t>PREDRAČUN TROŠKOVA ZA NAREDNO ŠESTOMJESEČNO RAZDOBLJE</w:t>
      </w: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U skladu sa čl. 89. SZ stečajni upravitelj donosi predračun troškova stečajnog postupka za naredno šestomjesečno razdoblje.</w:t>
      </w:r>
    </w:p>
    <w:p w:rsidRDefault="00C32025" w:rsidP="00C32025" w:rsidR="00C32025">
      <w:pPr>
        <w:rPr>
          <w:rFonts w:cs="Arial" w:hAnsi="Arial" w:ascii="Arial"/>
        </w:rPr>
      </w:pPr>
    </w:p>
    <w:tbl>
      <w:tblPr>
        <w:tblW w:type="auto" w:w="0"/>
        <w:tblInd w:type="dxa" w:w="118"/>
        <w:tblLook w:val="04A0" w:noVBand="1" w:noHBand="0" w:lastColumn="0" w:firstColumn="1" w:lastRow="0" w:firstRow="1"/>
      </w:tblPr>
      <w:tblGrid>
        <w:gridCol w:w="430"/>
        <w:gridCol w:w="6299"/>
        <w:gridCol w:w="1796"/>
      </w:tblGrid>
      <w:tr w:rsidTr="00C32025" w:rsidR="00C32025">
        <w:trPr>
          <w:trHeight w:val="324"/>
        </w:trPr>
        <w:tc>
          <w:tcPr>
            <w:tcW w:type="auto" w:w="0"/>
            <w:tcBorders>
              <w:top w:space="0" w:sz="8" w:color="auto" w:val="single"/>
              <w:left w:space="0" w:sz="8" w:color="auto" w:val="single"/>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rb</w:t>
            </w:r>
          </w:p>
        </w:tc>
        <w:tc>
          <w:tcPr>
            <w:tcW w:type="auto" w:w="0"/>
            <w:tcBorders>
              <w:top w:space="0" w:sz="8" w:color="auto" w:val="single"/>
              <w:left w:val="nil"/>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Troškovi</w:t>
            </w:r>
          </w:p>
        </w:tc>
        <w:tc>
          <w:tcPr>
            <w:tcW w:type="dxa" w:w="1796"/>
            <w:tcBorders>
              <w:top w:space="0" w:sz="8" w:color="auto" w:val="single"/>
              <w:left w:val="nil"/>
              <w:bottom w:space="0" w:sz="8" w:color="auto" w:val="single"/>
              <w:right w:space="0" w:sz="8" w:color="auto" w:val="single"/>
            </w:tcBorders>
            <w:vAlign w:val="center"/>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Iznos u kn</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1</w:t>
            </w:r>
          </w:p>
        </w:tc>
        <w:tc>
          <w:tcPr>
            <w:tcW w:type="auto" w:w="0"/>
            <w:tcBorders>
              <w:top w:val="nil"/>
              <w:left w:val="nil"/>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Materijalni troškovi, uredski materijal 100,00 kn/mj x 6 mj.</w:t>
            </w:r>
          </w:p>
        </w:tc>
        <w:tc>
          <w:tcPr>
            <w:tcW w:type="dxa" w:w="1796"/>
            <w:tcBorders>
              <w:top w:val="nil"/>
              <w:left w:val="nil"/>
              <w:bottom w:space="0" w:sz="8" w:color="auto" w:val="single"/>
              <w:right w:space="0" w:sz="8" w:color="auto" w:val="single"/>
            </w:tcBorders>
            <w:hideMark/>
          </w:tcPr>
          <w:p w:rsidRDefault="00C32025" w:rsidR="00C32025">
            <w:pPr>
              <w:spacing w:lineRule="auto" w:line="254"/>
              <w:jc w:val="right"/>
              <w:rPr>
                <w:rFonts w:cs="Arial" w:hAnsi="Arial" w:ascii="Arial"/>
                <w:lang w:eastAsia="en-US"/>
              </w:rPr>
            </w:pPr>
            <w:r>
              <w:rPr>
                <w:rFonts w:cs="Arial" w:hAnsi="Arial" w:ascii="Arial"/>
                <w:lang w:eastAsia="en-US"/>
              </w:rPr>
              <w:t>600,00</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2</w:t>
            </w:r>
          </w:p>
        </w:tc>
        <w:tc>
          <w:tcPr>
            <w:tcW w:type="auto" w:w="0"/>
            <w:tcBorders>
              <w:top w:val="nil"/>
              <w:left w:val="nil"/>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Naknada za platni promet 70,00 x 6 mj.</w:t>
            </w:r>
          </w:p>
        </w:tc>
        <w:tc>
          <w:tcPr>
            <w:tcW w:type="dxa" w:w="1796"/>
            <w:tcBorders>
              <w:top w:val="nil"/>
              <w:left w:val="nil"/>
              <w:bottom w:space="0" w:sz="8" w:color="auto" w:val="single"/>
              <w:right w:space="0" w:sz="8" w:color="auto" w:val="single"/>
            </w:tcBorders>
            <w:hideMark/>
          </w:tcPr>
          <w:p w:rsidRDefault="00C32025" w:rsidR="00C32025">
            <w:pPr>
              <w:spacing w:lineRule="auto" w:line="254"/>
              <w:jc w:val="right"/>
              <w:rPr>
                <w:rFonts w:cs="Arial" w:hAnsi="Arial" w:ascii="Arial"/>
                <w:lang w:eastAsia="en-US"/>
              </w:rPr>
            </w:pPr>
            <w:r>
              <w:rPr>
                <w:rFonts w:cs="Arial" w:hAnsi="Arial" w:ascii="Arial"/>
                <w:lang w:eastAsia="en-US"/>
              </w:rPr>
              <w:t>420,00</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3</w:t>
            </w:r>
          </w:p>
        </w:tc>
        <w:tc>
          <w:tcPr>
            <w:tcW w:type="auto" w:w="0"/>
            <w:tcBorders>
              <w:top w:val="nil"/>
              <w:left w:val="nil"/>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 xml:space="preserve">Sudske i upravne pristojbe </w:t>
            </w:r>
          </w:p>
        </w:tc>
        <w:tc>
          <w:tcPr>
            <w:tcW w:type="dxa" w:w="1796"/>
            <w:tcBorders>
              <w:top w:val="nil"/>
              <w:left w:val="nil"/>
              <w:bottom w:space="0" w:sz="8" w:color="auto" w:val="single"/>
              <w:right w:space="0" w:sz="8" w:color="auto" w:val="single"/>
            </w:tcBorders>
            <w:hideMark/>
          </w:tcPr>
          <w:p w:rsidRDefault="00C32025" w:rsidR="00C32025">
            <w:pPr>
              <w:spacing w:lineRule="auto" w:line="254"/>
              <w:jc w:val="right"/>
              <w:rPr>
                <w:rFonts w:cs="Arial" w:hAnsi="Arial" w:ascii="Arial"/>
                <w:lang w:eastAsia="en-US"/>
              </w:rPr>
            </w:pPr>
            <w:r>
              <w:rPr>
                <w:rFonts w:cs="Arial" w:hAnsi="Arial" w:ascii="Arial"/>
                <w:lang w:eastAsia="en-US"/>
              </w:rPr>
              <w:t>400,00</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4</w:t>
            </w:r>
          </w:p>
        </w:tc>
        <w:tc>
          <w:tcPr>
            <w:tcW w:type="auto" w:w="0"/>
            <w:tcBorders>
              <w:top w:val="nil"/>
              <w:left w:val="nil"/>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Knjigovodstvene usluge  500,00 kn bruto mj x 6 mj.</w:t>
            </w:r>
          </w:p>
        </w:tc>
        <w:tc>
          <w:tcPr>
            <w:tcW w:type="dxa" w:w="1796"/>
            <w:tcBorders>
              <w:top w:val="nil"/>
              <w:left w:val="nil"/>
              <w:bottom w:space="0" w:sz="8" w:color="auto" w:val="single"/>
              <w:right w:space="0" w:sz="8" w:color="auto" w:val="single"/>
            </w:tcBorders>
            <w:hideMark/>
          </w:tcPr>
          <w:p w:rsidRDefault="00C32025" w:rsidR="00C32025">
            <w:pPr>
              <w:spacing w:lineRule="auto" w:line="254"/>
              <w:jc w:val="right"/>
              <w:rPr>
                <w:rFonts w:cs="Arial" w:hAnsi="Arial" w:ascii="Arial"/>
                <w:lang w:eastAsia="en-US"/>
              </w:rPr>
            </w:pPr>
            <w:r>
              <w:rPr>
                <w:rFonts w:cs="Arial" w:hAnsi="Arial" w:ascii="Arial"/>
                <w:lang w:eastAsia="en-US"/>
              </w:rPr>
              <w:t>3.000,00</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5</w:t>
            </w:r>
          </w:p>
        </w:tc>
        <w:tc>
          <w:tcPr>
            <w:tcW w:type="auto" w:w="0"/>
            <w:tcBorders>
              <w:top w:val="nil"/>
              <w:left w:val="nil"/>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Telefon, putni troškovi  500,00 kn.</w:t>
            </w:r>
          </w:p>
        </w:tc>
        <w:tc>
          <w:tcPr>
            <w:tcW w:type="dxa" w:w="1796"/>
            <w:tcBorders>
              <w:top w:val="nil"/>
              <w:left w:val="nil"/>
              <w:bottom w:space="0" w:sz="8" w:color="auto" w:val="single"/>
              <w:right w:space="0" w:sz="8" w:color="auto" w:val="single"/>
            </w:tcBorders>
            <w:hideMark/>
          </w:tcPr>
          <w:p w:rsidRDefault="00C32025" w:rsidR="00C32025">
            <w:pPr>
              <w:spacing w:lineRule="auto" w:line="254"/>
              <w:jc w:val="right"/>
              <w:rPr>
                <w:rFonts w:cs="Arial" w:hAnsi="Arial" w:ascii="Arial"/>
                <w:lang w:eastAsia="en-US"/>
              </w:rPr>
            </w:pPr>
            <w:r>
              <w:rPr>
                <w:rFonts w:cs="Arial" w:hAnsi="Arial" w:ascii="Arial"/>
                <w:lang w:eastAsia="en-US"/>
              </w:rPr>
              <w:t>500,00</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6</w:t>
            </w:r>
          </w:p>
        </w:tc>
        <w:tc>
          <w:tcPr>
            <w:tcW w:type="auto" w:w="0"/>
            <w:tcBorders>
              <w:top w:val="nil"/>
              <w:left w:val="nil"/>
              <w:bottom w:space="0" w:sz="8" w:color="auto" w:val="single"/>
              <w:right w:space="0" w:sz="8" w:color="auto" w:val="single"/>
            </w:tcBorders>
            <w:vAlign w:val="center"/>
            <w:hideMark/>
          </w:tcPr>
          <w:p w:rsidRDefault="00AB550E" w:rsidP="00AB550E" w:rsidR="00C32025">
            <w:pPr>
              <w:spacing w:lineRule="auto" w:line="254"/>
              <w:rPr>
                <w:rFonts w:cs="Arial" w:hAnsi="Arial" w:ascii="Arial"/>
                <w:color w:val="000000"/>
                <w:lang w:eastAsia="en-US"/>
              </w:rPr>
            </w:pPr>
            <w:r>
              <w:rPr>
                <w:rFonts w:cs="Arial" w:hAnsi="Arial" w:ascii="Arial"/>
                <w:color w:val="000000"/>
                <w:lang w:eastAsia="en-US"/>
              </w:rPr>
              <w:t>Nagrada stečajnom upravitelju</w:t>
            </w:r>
          </w:p>
        </w:tc>
        <w:tc>
          <w:tcPr>
            <w:tcW w:type="dxa" w:w="1796"/>
            <w:tcBorders>
              <w:top w:val="nil"/>
              <w:left w:val="nil"/>
              <w:bottom w:space="0" w:sz="8" w:color="auto" w:val="single"/>
              <w:right w:space="0" w:sz="8" w:color="auto" w:val="single"/>
            </w:tcBorders>
            <w:hideMark/>
          </w:tcPr>
          <w:p w:rsidRDefault="00AB550E" w:rsidR="00C32025">
            <w:pPr>
              <w:spacing w:lineRule="auto" w:line="254"/>
              <w:jc w:val="right"/>
              <w:rPr>
                <w:rFonts w:cs="Arial" w:hAnsi="Arial" w:ascii="Arial"/>
                <w:lang w:eastAsia="en-US"/>
              </w:rPr>
            </w:pPr>
            <w:r>
              <w:rPr>
                <w:rFonts w:cs="Arial" w:hAnsi="Arial" w:ascii="Arial"/>
                <w:lang w:eastAsia="en-US"/>
              </w:rPr>
              <w:t>10.000,00</w:t>
            </w:r>
          </w:p>
        </w:tc>
      </w:tr>
      <w:tr w:rsidTr="00C32025" w:rsidR="00C32025">
        <w:trPr>
          <w:trHeight w:val="324"/>
        </w:trPr>
        <w:tc>
          <w:tcPr>
            <w:tcW w:type="auto" w:w="0"/>
            <w:tcBorders>
              <w:top w:val="nil"/>
              <w:left w:space="0" w:sz="8" w:color="auto" w:val="single"/>
              <w:bottom w:space="0" w:sz="8" w:color="auto" w:val="single"/>
              <w:right w:space="0" w:sz="8" w:color="auto" w:val="single"/>
            </w:tcBorders>
            <w:vAlign w:val="center"/>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 </w:t>
            </w:r>
          </w:p>
        </w:tc>
        <w:tc>
          <w:tcPr>
            <w:tcW w:type="auto" w:w="0"/>
            <w:tcBorders>
              <w:top w:val="nil"/>
              <w:left w:val="nil"/>
              <w:bottom w:space="0" w:sz="8" w:color="auto" w:val="single"/>
              <w:right w:space="0" w:sz="8" w:color="auto" w:val="single"/>
            </w:tcBorders>
            <w:vAlign w:val="center"/>
            <w:hideMark/>
          </w:tcPr>
          <w:p w:rsidRDefault="00C32025" w:rsidR="00C32025">
            <w:pPr>
              <w:spacing w:lineRule="auto" w:line="254"/>
              <w:jc w:val="center"/>
              <w:rPr>
                <w:rFonts w:cs="Arial" w:hAnsi="Arial" w:ascii="Arial"/>
                <w:b/>
                <w:bCs/>
                <w:color w:val="000000"/>
                <w:lang w:eastAsia="en-US"/>
              </w:rPr>
            </w:pPr>
            <w:r>
              <w:rPr>
                <w:rFonts w:cs="Arial" w:hAnsi="Arial" w:ascii="Arial"/>
                <w:b/>
                <w:bCs/>
                <w:color w:val="000000"/>
                <w:lang w:eastAsia="en-US"/>
              </w:rPr>
              <w:t>Ukupno</w:t>
            </w:r>
          </w:p>
        </w:tc>
        <w:tc>
          <w:tcPr>
            <w:tcW w:type="dxa" w:w="1796"/>
            <w:tcBorders>
              <w:top w:val="nil"/>
              <w:left w:val="nil"/>
              <w:bottom w:space="0" w:sz="8" w:color="auto" w:val="single"/>
              <w:right w:space="0" w:sz="8" w:color="auto" w:val="single"/>
            </w:tcBorders>
            <w:hideMark/>
          </w:tcPr>
          <w:p w:rsidRDefault="00C32025" w:rsidP="00AB550E" w:rsidR="00C32025">
            <w:pPr>
              <w:spacing w:lineRule="auto" w:line="254"/>
              <w:jc w:val="right"/>
              <w:rPr>
                <w:rFonts w:cs="Arial" w:hAnsi="Arial" w:ascii="Arial"/>
                <w:b/>
                <w:lang w:eastAsia="en-US"/>
              </w:rPr>
            </w:pPr>
            <w:r>
              <w:rPr>
                <w:rFonts w:cs="Arial" w:hAnsi="Arial" w:ascii="Arial"/>
                <w:b/>
                <w:lang w:eastAsia="en-US"/>
              </w:rPr>
              <w:t>1</w:t>
            </w:r>
            <w:r w:rsidR="00AB550E">
              <w:rPr>
                <w:rFonts w:cs="Arial" w:hAnsi="Arial" w:ascii="Arial"/>
                <w:b/>
                <w:lang w:eastAsia="en-US"/>
              </w:rPr>
              <w:t>4</w:t>
            </w:r>
            <w:r>
              <w:rPr>
                <w:rFonts w:cs="Arial" w:hAnsi="Arial" w:ascii="Arial"/>
                <w:b/>
                <w:lang w:eastAsia="en-US"/>
              </w:rPr>
              <w:t>.</w:t>
            </w:r>
            <w:r w:rsidR="00AB550E">
              <w:rPr>
                <w:rFonts w:cs="Arial" w:hAnsi="Arial" w:ascii="Arial"/>
                <w:b/>
                <w:lang w:eastAsia="en-US"/>
              </w:rPr>
              <w:t>9</w:t>
            </w:r>
            <w:r>
              <w:rPr>
                <w:rFonts w:cs="Arial" w:hAnsi="Arial" w:ascii="Arial"/>
                <w:b/>
                <w:lang w:eastAsia="en-US"/>
              </w:rPr>
              <w:t>20,00</w:t>
            </w:r>
          </w:p>
        </w:tc>
      </w:tr>
    </w:tbl>
    <w:p w:rsidRDefault="00C32025" w:rsidP="00C32025" w:rsidR="00C32025">
      <w:pPr>
        <w:pStyle w:val="Naslov"/>
        <w:rPr>
          <w:rFonts w:cs="Arial" w:hAnsi="Arial" w:ascii="Arial"/>
        </w:rPr>
      </w:pPr>
      <w:r>
        <w:rPr>
          <w:rFonts w:cs="Arial" w:hAnsi="Arial" w:ascii="Arial"/>
        </w:rPr>
        <w:t>ODNOS IMOVINE I OBVEZA STEČAJNOG DUŽNIKA</w:t>
      </w:r>
    </w:p>
    <w:p w:rsidRDefault="00C32025" w:rsidP="00C32025" w:rsidR="00C32025">
      <w:pPr>
        <w:rPr>
          <w:rFonts w:cs="Arial" w:hAnsi="Arial" w:ascii="Arial"/>
          <w:b/>
        </w:rPr>
      </w:pPr>
    </w:p>
    <w:tbl>
      <w:tblPr>
        <w:tblW w:type="pct" w:w="5000"/>
        <w:tblLook w:val="04A0" w:noVBand="1" w:noHBand="0" w:lastColumn="0" w:firstColumn="1" w:lastRow="0" w:firstRow="1"/>
      </w:tblPr>
      <w:tblGrid>
        <w:gridCol w:w="7457"/>
        <w:gridCol w:w="1831"/>
      </w:tblGrid>
      <w:tr w:rsidTr="00C32025" w:rsidR="00C32025">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P="00AB550E" w:rsidR="00C32025">
            <w:pPr>
              <w:spacing w:lineRule="auto" w:line="254"/>
              <w:rPr>
                <w:rFonts w:cs="Arial" w:hAnsi="Arial" w:ascii="Arial"/>
                <w:color w:val="000000"/>
                <w:lang w:eastAsia="en-US"/>
              </w:rPr>
            </w:pPr>
            <w:r>
              <w:rPr>
                <w:rFonts w:cs="Arial" w:hAnsi="Arial" w:ascii="Arial"/>
                <w:color w:val="000000"/>
                <w:lang w:eastAsia="en-US"/>
              </w:rPr>
              <w:t>IMOVINA STEČAJNOG DUŽNIKA na dan 1</w:t>
            </w:r>
            <w:r w:rsidR="00AB550E">
              <w:rPr>
                <w:rFonts w:cs="Arial" w:hAnsi="Arial" w:ascii="Arial"/>
                <w:color w:val="000000"/>
                <w:lang w:eastAsia="en-US"/>
              </w:rPr>
              <w:t>9</w:t>
            </w:r>
            <w:r>
              <w:rPr>
                <w:rFonts w:cs="Arial" w:hAnsi="Arial" w:ascii="Arial"/>
                <w:color w:val="000000"/>
                <w:lang w:eastAsia="en-US"/>
              </w:rPr>
              <w:t>.</w:t>
            </w:r>
            <w:r w:rsidR="00AB550E">
              <w:rPr>
                <w:rFonts w:cs="Arial" w:hAnsi="Arial" w:ascii="Arial"/>
                <w:color w:val="000000"/>
                <w:lang w:eastAsia="en-US"/>
              </w:rPr>
              <w:t>06</w:t>
            </w:r>
            <w:r>
              <w:rPr>
                <w:rFonts w:cs="Arial" w:hAnsi="Arial" w:ascii="Arial"/>
                <w:color w:val="000000"/>
                <w:lang w:eastAsia="en-US"/>
              </w:rPr>
              <w:t>.2017. godine</w:t>
            </w:r>
          </w:p>
        </w:tc>
        <w:tc>
          <w:tcPr>
            <w:tcW w:type="pct" w:w="928"/>
            <w:tcBorders>
              <w:top w:space="0" w:sz="4" w:color="auto" w:val="single"/>
              <w:left w:val="nil"/>
              <w:bottom w:space="0" w:sz="4" w:color="auto" w:val="single"/>
              <w:right w:space="0" w:sz="4" w:color="auto" w:val="single"/>
            </w:tcBorders>
            <w:noWrap/>
            <w:vAlign w:val="bottom"/>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u kunama</w:t>
            </w:r>
          </w:p>
        </w:tc>
      </w:tr>
      <w:tr w:rsidTr="00C32025" w:rsidR="00C32025">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1. Nekretnine</w:t>
            </w:r>
          </w:p>
        </w:tc>
        <w:tc>
          <w:tcPr>
            <w:tcW w:type="pct" w:w="928"/>
            <w:tcBorders>
              <w:top w:val="nil"/>
              <w:left w:val="nil"/>
              <w:bottom w:space="0" w:sz="4" w:color="auto" w:val="single"/>
              <w:right w:space="0" w:sz="4" w:color="auto" w:val="single"/>
            </w:tcBorders>
            <w:noWrap/>
            <w:vAlign w:val="bottom"/>
            <w:hideMark/>
          </w:tcPr>
          <w:p w:rsidRDefault="00AB550E" w:rsidP="00AB550E" w:rsidR="00C32025">
            <w:pPr>
              <w:spacing w:lineRule="auto" w:line="254"/>
              <w:jc w:val="right"/>
              <w:rPr>
                <w:rFonts w:cs="Arial" w:hAnsi="Arial" w:ascii="Arial"/>
                <w:color w:val="000000"/>
                <w:lang w:eastAsia="en-US"/>
              </w:rPr>
            </w:pPr>
            <w:r>
              <w:rPr>
                <w:rFonts w:cs="Arial" w:hAnsi="Arial" w:ascii="Arial"/>
                <w:color w:val="000000"/>
                <w:lang w:eastAsia="en-US"/>
              </w:rPr>
              <w:t>1.890</w:t>
            </w:r>
            <w:r w:rsidR="00C32025">
              <w:rPr>
                <w:rFonts w:cs="Arial" w:hAnsi="Arial" w:ascii="Arial"/>
                <w:color w:val="000000"/>
                <w:lang w:eastAsia="en-US"/>
              </w:rPr>
              <w:t>.</w:t>
            </w:r>
            <w:r>
              <w:rPr>
                <w:rFonts w:cs="Arial" w:hAnsi="Arial" w:ascii="Arial"/>
                <w:color w:val="000000"/>
                <w:lang w:eastAsia="en-US"/>
              </w:rPr>
              <w:t>0</w:t>
            </w:r>
            <w:r w:rsidR="00C32025">
              <w:rPr>
                <w:rFonts w:cs="Arial" w:hAnsi="Arial" w:ascii="Arial"/>
                <w:color w:val="000000"/>
                <w:lang w:eastAsia="en-US"/>
              </w:rPr>
              <w:t>00,00</w:t>
            </w:r>
          </w:p>
        </w:tc>
      </w:tr>
      <w:tr w:rsidTr="00C32025" w:rsidR="00C32025">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2. Pokretnine</w:t>
            </w:r>
          </w:p>
        </w:tc>
        <w:tc>
          <w:tcPr>
            <w:tcW w:type="pct" w:w="928"/>
            <w:tcBorders>
              <w:top w:val="nil"/>
              <w:left w:val="nil"/>
              <w:bottom w:space="0" w:sz="4" w:color="auto" w:val="single"/>
              <w:right w:space="0" w:sz="4" w:color="auto" w:val="single"/>
            </w:tcBorders>
            <w:noWrap/>
            <w:vAlign w:val="bottom"/>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0,00</w:t>
            </w:r>
          </w:p>
        </w:tc>
      </w:tr>
      <w:tr w:rsidTr="00C32025" w:rsidR="00C32025">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3. Potraživanja</w:t>
            </w:r>
          </w:p>
        </w:tc>
        <w:tc>
          <w:tcPr>
            <w:tcW w:type="pct" w:w="928"/>
            <w:tcBorders>
              <w:top w:val="nil"/>
              <w:left w:val="nil"/>
              <w:bottom w:space="0" w:sz="4" w:color="auto" w:val="single"/>
              <w:right w:space="0" w:sz="4" w:color="auto" w:val="single"/>
            </w:tcBorders>
            <w:noWrap/>
            <w:vAlign w:val="bottom"/>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0,00</w:t>
            </w:r>
          </w:p>
        </w:tc>
      </w:tr>
      <w:tr w:rsidTr="00C32025" w:rsidR="00C32025">
        <w:trPr>
          <w:trHeight w:val="324"/>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UKUPNO IMOVINA</w:t>
            </w:r>
          </w:p>
        </w:tc>
        <w:tc>
          <w:tcPr>
            <w:tcW w:type="pct" w:w="928"/>
            <w:tcBorders>
              <w:top w:val="nil"/>
              <w:left w:val="nil"/>
              <w:bottom w:space="0" w:sz="4" w:color="auto" w:val="single"/>
              <w:right w:space="0" w:sz="4" w:color="auto" w:val="single"/>
            </w:tcBorders>
            <w:noWrap/>
            <w:vAlign w:val="bottom"/>
            <w:hideMark/>
          </w:tcPr>
          <w:p w:rsidRDefault="00AB550E" w:rsidR="00C32025">
            <w:pPr>
              <w:spacing w:lineRule="auto" w:line="254"/>
              <w:jc w:val="right"/>
              <w:rPr>
                <w:rFonts w:cs="Arial" w:hAnsi="Arial" w:ascii="Arial"/>
                <w:color w:val="000000"/>
                <w:lang w:eastAsia="en-US"/>
              </w:rPr>
            </w:pPr>
            <w:r>
              <w:rPr>
                <w:rFonts w:cs="Arial" w:hAnsi="Arial" w:ascii="Arial"/>
                <w:color w:val="000000"/>
                <w:lang w:eastAsia="en-US"/>
              </w:rPr>
              <w:t>1.890.000,00</w:t>
            </w:r>
          </w:p>
        </w:tc>
      </w:tr>
      <w:tr w:rsidTr="00C32025" w:rsidR="00C32025">
        <w:trPr>
          <w:trHeight w:val="125"/>
        </w:trPr>
        <w:tc>
          <w:tcPr>
            <w:tcW w:type="pct" w:w="4072"/>
            <w:tcBorders>
              <w:top w:space="0" w:sz="4" w:color="auto" w:val="single"/>
              <w:left w:val="nil"/>
              <w:bottom w:space="0" w:sz="4" w:color="auto" w:val="single"/>
              <w:right w:val="nil"/>
            </w:tcBorders>
            <w:noWrap/>
            <w:vAlign w:val="bottom"/>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 </w:t>
            </w:r>
          </w:p>
        </w:tc>
        <w:tc>
          <w:tcPr>
            <w:tcW w:type="pct" w:w="928"/>
            <w:tcBorders>
              <w:top w:val="nil"/>
              <w:left w:val="nil"/>
              <w:bottom w:space="0" w:sz="4" w:color="auto" w:val="single"/>
              <w:right w:val="nil"/>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 </w:t>
            </w: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OBVEZE STEČAJNOG DUŽNIKA</w:t>
            </w:r>
          </w:p>
        </w:tc>
        <w:tc>
          <w:tcPr>
            <w:tcW w:type="pct" w:w="928"/>
            <w:tcBorders>
              <w:top w:val="nil"/>
              <w:left w:val="nil"/>
              <w:bottom w:space="0" w:sz="4" w:color="auto" w:val="single"/>
              <w:right w:space="0" w:sz="4" w:color="auto" w:val="single"/>
            </w:tcBorders>
            <w:noWrap/>
            <w:vAlign w:val="bottom"/>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u kunama</w:t>
            </w: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1. Dospjeli nepodmireni troškovi od otvaranja stečajnog postupka</w:t>
            </w:r>
          </w:p>
        </w:tc>
        <w:tc>
          <w:tcPr>
            <w:tcW w:type="pct" w:w="928"/>
            <w:tcBorders>
              <w:top w:val="nil"/>
              <w:left w:val="nil"/>
              <w:bottom w:space="0" w:sz="4" w:color="auto" w:val="single"/>
              <w:right w:space="0" w:sz="4" w:color="auto" w:val="single"/>
            </w:tcBorders>
            <w:noWrap/>
            <w:vAlign w:val="bottom"/>
            <w:hideMark/>
          </w:tcPr>
          <w:p w:rsidRDefault="00C32025" w:rsidR="00C32025">
            <w:pPr>
              <w:spacing w:lineRule="auto" w:line="254"/>
              <w:jc w:val="right"/>
              <w:rPr>
                <w:rFonts w:cs="Arial" w:hAnsi="Arial" w:ascii="Arial"/>
                <w:color w:val="000000"/>
                <w:lang w:eastAsia="en-US"/>
              </w:rPr>
            </w:pPr>
            <w:r>
              <w:rPr>
                <w:rFonts w:cs="Arial" w:hAnsi="Arial" w:ascii="Arial"/>
                <w:color w:val="000000"/>
                <w:lang w:eastAsia="en-US"/>
              </w:rPr>
              <w:t>0,00</w:t>
            </w: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2. Predračun troškova stečajnog postupka</w:t>
            </w:r>
          </w:p>
        </w:tc>
        <w:tc>
          <w:tcPr>
            <w:tcW w:type="pct" w:w="928"/>
            <w:tcBorders>
              <w:top w:val="nil"/>
              <w:left w:val="nil"/>
              <w:bottom w:space="0" w:sz="4" w:color="auto" w:val="single"/>
              <w:right w:space="0" w:sz="4" w:color="auto" w:val="single"/>
            </w:tcBorders>
            <w:noWrap/>
            <w:hideMark/>
          </w:tcPr>
          <w:p w:rsidRDefault="00C32025" w:rsidP="00AB550E" w:rsidR="00C32025">
            <w:pPr>
              <w:spacing w:lineRule="auto" w:line="254"/>
              <w:jc w:val="right"/>
              <w:rPr>
                <w:rFonts w:cs="Arial" w:hAnsi="Arial" w:ascii="Arial"/>
                <w:lang w:eastAsia="en-US"/>
              </w:rPr>
            </w:pPr>
            <w:r>
              <w:rPr>
                <w:rFonts w:cs="Arial" w:hAnsi="Arial" w:ascii="Arial"/>
                <w:lang w:eastAsia="en-US"/>
              </w:rPr>
              <w:t>1</w:t>
            </w:r>
            <w:r w:rsidR="00AB550E">
              <w:rPr>
                <w:rFonts w:cs="Arial" w:hAnsi="Arial" w:ascii="Arial"/>
                <w:lang w:eastAsia="en-US"/>
              </w:rPr>
              <w:t>4</w:t>
            </w:r>
            <w:r>
              <w:rPr>
                <w:rFonts w:cs="Arial" w:hAnsi="Arial" w:ascii="Arial"/>
                <w:lang w:eastAsia="en-US"/>
              </w:rPr>
              <w:t>.920,00</w:t>
            </w: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3. Priznato 1. viši isplatni red</w:t>
            </w:r>
          </w:p>
        </w:tc>
        <w:tc>
          <w:tcPr>
            <w:tcW w:type="pct" w:w="928"/>
            <w:tcBorders>
              <w:top w:val="nil"/>
              <w:left w:val="nil"/>
              <w:bottom w:space="0" w:sz="4" w:color="auto" w:val="single"/>
              <w:right w:space="0" w:sz="4" w:color="auto" w:val="single"/>
            </w:tcBorders>
            <w:noWrap/>
            <w:hideMark/>
          </w:tcPr>
          <w:p w:rsidRDefault="00C32025" w:rsidR="00C32025">
            <w:pPr>
              <w:spacing w:lineRule="auto" w:line="254"/>
              <w:jc w:val="right"/>
              <w:rPr>
                <w:rFonts w:cs="Arial" w:hAnsi="Arial" w:ascii="Arial"/>
                <w:lang w:eastAsia="en-US"/>
              </w:rPr>
            </w:pPr>
            <w:r>
              <w:rPr>
                <w:rFonts w:cs="Arial" w:hAnsi="Arial" w:ascii="Arial"/>
                <w:lang w:eastAsia="en-US"/>
              </w:rPr>
              <w:t>0,00</w:t>
            </w: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4. Priznato 2. viši isplatni red</w:t>
            </w:r>
          </w:p>
        </w:tc>
        <w:tc>
          <w:tcPr>
            <w:tcW w:type="pct" w:w="928"/>
            <w:tcBorders>
              <w:top w:val="nil"/>
              <w:left w:val="nil"/>
              <w:bottom w:space="0" w:sz="4" w:color="auto" w:val="single"/>
              <w:right w:space="0" w:sz="4" w:color="auto" w:val="single"/>
            </w:tcBorders>
            <w:noWrap/>
            <w:hideMark/>
          </w:tcPr>
          <w:p w:rsidRDefault="004E1DAF" w:rsidP="004E1DAF" w:rsidR="00C32025">
            <w:pPr>
              <w:spacing w:lineRule="auto" w:line="254"/>
              <w:jc w:val="right"/>
              <w:rPr>
                <w:rFonts w:cs="Arial" w:hAnsi="Arial" w:ascii="Arial"/>
                <w:lang w:eastAsia="en-US"/>
              </w:rPr>
            </w:pPr>
            <w:r>
              <w:rPr>
                <w:rFonts w:cs="Arial" w:hAnsi="Arial" w:ascii="Arial"/>
              </w:rPr>
              <w:t xml:space="preserve">15.452.898,36 </w:t>
            </w:r>
          </w:p>
        </w:tc>
      </w:tr>
      <w:tr w:rsidTr="00C32025" w:rsidR="00C32025">
        <w:trPr>
          <w:trHeight w:val="288"/>
        </w:trPr>
        <w:tc>
          <w:tcPr>
            <w:tcW w:type="pct" w:w="4072"/>
            <w:tcBorders>
              <w:top w:space="0" w:sz="4" w:color="auto" w:val="single"/>
              <w:left w:space="0" w:sz="4" w:color="auto" w:val="single"/>
              <w:bottom w:space="0" w:sz="4" w:color="auto" w:val="single"/>
              <w:right w:space="0" w:sz="4" w:color="000000"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5. Neprijavljene tražbine</w:t>
            </w:r>
          </w:p>
        </w:tc>
        <w:tc>
          <w:tcPr>
            <w:tcW w:type="pct" w:w="928"/>
            <w:tcBorders>
              <w:top w:val="nil"/>
              <w:left w:val="nil"/>
              <w:bottom w:space="0" w:sz="4" w:color="auto" w:val="single"/>
              <w:right w:space="0" w:sz="4" w:color="auto" w:val="single"/>
            </w:tcBorders>
            <w:noWrap/>
            <w:hideMark/>
          </w:tcPr>
          <w:p w:rsidRDefault="00C32025" w:rsidR="00C32025">
            <w:pPr>
              <w:spacing w:lineRule="auto" w:line="254"/>
              <w:jc w:val="right"/>
              <w:rPr>
                <w:rFonts w:cs="Arial" w:hAnsi="Arial" w:ascii="Arial"/>
                <w:lang w:eastAsia="en-US"/>
              </w:rPr>
            </w:pPr>
            <w:r>
              <w:rPr>
                <w:rFonts w:cs="Arial" w:hAnsi="Arial" w:ascii="Arial"/>
                <w:lang w:eastAsia="en-US"/>
              </w:rPr>
              <w:t>0</w:t>
            </w: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UKUPNO OBVEZE</w:t>
            </w:r>
          </w:p>
        </w:tc>
        <w:tc>
          <w:tcPr>
            <w:tcW w:type="pct" w:w="928"/>
            <w:tcBorders>
              <w:top w:val="nil"/>
              <w:left w:val="nil"/>
              <w:bottom w:space="0" w:sz="4" w:color="auto" w:val="single"/>
              <w:right w:space="0" w:sz="4" w:color="auto" w:val="single"/>
            </w:tcBorders>
            <w:noWrap/>
            <w:hideMark/>
          </w:tcPr>
          <w:p w:rsidRDefault="000D49B5" w:rsidP="004E1DAF" w:rsidR="00C32025">
            <w:pPr>
              <w:spacing w:lineRule="auto" w:line="254"/>
              <w:jc w:val="right"/>
              <w:rPr>
                <w:rFonts w:cs="Arial" w:hAnsi="Arial" w:ascii="Arial"/>
                <w:lang w:eastAsia="en-US"/>
              </w:rPr>
            </w:pPr>
            <w:r>
              <w:rPr>
                <w:rFonts w:cs="Arial" w:hAnsi="Arial" w:ascii="Arial"/>
                <w:lang w:eastAsia="en-US"/>
              </w:rPr>
              <w:t>15.46</w:t>
            </w:r>
            <w:r w:rsidR="004E1DAF">
              <w:rPr>
                <w:rFonts w:cs="Arial" w:hAnsi="Arial" w:ascii="Arial"/>
                <w:lang w:eastAsia="en-US"/>
              </w:rPr>
              <w:t>8</w:t>
            </w:r>
            <w:r>
              <w:rPr>
                <w:rFonts w:cs="Arial" w:hAnsi="Arial" w:ascii="Arial"/>
                <w:lang w:eastAsia="en-US"/>
              </w:rPr>
              <w:t>.</w:t>
            </w:r>
            <w:r w:rsidR="004E1DAF">
              <w:rPr>
                <w:rFonts w:cs="Arial" w:hAnsi="Arial" w:ascii="Arial"/>
                <w:lang w:eastAsia="en-US"/>
              </w:rPr>
              <w:t>818,36</w:t>
            </w:r>
          </w:p>
        </w:tc>
      </w:tr>
      <w:tr w:rsidTr="00C32025" w:rsidR="00C32025">
        <w:trPr>
          <w:trHeight w:val="174"/>
        </w:trPr>
        <w:tc>
          <w:tcPr>
            <w:tcW w:type="pct" w:w="4072"/>
            <w:tcBorders>
              <w:top w:space="0" w:sz="4" w:color="auto" w:val="single"/>
              <w:left w:val="nil"/>
              <w:bottom w:space="0" w:sz="4" w:color="auto" w:val="single"/>
              <w:right w:val="nil"/>
            </w:tcBorders>
            <w:noWrap/>
            <w:vAlign w:val="bottom"/>
            <w:hideMark/>
          </w:tcPr>
          <w:p w:rsidRDefault="00C32025" w:rsidR="00C32025">
            <w:pPr>
              <w:spacing w:lineRule="auto" w:line="254"/>
              <w:jc w:val="center"/>
              <w:rPr>
                <w:rFonts w:cs="Arial" w:hAnsi="Arial" w:ascii="Arial"/>
                <w:color w:val="000000"/>
                <w:lang w:eastAsia="en-US"/>
              </w:rPr>
            </w:pPr>
            <w:r>
              <w:rPr>
                <w:rFonts w:cs="Arial" w:hAnsi="Arial" w:ascii="Arial"/>
                <w:color w:val="000000"/>
                <w:lang w:eastAsia="en-US"/>
              </w:rPr>
              <w:t> </w:t>
            </w:r>
          </w:p>
        </w:tc>
        <w:tc>
          <w:tcPr>
            <w:tcW w:type="pct" w:w="928"/>
            <w:tcBorders>
              <w:top w:val="nil"/>
              <w:left w:val="nil"/>
              <w:bottom w:space="0" w:sz="4" w:color="auto" w:val="single"/>
              <w:right w:val="nil"/>
            </w:tcBorders>
            <w:noWrap/>
            <w:hideMark/>
          </w:tcPr>
          <w:p w:rsidRDefault="00C32025" w:rsidR="00C32025">
            <w:pPr>
              <w:rPr>
                <w:rFonts w:cs="Arial" w:hAnsi="Arial" w:ascii="Arial"/>
                <w:color w:val="000000"/>
                <w:lang w:eastAsia="en-US"/>
              </w:rPr>
            </w:pPr>
          </w:p>
        </w:tc>
      </w:tr>
      <w:tr w:rsidTr="00C32025" w:rsidR="00C32025">
        <w:trPr>
          <w:trHeight w:val="5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NEPODMIRENI DIO OBVEZA STEČAJNOG DUŽNIKA</w:t>
            </w:r>
          </w:p>
        </w:tc>
        <w:tc>
          <w:tcPr>
            <w:tcW w:type="pct" w:w="928"/>
            <w:tcBorders>
              <w:top w:val="nil"/>
              <w:left w:val="nil"/>
              <w:bottom w:space="0" w:sz="4" w:color="auto" w:val="single"/>
              <w:right w:space="0" w:sz="4" w:color="auto" w:val="single"/>
            </w:tcBorders>
            <w:noWrap/>
            <w:hideMark/>
          </w:tcPr>
          <w:p w:rsidRDefault="00C32025" w:rsidR="00C32025">
            <w:pPr>
              <w:rPr>
                <w:rFonts w:cs="Arial" w:hAnsi="Arial" w:ascii="Arial"/>
                <w:color w:val="000000"/>
                <w:lang w:eastAsia="en-US"/>
              </w:rPr>
            </w:pPr>
          </w:p>
        </w:tc>
      </w:tr>
      <w:tr w:rsidTr="00C32025" w:rsidR="00C32025">
        <w:trPr>
          <w:trHeight w:val="288"/>
        </w:trPr>
        <w:tc>
          <w:tcPr>
            <w:tcW w:type="pct" w:w="4072"/>
            <w:tcBorders>
              <w:top w:space="0" w:sz="4" w:color="auto" w:val="single"/>
              <w:left w:space="0" w:sz="4" w:color="auto" w:val="single"/>
              <w:bottom w:space="0" w:sz="4" w:color="auto" w:val="single"/>
              <w:right w:space="0" w:sz="4" w:color="auto" w:val="single"/>
            </w:tcBorders>
            <w:noWrap/>
            <w:vAlign w:val="bottom"/>
            <w:hideMark/>
          </w:tcPr>
          <w:p w:rsidRDefault="00C32025" w:rsidR="00C32025">
            <w:pPr>
              <w:spacing w:lineRule="auto" w:line="254"/>
              <w:rPr>
                <w:rFonts w:cs="Arial" w:hAnsi="Arial" w:ascii="Arial"/>
                <w:color w:val="000000"/>
                <w:lang w:eastAsia="en-US"/>
              </w:rPr>
            </w:pPr>
            <w:r>
              <w:rPr>
                <w:rFonts w:cs="Arial" w:hAnsi="Arial" w:ascii="Arial"/>
                <w:color w:val="000000"/>
                <w:lang w:eastAsia="en-US"/>
              </w:rPr>
              <w:t>UKUPNA IMOVINA - UKUPNE OBVEZE</w:t>
            </w:r>
          </w:p>
        </w:tc>
        <w:tc>
          <w:tcPr>
            <w:tcW w:type="pct" w:w="928"/>
            <w:tcBorders>
              <w:top w:val="nil"/>
              <w:left w:val="nil"/>
              <w:bottom w:space="0" w:sz="4" w:color="auto" w:val="single"/>
              <w:right w:space="0" w:sz="4" w:color="auto" w:val="single"/>
            </w:tcBorders>
            <w:noWrap/>
            <w:hideMark/>
          </w:tcPr>
          <w:p w:rsidRDefault="000D49B5" w:rsidP="004E1DAF" w:rsidR="00C32025">
            <w:pPr>
              <w:spacing w:lineRule="auto" w:line="254"/>
              <w:jc w:val="right"/>
              <w:rPr>
                <w:rFonts w:cs="Arial" w:hAnsi="Arial" w:ascii="Arial"/>
                <w:lang w:eastAsia="en-US"/>
              </w:rPr>
            </w:pPr>
            <w:r>
              <w:rPr>
                <w:rFonts w:cs="Arial" w:hAnsi="Arial" w:ascii="Arial"/>
                <w:lang w:eastAsia="en-US"/>
              </w:rPr>
              <w:t>-13</w:t>
            </w:r>
            <w:r w:rsidR="00182CAD">
              <w:rPr>
                <w:rFonts w:cs="Arial" w:hAnsi="Arial" w:ascii="Arial"/>
                <w:lang w:eastAsia="en-US"/>
              </w:rPr>
              <w:t>.</w:t>
            </w:r>
            <w:r>
              <w:rPr>
                <w:rFonts w:cs="Arial" w:hAnsi="Arial" w:ascii="Arial"/>
                <w:lang w:eastAsia="en-US"/>
              </w:rPr>
              <w:t>57</w:t>
            </w:r>
            <w:r w:rsidR="004E1DAF">
              <w:rPr>
                <w:rFonts w:cs="Arial" w:hAnsi="Arial" w:ascii="Arial"/>
                <w:lang w:eastAsia="en-US"/>
              </w:rPr>
              <w:t>8</w:t>
            </w:r>
            <w:r>
              <w:rPr>
                <w:rFonts w:cs="Arial" w:hAnsi="Arial" w:ascii="Arial"/>
                <w:lang w:eastAsia="en-US"/>
              </w:rPr>
              <w:t>.</w:t>
            </w:r>
            <w:r w:rsidR="004E1DAF">
              <w:rPr>
                <w:rFonts w:cs="Arial" w:hAnsi="Arial" w:ascii="Arial"/>
                <w:lang w:eastAsia="en-US"/>
              </w:rPr>
              <w:t>818,36</w:t>
            </w:r>
          </w:p>
        </w:tc>
      </w:tr>
    </w:tbl>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jc w:val="center"/>
        <w:rPr>
          <w:rFonts w:cs="Arial" w:hAnsi="Arial" w:ascii="Arial"/>
        </w:rPr>
      </w:pPr>
    </w:p>
    <w:p w:rsidRDefault="00C32025" w:rsidP="00C32025" w:rsidR="00C32025">
      <w:pPr>
        <w:jc w:val="center"/>
        <w:rPr>
          <w:rFonts w:cs="Arial" w:hAnsi="Arial" w:ascii="Arial"/>
          <w:b/>
        </w:rPr>
      </w:pPr>
      <w:r>
        <w:rPr>
          <w:rFonts w:cs="Arial" w:hAnsi="Arial" w:ascii="Arial"/>
          <w:b/>
        </w:rPr>
        <w:t>ZAKLJUČAK</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rPr>
      </w:pPr>
      <w:r>
        <w:rPr>
          <w:rFonts w:cs="Arial" w:hAnsi="Arial" w:ascii="Arial"/>
        </w:rPr>
        <w:t>Društvo ima imovinu, a sve sukladno navedenom u ovom Izvješću.</w:t>
      </w:r>
    </w:p>
    <w:p w:rsidRDefault="00C32025" w:rsidP="00C32025" w:rsidR="00C32025">
      <w:pPr>
        <w:rPr>
          <w:rFonts w:cs="Arial" w:hAnsi="Arial" w:ascii="Arial"/>
        </w:rPr>
      </w:pPr>
      <w:r>
        <w:rPr>
          <w:rFonts w:cs="Arial" w:hAnsi="Arial" w:ascii="Arial"/>
        </w:rPr>
        <w:t>Mišljenja sam kako postoji mogućnost namirenja stečajnih vjerovnika II isplatnog reda posebno razlučnog  vjerovnika kao i troškova stečajnog postupka.</w:t>
      </w:r>
    </w:p>
    <w:p w:rsidRDefault="00C32025" w:rsidP="00C32025" w:rsidR="00C32025">
      <w:pPr>
        <w:rPr>
          <w:rFonts w:cs="Arial" w:hAnsi="Arial" w:ascii="Arial"/>
        </w:rPr>
      </w:pPr>
    </w:p>
    <w:p w:rsidRDefault="00C32025" w:rsidP="00C32025" w:rsidR="00C32025">
      <w:pPr>
        <w:rPr>
          <w:rFonts w:cs="Arial" w:hAnsi="Arial" w:ascii="Arial"/>
        </w:rPr>
      </w:pPr>
    </w:p>
    <w:p w:rsidRDefault="00C32025" w:rsidP="00C32025" w:rsidR="00C32025">
      <w:pPr>
        <w:rPr>
          <w:rFonts w:cs="Arial" w:hAnsi="Arial" w:ascii="Arial"/>
          <w:b/>
          <w:u w:val="single"/>
        </w:rPr>
      </w:pPr>
      <w:r>
        <w:rPr>
          <w:rFonts w:cs="Arial" w:hAnsi="Arial" w:ascii="Arial"/>
          <w:b/>
          <w:u w:val="single"/>
        </w:rPr>
        <w:t>Na temelju pročitanog i obrazloženog izvješća stečajnog upravitelja, daje se prijedlog odluka o kojima nazočni vjerovnici na današnjem ročištu trebaju odlučivati, a koji prijedlog glasi:</w:t>
      </w:r>
    </w:p>
    <w:p w:rsidRDefault="00C32025" w:rsidP="00C32025" w:rsidR="00C32025">
      <w:pPr>
        <w:rPr>
          <w:rFonts w:cs="Arial" w:hAnsi="Arial" w:ascii="Arial"/>
          <w:u w:val="single"/>
        </w:rPr>
      </w:pPr>
    </w:p>
    <w:p w:rsidRDefault="00C32025" w:rsidP="00C32025" w:rsidR="00C32025">
      <w:pPr>
        <w:numPr>
          <w:ilvl w:val="0"/>
          <w:numId w:val="5"/>
        </w:numPr>
        <w:rPr>
          <w:rFonts w:cs="Arial" w:hAnsi="Arial" w:ascii="Arial"/>
        </w:rPr>
      </w:pPr>
      <w:r>
        <w:rPr>
          <w:rFonts w:cs="Arial" w:hAnsi="Arial" w:ascii="Arial"/>
        </w:rPr>
        <w:lastRenderedPageBreak/>
        <w:t>Prihvaća se  Izvješće stečajne upraviteljice o gospodarskom položaju stečajnog dužnika, njegovim uzrocima i do sada poduzetim radnjama stečajne upraviteljice.</w:t>
      </w:r>
    </w:p>
    <w:p w:rsidRDefault="00C32025" w:rsidP="00C32025" w:rsidR="00C32025">
      <w:pPr>
        <w:numPr>
          <w:ilvl w:val="0"/>
          <w:numId w:val="5"/>
        </w:numPr>
        <w:rPr>
          <w:rFonts w:cs="Arial" w:hAnsi="Arial" w:ascii="Arial"/>
        </w:rPr>
      </w:pPr>
      <w:r>
        <w:rPr>
          <w:rFonts w:cs="Arial" w:hAnsi="Arial" w:ascii="Arial"/>
        </w:rPr>
        <w:t>Prihvaća se prijedlog na temelju izvješća stečajne upraviteljice kojim se utvrđuje da ne postoje uvjeti za nastavak poslovanja stečajnog dužnika.</w:t>
      </w:r>
    </w:p>
    <w:p w:rsidRDefault="00C32025" w:rsidP="00C32025" w:rsidR="00C32025">
      <w:pPr>
        <w:numPr>
          <w:ilvl w:val="0"/>
          <w:numId w:val="5"/>
        </w:numPr>
        <w:rPr>
          <w:rFonts w:cs="Arial" w:hAnsi="Arial" w:ascii="Arial"/>
        </w:rPr>
      </w:pPr>
      <w:r>
        <w:rPr>
          <w:rFonts w:cs="Arial" w:hAnsi="Arial" w:ascii="Arial"/>
        </w:rPr>
        <w:t xml:space="preserve">Daje se suglasnost stečajnoj upraviteljici za sklapanje Ugovora o vođenju knjigovodstvenih poslova sa knjigovodstvenim servisom  Veris računovodstvo d.o.o. iz Zagreba za iznos mjesečne naknade od </w:t>
      </w:r>
      <w:r w:rsidR="00AB550E">
        <w:rPr>
          <w:rFonts w:cs="Arial" w:hAnsi="Arial" w:ascii="Arial"/>
        </w:rPr>
        <w:t>3</w:t>
      </w:r>
      <w:r>
        <w:rPr>
          <w:rFonts w:cs="Arial" w:hAnsi="Arial" w:ascii="Arial"/>
        </w:rPr>
        <w:t xml:space="preserve">00,00 kn </w:t>
      </w:r>
      <w:r w:rsidR="00AB550E">
        <w:rPr>
          <w:rFonts w:cs="Arial" w:hAnsi="Arial" w:ascii="Arial"/>
        </w:rPr>
        <w:t xml:space="preserve">bez </w:t>
      </w:r>
      <w:r>
        <w:rPr>
          <w:rFonts w:cs="Arial" w:hAnsi="Arial" w:ascii="Arial"/>
        </w:rPr>
        <w:t xml:space="preserve"> PDV-</w:t>
      </w:r>
      <w:r w:rsidR="00AB550E">
        <w:rPr>
          <w:rFonts w:cs="Arial" w:hAnsi="Arial" w:ascii="Arial"/>
        </w:rPr>
        <w:t>a</w:t>
      </w:r>
      <w:r>
        <w:rPr>
          <w:rFonts w:cs="Arial" w:hAnsi="Arial" w:ascii="Arial"/>
        </w:rPr>
        <w:t xml:space="preserve"> .</w:t>
      </w:r>
    </w:p>
    <w:p w:rsidRDefault="00AB550E" w:rsidP="00C32025" w:rsidR="00C32025">
      <w:pPr>
        <w:numPr>
          <w:ilvl w:val="0"/>
          <w:numId w:val="5"/>
        </w:numPr>
        <w:rPr>
          <w:rFonts w:cs="Arial" w:hAnsi="Arial" w:ascii="Arial"/>
        </w:rPr>
      </w:pPr>
      <w:r>
        <w:rPr>
          <w:rFonts w:cs="Arial" w:hAnsi="Arial" w:ascii="Arial"/>
        </w:rPr>
        <w:t xml:space="preserve">Prihvaća se procjena vrijednosti nekretnina </w:t>
      </w:r>
      <w:r w:rsidR="00484861">
        <w:rPr>
          <w:rFonts w:cs="Arial" w:hAnsi="Arial" w:ascii="Arial"/>
        </w:rPr>
        <w:t xml:space="preserve">u iznosu od 1.890.000,00 kn </w:t>
      </w:r>
      <w:r>
        <w:rPr>
          <w:rFonts w:cs="Arial" w:hAnsi="Arial" w:ascii="Arial"/>
        </w:rPr>
        <w:t xml:space="preserve">izrađena po vještaku </w:t>
      </w:r>
      <w:r w:rsidR="00484861">
        <w:rPr>
          <w:rFonts w:cs="Arial" w:hAnsi="Arial" w:ascii="Arial"/>
        </w:rPr>
        <w:t xml:space="preserve">Stjepana Čajko dipl. ing. građ. od 04.11. 2017. u </w:t>
      </w:r>
      <w:r w:rsidR="00182CAD">
        <w:rPr>
          <w:rFonts w:cs="Arial" w:hAnsi="Arial" w:ascii="Arial"/>
        </w:rPr>
        <w:t xml:space="preserve"> o</w:t>
      </w:r>
      <w:r w:rsidR="00484861">
        <w:rPr>
          <w:rFonts w:cs="Arial" w:hAnsi="Arial" w:ascii="Arial"/>
        </w:rPr>
        <w:t>vršnom postupku koji se vodi na Općinskom sudu u  Zlataru.</w:t>
      </w:r>
      <w:r w:rsidR="00C32025">
        <w:rPr>
          <w:rFonts w:cs="Arial" w:hAnsi="Arial" w:ascii="Arial"/>
        </w:rPr>
        <w:t>.</w:t>
      </w:r>
    </w:p>
    <w:p w:rsidRDefault="00C32025" w:rsidP="00C32025" w:rsidR="00C32025">
      <w:pPr>
        <w:rPr>
          <w:rFonts w:cs="Arial" w:hAnsi="Arial" w:ascii="Arial"/>
        </w:rPr>
      </w:pPr>
      <w:r>
        <w:rPr>
          <w:rFonts w:cs="Arial" w:hAnsi="Arial" w:ascii="Arial"/>
        </w:rPr>
        <w:t xml:space="preserve">    5.  </w:t>
      </w:r>
      <w:r w:rsidR="00182CAD">
        <w:rPr>
          <w:rFonts w:cs="Arial" w:hAnsi="Arial" w:ascii="Arial"/>
        </w:rPr>
        <w:t>Nastavlja se ovršni postupak  radi prodaje nekretnina</w:t>
      </w:r>
      <w:r>
        <w:rPr>
          <w:rFonts w:cs="Arial" w:hAnsi="Arial" w:ascii="Arial"/>
        </w:rPr>
        <w:t xml:space="preserve"> stečajnog dužnika na kojoj</w:t>
      </w:r>
      <w:r w:rsidR="00182CAD">
        <w:rPr>
          <w:rFonts w:cs="Arial" w:hAnsi="Arial" w:ascii="Arial"/>
        </w:rPr>
        <w:t>ima</w:t>
      </w:r>
      <w:r>
        <w:rPr>
          <w:rFonts w:cs="Arial" w:hAnsi="Arial" w:ascii="Arial"/>
        </w:rPr>
        <w:t xml:space="preserve"> je upisano razlučno pravo </w:t>
      </w:r>
      <w:r w:rsidR="00182CAD">
        <w:rPr>
          <w:rFonts w:cs="Arial" w:hAnsi="Arial" w:ascii="Arial"/>
        </w:rPr>
        <w:t>a koji se</w:t>
      </w:r>
      <w:r w:rsidR="00484861">
        <w:rPr>
          <w:rFonts w:cs="Arial" w:hAnsi="Arial" w:ascii="Arial"/>
        </w:rPr>
        <w:t xml:space="preserve"> vodi </w:t>
      </w:r>
      <w:r w:rsidR="00182CAD">
        <w:rPr>
          <w:rFonts w:cs="Arial" w:hAnsi="Arial" w:ascii="Arial"/>
        </w:rPr>
        <w:t>n</w:t>
      </w:r>
      <w:r w:rsidR="00484861">
        <w:rPr>
          <w:rFonts w:cs="Arial" w:hAnsi="Arial" w:ascii="Arial"/>
        </w:rPr>
        <w:t xml:space="preserve">a Općinskom sudu u </w:t>
      </w:r>
      <w:r w:rsidR="00182CAD">
        <w:rPr>
          <w:rFonts w:cs="Arial" w:hAnsi="Arial" w:ascii="Arial"/>
        </w:rPr>
        <w:t>Z</w:t>
      </w:r>
      <w:r w:rsidR="00484861">
        <w:rPr>
          <w:rFonts w:cs="Arial" w:hAnsi="Arial" w:ascii="Arial"/>
        </w:rPr>
        <w:t>lataru pod brojem Ovr-925/2013</w:t>
      </w:r>
      <w:r>
        <w:rPr>
          <w:rFonts w:cs="Arial" w:hAnsi="Arial" w:ascii="Arial"/>
        </w:rPr>
        <w:t xml:space="preserve">. </w:t>
      </w:r>
    </w:p>
    <w:p w:rsidRDefault="00C32025" w:rsidP="00C32025" w:rsidR="00C32025">
      <w:pPr>
        <w:ind w:left="720"/>
        <w:rPr>
          <w:rFonts w:cs="Arial" w:hAnsi="Arial" w:ascii="Arial"/>
        </w:rPr>
      </w:pPr>
    </w:p>
    <w:p w:rsidRDefault="00C32025" w:rsidP="00C32025" w:rsidR="00C32025">
      <w:pPr>
        <w:rPr>
          <w:rFonts w:cs="Arial" w:hAnsi="Arial" w:ascii="Arial"/>
          <w:b/>
        </w:rPr>
      </w:pPr>
    </w:p>
    <w:p w:rsidRDefault="00C32025" w:rsidP="00C32025" w:rsidR="00C32025">
      <w:pPr>
        <w:rPr>
          <w:rFonts w:cs="Arial" w:hAnsi="Arial" w:ascii="Arial"/>
        </w:rPr>
      </w:pPr>
      <w:r>
        <w:rPr>
          <w:rFonts w:cs="Arial" w:hAnsi="Arial" w:ascii="Arial"/>
        </w:rPr>
        <w:t xml:space="preserve">Zagreb, </w:t>
      </w:r>
      <w:r w:rsidR="00484861">
        <w:rPr>
          <w:rFonts w:cs="Arial" w:hAnsi="Arial" w:ascii="Arial"/>
        </w:rPr>
        <w:t>24</w:t>
      </w:r>
      <w:r>
        <w:rPr>
          <w:rFonts w:cs="Arial" w:hAnsi="Arial" w:ascii="Arial"/>
        </w:rPr>
        <w:t>.</w:t>
      </w:r>
      <w:r w:rsidR="00484861">
        <w:rPr>
          <w:rFonts w:cs="Arial" w:hAnsi="Arial" w:ascii="Arial"/>
        </w:rPr>
        <w:t>listopad</w:t>
      </w:r>
      <w:r>
        <w:rPr>
          <w:rFonts w:cs="Arial" w:hAnsi="Arial" w:ascii="Arial"/>
        </w:rPr>
        <w:t xml:space="preserve">  2018.</w:t>
      </w:r>
    </w:p>
    <w:p w:rsidRDefault="00C32025" w:rsidP="00C32025" w:rsidR="00C32025">
      <w:pPr>
        <w:rPr>
          <w:rFonts w:cs="Arial" w:hAnsi="Arial" w:ascii="Arial"/>
        </w:rPr>
      </w:pPr>
      <w:r>
        <w:rPr>
          <w:rFonts w:cs="Arial" w:hAnsi="Arial" w:ascii="Arial"/>
        </w:rPr>
        <w:t xml:space="preserve">                                                                                                Stečajna upraviteljica</w:t>
      </w:r>
    </w:p>
    <w:p w:rsidRDefault="00C32025" w:rsidP="00C32025" w:rsidR="00C32025">
      <w:pPr>
        <w:ind w:left="2124"/>
        <w:rPr>
          <w:rFonts w:cs="Arial" w:hAnsi="Arial" w:ascii="Arial"/>
        </w:rPr>
      </w:pPr>
      <w:r>
        <w:rPr>
          <w:rFonts w:cs="Arial" w:hAnsi="Arial" w:ascii="Arial"/>
        </w:rPr>
        <w:t xml:space="preserve">                                                               DujmovićMirjana dipl. iur.</w:t>
      </w:r>
    </w:p>
    <w:p w:rsidRDefault="00C32025" w:rsidP="00C32025" w:rsidR="00C32025">
      <w:pPr>
        <w:rPr>
          <w:rFonts w:cs="Arial" w:hAnsi="Arial" w:ascii="Arial"/>
        </w:rPr>
      </w:pPr>
      <w:r>
        <w:rPr>
          <w:rFonts w:cs="Arial" w:hAnsi="Arial" w:ascii="Arial"/>
        </w:rPr>
        <w:t xml:space="preserve"> </w:t>
      </w:r>
    </w:p>
    <w:p w:rsidRDefault="00C32025" w:rsidP="00C32025" w:rsidR="00C32025">
      <w:pPr>
        <w:ind w:left="2124"/>
        <w:rPr>
          <w:rFonts w:cs="Arial" w:hAnsi="Arial" w:ascii="Arial"/>
        </w:rPr>
      </w:pPr>
      <w:r>
        <w:rPr>
          <w:rFonts w:cs="Arial" w:hAnsi="Arial" w:ascii="Arial"/>
        </w:rPr>
        <w:t xml:space="preserve">                                                                       </w:t>
      </w:r>
    </w:p>
    <w:p w:rsidRDefault="00C32025" w:rsidP="00C32025" w:rsidR="00C32025"/>
    <w:p w:rsidRDefault="0046705C" w:rsidR="0046705C">
      <w:pPr>
        <w:spacing w:lineRule="auto" w:line="259" w:after="160"/>
        <w:jc w:val="left"/>
      </w:pPr>
      <w:r>
        <w:br w:type="page"/>
      </w:r>
    </w:p>
    <w:p w:rsidRDefault="0046705C" w:rsidP="0046705C" w:rsidR="0046705C">
      <w:pPr>
        <w:rPr>
          <w:rFonts w:cs="Arial" w:hAnsi="Arial" w:ascii="Arial"/>
        </w:rPr>
        <w:sectPr w:rsidR="0046705C">
          <w:pgSz w:h="16838" w:w="11906"/>
          <w:pgMar w:gutter="0" w:footer="708" w:header="708" w:left="1417" w:bottom="1417" w:right="1417" w:top="1417"/>
          <w:cols w:space="708"/>
          <w:docGrid w:linePitch="360"/>
        </w:sectPr>
      </w:pPr>
    </w:p>
    <w:p w:rsidRDefault="0046705C" w:rsidP="0046705C" w:rsidR="0046705C">
      <w:pPr>
        <w:rPr>
          <w:rFonts w:cs="Arial" w:hAnsi="Arial" w:ascii="Arial"/>
        </w:rPr>
      </w:pPr>
      <w:r>
        <w:rPr>
          <w:rFonts w:cs="Arial" w:hAnsi="Arial" w:ascii="Arial"/>
        </w:rPr>
        <w:lastRenderedPageBreak/>
        <w:t>EXPANDENS d.o.o. u stečaju</w:t>
      </w:r>
    </w:p>
    <w:p w:rsidRDefault="0046705C" w:rsidP="0046705C" w:rsidR="0046705C">
      <w:pPr>
        <w:rPr>
          <w:rFonts w:cs="Arial" w:hAnsi="Arial" w:ascii="Arial"/>
        </w:rPr>
      </w:pPr>
      <w:r>
        <w:rPr>
          <w:rFonts w:cs="Arial" w:hAnsi="Arial" w:ascii="Arial"/>
        </w:rPr>
        <w:t xml:space="preserve">Zagreb, Svibovac 6. </w:t>
      </w:r>
    </w:p>
    <w:p w:rsidRDefault="0046705C" w:rsidP="0046705C" w:rsidR="0046705C">
      <w:pPr>
        <w:rPr>
          <w:rFonts w:cs="Arial" w:hAnsi="Arial" w:ascii="Arial"/>
        </w:rPr>
      </w:pPr>
      <w:r>
        <w:rPr>
          <w:rFonts w:cs="Arial" w:hAnsi="Arial" w:ascii="Arial"/>
        </w:rPr>
        <w:t>OIB: 70574002619</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TRGOVAČKI SUD U ZAGREBU</w:t>
      </w:r>
    </w:p>
    <w:p w:rsidRDefault="0046705C" w:rsidP="0046705C" w:rsidR="0046705C">
      <w:pPr>
        <w:rPr>
          <w:rFonts w:cs="Arial" w:hAnsi="Arial" w:ascii="Arial"/>
        </w:rPr>
      </w:pPr>
      <w:r>
        <w:rPr>
          <w:rFonts w:cs="Arial" w:hAnsi="Arial" w:ascii="Arial"/>
        </w:rPr>
        <w:t xml:space="preserve">                                                                                     </w:t>
      </w: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St-6804/2016</w:t>
      </w: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TABLICE  ISPITANIH TRAŽBINA  STEČAJNIH VJEROVNIKA PO ISPLATNIM REDOVIMA ZA PRVO ISPITNO I IZVJEŠTAJNO ROČIŠTE  10. listopada 2018.</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ZAGREB, 23. rujan 2018.</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EXPANDENS d.o.o. u stečaju</w:t>
      </w:r>
    </w:p>
    <w:p w:rsidRDefault="0046705C" w:rsidP="0046705C" w:rsidR="0046705C">
      <w:pPr>
        <w:rPr>
          <w:rFonts w:cs="Arial" w:hAnsi="Arial" w:ascii="Arial"/>
        </w:rPr>
      </w:pPr>
      <w:r>
        <w:rPr>
          <w:rFonts w:cs="Arial" w:hAnsi="Arial" w:ascii="Arial"/>
        </w:rPr>
        <w:t xml:space="preserve">Zagreb, Svibovac 6. </w:t>
      </w:r>
    </w:p>
    <w:p w:rsidRDefault="0046705C" w:rsidP="0046705C" w:rsidR="0046705C">
      <w:pPr>
        <w:rPr>
          <w:rFonts w:cs="Arial" w:hAnsi="Arial" w:ascii="Arial"/>
        </w:rPr>
      </w:pPr>
      <w:r>
        <w:rPr>
          <w:rFonts w:cs="Arial" w:hAnsi="Arial" w:ascii="Arial"/>
        </w:rPr>
        <w:t>OIB: 70574002619</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TRGOVAČKI SUD U ZAGREBU</w:t>
      </w:r>
    </w:p>
    <w:p w:rsidRDefault="0046705C" w:rsidP="0046705C" w:rsidR="0046705C">
      <w:pPr>
        <w:rPr>
          <w:rFonts w:cs="Arial" w:hAnsi="Arial" w:ascii="Arial"/>
        </w:rPr>
      </w:pPr>
      <w:r>
        <w:rPr>
          <w:rFonts w:cs="Arial" w:hAnsi="Arial" w:ascii="Arial"/>
        </w:rPr>
        <w:t xml:space="preserve">                                                                                                    St-6804/2016</w:t>
      </w: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TABLICA ISPITANIH TRAŽBINA  STEČAJNIH VJEROVNIKA I VIŠEG ISPLATNOG REDA  SUKLADNO ČLANKU 138.  ST. 2. STEČAJNOG ZAKONA</w:t>
      </w:r>
    </w:p>
    <w:p w:rsidRDefault="0046705C" w:rsidP="0046705C" w:rsidR="0046705C">
      <w:pPr>
        <w:rPr>
          <w:rFonts w:cs="Arial" w:hAnsi="Arial" w:ascii="Arial"/>
        </w:rPr>
      </w:pPr>
    </w:p>
    <w:tbl>
      <w:tblPr>
        <w:tblStyle w:val="Reetkatablice"/>
        <w:tblW w:type="auto" w:w="0"/>
        <w:tblLook w:val="04A0" w:noVBand="1" w:noHBand="0" w:lastColumn="0" w:firstColumn="1" w:lastRow="0" w:firstRow="1"/>
      </w:tblPr>
      <w:tblGrid>
        <w:gridCol w:w="652"/>
        <w:gridCol w:w="1625"/>
        <w:gridCol w:w="1589"/>
        <w:gridCol w:w="1749"/>
        <w:gridCol w:w="1401"/>
        <w:gridCol w:w="1837"/>
        <w:gridCol w:w="1014"/>
        <w:gridCol w:w="1014"/>
        <w:gridCol w:w="1151"/>
        <w:gridCol w:w="2186"/>
      </w:tblGrid>
      <w:tr w:rsidTr="00536002" w:rsidR="0046705C">
        <w:tc>
          <w:tcPr>
            <w:tcW w:type="dxa" w:w="704"/>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Red broj:</w:t>
            </w:r>
          </w:p>
        </w:tc>
        <w:tc>
          <w:tcPr>
            <w:tcW w:type="dxa" w:w="2278"/>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Ime i prezime/tvrtka ili naziv vjerovnika</w:t>
            </w:r>
          </w:p>
        </w:tc>
        <w:tc>
          <w:tcPr>
            <w:tcW w:type="dxa" w:w="1376"/>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OIB vjerovnika</w:t>
            </w:r>
          </w:p>
        </w:tc>
        <w:tc>
          <w:tcPr>
            <w:tcW w:type="dxa" w:w="1376"/>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Adresa/sjedište vjerovnika</w:t>
            </w:r>
          </w:p>
        </w:tc>
        <w:tc>
          <w:tcPr>
            <w:tcW w:type="dxa" w:w="1376"/>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Iznos prijavljene tražbine(kn)</w:t>
            </w:r>
          </w:p>
        </w:tc>
        <w:tc>
          <w:tcPr>
            <w:tcW w:type="dxa" w:w="1376"/>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 xml:space="preserve">Pravna osnova prijavljene tražbine </w:t>
            </w:r>
          </w:p>
        </w:tc>
        <w:tc>
          <w:tcPr>
            <w:tcW w:type="dxa" w:w="1377"/>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Iznos priznate tražbine (kn)</w:t>
            </w:r>
          </w:p>
        </w:tc>
        <w:tc>
          <w:tcPr>
            <w:tcW w:type="dxa" w:w="1377"/>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 xml:space="preserve"> Pravna osnova priznate tražbine</w:t>
            </w:r>
          </w:p>
        </w:tc>
        <w:tc>
          <w:tcPr>
            <w:tcW w:type="dxa" w:w="1377"/>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Iznos osporene tražbine</w:t>
            </w:r>
          </w:p>
        </w:tc>
        <w:tc>
          <w:tcPr>
            <w:tcW w:type="dxa" w:w="1377"/>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Razlog osporavanja tražbine</w:t>
            </w:r>
          </w:p>
        </w:tc>
      </w:tr>
      <w:tr w:rsidTr="00536002" w:rsidR="0046705C">
        <w:tc>
          <w:tcPr>
            <w:tcW w:type="dxa" w:w="704"/>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278"/>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Republika Hrvatska M. Financija PUPU Zagreb zas. Po ŽDO zagreb</w:t>
            </w: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18683136487</w:t>
            </w: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Zagreb, Savska cesta 41</w:t>
            </w: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450,06 kn</w:t>
            </w: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 xml:space="preserve">Doprinosi,porezi </w:t>
            </w: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Račun iz 2003</w:t>
            </w: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450,06</w:t>
            </w: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Zastarapotraživanja</w:t>
            </w:r>
          </w:p>
        </w:tc>
      </w:tr>
      <w:tr w:rsidTr="00536002" w:rsidR="0046705C">
        <w:tc>
          <w:tcPr>
            <w:tcW w:type="dxa" w:w="704"/>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278"/>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137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r>
    </w:tbl>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U Zagrebu, 23. rujna 2018.</w:t>
      </w:r>
    </w:p>
    <w:p w:rsidRDefault="0046705C" w:rsidP="0046705C" w:rsidR="0046705C">
      <w:pPr>
        <w:rPr>
          <w:rFonts w:cs="Arial" w:hAnsi="Arial" w:ascii="Arial"/>
        </w:rPr>
      </w:pPr>
      <w:r>
        <w:rPr>
          <w:rFonts w:cs="Arial" w:hAnsi="Arial" w:ascii="Arial"/>
        </w:rPr>
        <w:t xml:space="preserve">                                                                                                                                                                                        Stečajna upraviteljica:</w:t>
      </w:r>
    </w:p>
    <w:p w:rsidRDefault="0046705C" w:rsidP="0046705C" w:rsidR="0046705C">
      <w:pPr>
        <w:rPr>
          <w:rFonts w:cs="Arial" w:hAnsi="Arial" w:ascii="Arial"/>
        </w:rPr>
      </w:pPr>
      <w:r>
        <w:rPr>
          <w:rFonts w:cs="Arial" w:hAnsi="Arial" w:ascii="Arial"/>
        </w:rPr>
        <w:t xml:space="preserve">                                                                                                                                                                                        Dujmović Mirjana dipl. iur. </w:t>
      </w:r>
    </w:p>
    <w:p w:rsidRDefault="0046705C" w:rsidP="0046705C" w:rsidR="0046705C">
      <w:pPr>
        <w:rPr>
          <w:rFonts w:cs="Arial" w:hAnsi="Arial" w:ascii="Arial"/>
        </w:rPr>
      </w:pPr>
      <w:r>
        <w:rPr>
          <w:rFonts w:cs="Arial" w:hAnsi="Arial" w:ascii="Arial"/>
        </w:rPr>
        <w:t>EXPANDENS d.o.o. u stečaju</w:t>
      </w:r>
    </w:p>
    <w:p w:rsidRDefault="0046705C" w:rsidP="0046705C" w:rsidR="0046705C">
      <w:pPr>
        <w:rPr>
          <w:rFonts w:cs="Arial" w:hAnsi="Arial" w:ascii="Arial"/>
        </w:rPr>
      </w:pPr>
      <w:r>
        <w:rPr>
          <w:rFonts w:cs="Arial" w:hAnsi="Arial" w:ascii="Arial"/>
        </w:rPr>
        <w:t xml:space="preserve">Zagreb, Svibovac 6. </w:t>
      </w:r>
    </w:p>
    <w:p w:rsidRDefault="0046705C" w:rsidP="0046705C" w:rsidR="0046705C">
      <w:pPr>
        <w:rPr>
          <w:rFonts w:cs="Arial" w:hAnsi="Arial" w:ascii="Arial"/>
        </w:rPr>
      </w:pPr>
      <w:r>
        <w:rPr>
          <w:rFonts w:cs="Arial" w:hAnsi="Arial" w:ascii="Arial"/>
        </w:rPr>
        <w:t>OIB: 70574002619</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TRGOVAČKI SUD U ZAGREBU</w:t>
      </w:r>
    </w:p>
    <w:p w:rsidRDefault="0046705C" w:rsidP="0046705C" w:rsidR="0046705C">
      <w:pPr>
        <w:rPr>
          <w:rFonts w:cs="Arial" w:hAnsi="Arial" w:ascii="Arial"/>
        </w:rPr>
      </w:pPr>
      <w:r>
        <w:rPr>
          <w:rFonts w:cs="Arial" w:hAnsi="Arial" w:ascii="Arial"/>
        </w:rPr>
        <w:t xml:space="preserve">                                                                                                            St-6804/2016</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TABLICA ISPITANIH TRAŽBINA  STEČAJNIH VJEROVNIKA II VIŠEG ISPLATNOG REDA  SUKLADNO ČLANKU 138.  ST. 2. STEČAJNOG ZAKONA.</w:t>
      </w:r>
    </w:p>
    <w:tbl>
      <w:tblPr>
        <w:tblStyle w:val="Reetkatablice"/>
        <w:tblW w:type="auto" w:w="0"/>
        <w:tblLayout w:type="fixed"/>
        <w:tblLook w:val="04A0" w:noVBand="1" w:noHBand="0" w:lastColumn="0" w:firstColumn="1" w:lastRow="0" w:firstRow="1"/>
      </w:tblPr>
      <w:tblGrid>
        <w:gridCol w:w="610"/>
        <w:gridCol w:w="1616"/>
        <w:gridCol w:w="1597"/>
        <w:gridCol w:w="1417"/>
        <w:gridCol w:w="1244"/>
        <w:gridCol w:w="1315"/>
        <w:gridCol w:w="1694"/>
        <w:gridCol w:w="1275"/>
        <w:gridCol w:w="851"/>
        <w:gridCol w:w="1070"/>
        <w:gridCol w:w="1305"/>
      </w:tblGrid>
      <w:tr w:rsidTr="00536002" w:rsidR="0046705C">
        <w:tc>
          <w:tcPr>
            <w:tcW w:type="dxa" w:w="610"/>
          </w:tcPr>
          <w:p w:rsidRDefault="0046705C" w:rsidP="00536002" w:rsidR="0046705C">
            <w:pPr>
              <w:rPr>
                <w:rFonts w:cs="Arial" w:hAnsi="Arial" w:ascii="Arial"/>
              </w:rPr>
            </w:pPr>
          </w:p>
          <w:p w:rsidRDefault="0046705C" w:rsidP="00536002" w:rsidR="0046705C">
            <w:pPr>
              <w:rPr>
                <w:rFonts w:cs="Arial" w:hAnsi="Arial" w:ascii="Arial"/>
              </w:rPr>
            </w:pPr>
            <w:r>
              <w:rPr>
                <w:rFonts w:cs="Arial" w:hAnsi="Arial" w:ascii="Arial"/>
              </w:rPr>
              <w:t>Red. Broj.</w:t>
            </w:r>
          </w:p>
        </w:tc>
        <w:tc>
          <w:tcPr>
            <w:tcW w:type="dxa" w:w="1616"/>
          </w:tcPr>
          <w:p w:rsidRDefault="0046705C" w:rsidP="00536002" w:rsidR="0046705C">
            <w:pPr>
              <w:rPr>
                <w:rFonts w:cs="Arial" w:hAnsi="Arial" w:ascii="Arial"/>
              </w:rPr>
            </w:pPr>
            <w:r>
              <w:rPr>
                <w:rFonts w:cs="Arial" w:hAnsi="Arial" w:ascii="Arial"/>
              </w:rPr>
              <w:t>Ime i prezime/tvrtka ili naziv vjerovnika</w:t>
            </w:r>
          </w:p>
        </w:tc>
        <w:tc>
          <w:tcPr>
            <w:tcW w:type="dxa" w:w="1597"/>
          </w:tcPr>
          <w:p w:rsidRDefault="0046705C" w:rsidP="00536002" w:rsidR="0046705C">
            <w:pPr>
              <w:rPr>
                <w:rFonts w:cs="Arial" w:hAnsi="Arial" w:ascii="Arial"/>
              </w:rPr>
            </w:pPr>
            <w:r>
              <w:rPr>
                <w:rFonts w:cs="Arial" w:hAnsi="Arial" w:ascii="Arial"/>
              </w:rPr>
              <w:t>OIB vjerovnika</w:t>
            </w:r>
          </w:p>
        </w:tc>
        <w:tc>
          <w:tcPr>
            <w:tcW w:type="dxa" w:w="1417"/>
          </w:tcPr>
          <w:p w:rsidRDefault="0046705C" w:rsidP="00536002" w:rsidR="0046705C">
            <w:pPr>
              <w:rPr>
                <w:rFonts w:cs="Arial" w:hAnsi="Arial" w:ascii="Arial"/>
              </w:rPr>
            </w:pPr>
            <w:r>
              <w:rPr>
                <w:rFonts w:cs="Arial" w:hAnsi="Arial" w:ascii="Arial"/>
              </w:rPr>
              <w:t>Adresa/sjedište vjerovnika</w:t>
            </w:r>
          </w:p>
        </w:tc>
        <w:tc>
          <w:tcPr>
            <w:tcW w:type="dxa" w:w="1244"/>
          </w:tcPr>
          <w:p w:rsidRDefault="0046705C" w:rsidP="00536002" w:rsidR="0046705C">
            <w:pPr>
              <w:rPr>
                <w:rFonts w:cs="Arial" w:hAnsi="Arial" w:ascii="Arial"/>
              </w:rPr>
            </w:pPr>
            <w:r>
              <w:rPr>
                <w:rFonts w:cs="Arial" w:hAnsi="Arial" w:ascii="Arial"/>
              </w:rPr>
              <w:t>Iznos prijavljene tražbine(kn</w:t>
            </w:r>
          </w:p>
        </w:tc>
        <w:tc>
          <w:tcPr>
            <w:tcW w:type="dxa" w:w="1315"/>
          </w:tcPr>
          <w:p w:rsidRDefault="0046705C" w:rsidP="00536002" w:rsidR="0046705C">
            <w:pPr>
              <w:rPr>
                <w:rFonts w:cs="Arial" w:hAnsi="Arial" w:ascii="Arial"/>
              </w:rPr>
            </w:pPr>
            <w:r>
              <w:rPr>
                <w:rFonts w:cs="Arial" w:hAnsi="Arial" w:ascii="Arial"/>
              </w:rPr>
              <w:t>Pravna osnova prijavljene tražbine</w:t>
            </w:r>
          </w:p>
        </w:tc>
        <w:tc>
          <w:tcPr>
            <w:tcW w:type="dxa" w:w="1694"/>
          </w:tcPr>
          <w:p w:rsidRDefault="0046705C" w:rsidP="00536002" w:rsidR="0046705C">
            <w:pPr>
              <w:rPr>
                <w:rFonts w:cs="Arial" w:hAnsi="Arial" w:ascii="Arial"/>
              </w:rPr>
            </w:pPr>
            <w:r>
              <w:rPr>
                <w:rFonts w:cs="Arial" w:hAnsi="Arial" w:ascii="Arial"/>
              </w:rPr>
              <w:t>Iznos priznate tražbine (kn)</w:t>
            </w:r>
          </w:p>
        </w:tc>
        <w:tc>
          <w:tcPr>
            <w:tcW w:type="dxa" w:w="1275"/>
          </w:tcPr>
          <w:p w:rsidRDefault="0046705C" w:rsidP="00536002" w:rsidR="0046705C">
            <w:pPr>
              <w:rPr>
                <w:rFonts w:cs="Arial" w:hAnsi="Arial" w:ascii="Arial"/>
              </w:rPr>
            </w:pPr>
            <w:r>
              <w:rPr>
                <w:rFonts w:cs="Arial" w:hAnsi="Arial" w:ascii="Arial"/>
              </w:rPr>
              <w:t>Pravna osnova priznate tražbine</w:t>
            </w:r>
          </w:p>
        </w:tc>
        <w:tc>
          <w:tcPr>
            <w:tcW w:type="dxa" w:w="851"/>
          </w:tcPr>
          <w:p w:rsidRDefault="0046705C" w:rsidP="00536002" w:rsidR="0046705C">
            <w:pPr>
              <w:rPr>
                <w:rFonts w:cs="Arial" w:hAnsi="Arial" w:ascii="Arial"/>
              </w:rPr>
            </w:pPr>
            <w:r>
              <w:rPr>
                <w:rFonts w:cs="Arial" w:hAnsi="Arial" w:ascii="Arial"/>
              </w:rPr>
              <w:t>Iznos osporene tražbine</w:t>
            </w:r>
          </w:p>
          <w:p w:rsidRDefault="0046705C" w:rsidP="00536002" w:rsidR="0046705C">
            <w:pPr>
              <w:rPr>
                <w:rFonts w:cs="Arial" w:hAnsi="Arial" w:ascii="Arial"/>
              </w:rPr>
            </w:pPr>
            <w:r>
              <w:rPr>
                <w:rFonts w:cs="Arial" w:hAnsi="Arial" w:ascii="Arial"/>
              </w:rPr>
              <w:t>(kn)</w:t>
            </w:r>
          </w:p>
        </w:tc>
        <w:tc>
          <w:tcPr>
            <w:tcW w:type="dxa" w:w="1070"/>
          </w:tcPr>
          <w:p w:rsidRDefault="0046705C" w:rsidP="00536002" w:rsidR="0046705C">
            <w:pPr>
              <w:rPr>
                <w:rFonts w:cs="Arial" w:hAnsi="Arial" w:ascii="Arial"/>
              </w:rPr>
            </w:pPr>
            <w:r>
              <w:rPr>
                <w:rFonts w:cs="Arial" w:hAnsi="Arial" w:ascii="Arial"/>
              </w:rPr>
              <w:t>Razlog osporavanja tražbine</w:t>
            </w:r>
          </w:p>
        </w:tc>
        <w:tc>
          <w:tcPr>
            <w:tcW w:type="dxa" w:w="1305"/>
          </w:tcPr>
          <w:p w:rsidRDefault="0046705C" w:rsidP="00536002" w:rsidR="0046705C">
            <w:pPr>
              <w:rPr>
                <w:rFonts w:cs="Arial" w:hAnsi="Arial" w:ascii="Arial"/>
              </w:rPr>
            </w:pPr>
          </w:p>
          <w:p w:rsidRDefault="0046705C" w:rsidP="00536002" w:rsidR="0046705C">
            <w:pPr>
              <w:rPr>
                <w:rFonts w:cs="Arial" w:hAnsi="Arial" w:ascii="Arial"/>
              </w:rPr>
            </w:pPr>
            <w:r>
              <w:rPr>
                <w:rFonts w:cs="Arial" w:hAnsi="Arial" w:ascii="Arial"/>
              </w:rPr>
              <w:t>Oznaka ovršne isprave  ako se tra. Zasniva na ovr. ispravi</w:t>
            </w:r>
          </w:p>
        </w:tc>
      </w:tr>
      <w:tr w:rsidTr="00536002" w:rsidR="0046705C">
        <w:tc>
          <w:tcPr>
            <w:tcW w:type="dxa" w:w="610"/>
          </w:tcPr>
          <w:p w:rsidRDefault="0046705C" w:rsidP="00536002" w:rsidR="0046705C">
            <w:pPr>
              <w:rPr>
                <w:rFonts w:cs="Arial" w:hAnsi="Arial" w:ascii="Arial"/>
              </w:rPr>
            </w:pPr>
            <w:r>
              <w:rPr>
                <w:rFonts w:cs="Arial" w:hAnsi="Arial" w:ascii="Arial"/>
              </w:rPr>
              <w:t>1.</w:t>
            </w:r>
          </w:p>
        </w:tc>
        <w:tc>
          <w:tcPr>
            <w:tcW w:type="dxa" w:w="1616"/>
          </w:tcPr>
          <w:p w:rsidRDefault="0046705C" w:rsidP="00536002" w:rsidR="0046705C">
            <w:pPr>
              <w:rPr>
                <w:rFonts w:cs="Arial" w:hAnsi="Arial" w:ascii="Arial"/>
              </w:rPr>
            </w:pPr>
            <w:r>
              <w:rPr>
                <w:rFonts w:cs="Arial" w:hAnsi="Arial" w:ascii="Arial"/>
              </w:rPr>
              <w:t>REPUBLIKA HRVATSKA</w:t>
            </w:r>
          </w:p>
          <w:p w:rsidRDefault="0046705C" w:rsidP="00536002" w:rsidR="0046705C">
            <w:pPr>
              <w:rPr>
                <w:rFonts w:cs="Arial" w:hAnsi="Arial" w:ascii="Arial"/>
              </w:rPr>
            </w:pPr>
            <w:r>
              <w:rPr>
                <w:rFonts w:cs="Arial" w:hAnsi="Arial" w:ascii="Arial"/>
              </w:rPr>
              <w:t>MINISTARSTVO FINANCIJA zastupano po ŽDO Zagreb</w:t>
            </w:r>
          </w:p>
        </w:tc>
        <w:tc>
          <w:tcPr>
            <w:tcW w:type="dxa" w:w="1597"/>
          </w:tcPr>
          <w:p w:rsidRDefault="0046705C" w:rsidP="00536002" w:rsidR="0046705C">
            <w:pPr>
              <w:rPr>
                <w:rFonts w:cs="Arial" w:hAnsi="Arial" w:ascii="Arial"/>
              </w:rPr>
            </w:pPr>
            <w:r>
              <w:rPr>
                <w:rFonts w:cs="Arial" w:hAnsi="Arial" w:ascii="Arial"/>
              </w:rPr>
              <w:t>18683136487</w:t>
            </w:r>
          </w:p>
        </w:tc>
        <w:tc>
          <w:tcPr>
            <w:tcW w:type="dxa" w:w="1417"/>
          </w:tcPr>
          <w:p w:rsidRDefault="0046705C" w:rsidP="00536002" w:rsidR="0046705C">
            <w:pPr>
              <w:rPr>
                <w:rFonts w:cs="Arial" w:hAnsi="Arial" w:ascii="Arial"/>
              </w:rPr>
            </w:pPr>
            <w:r>
              <w:rPr>
                <w:rFonts w:cs="Arial" w:hAnsi="Arial" w:ascii="Arial"/>
              </w:rPr>
              <w:t>Zagreb, Savska cesta 41</w:t>
            </w:r>
          </w:p>
        </w:tc>
        <w:tc>
          <w:tcPr>
            <w:tcW w:type="dxa" w:w="1244"/>
          </w:tcPr>
          <w:p w:rsidRDefault="0046705C" w:rsidP="00536002" w:rsidR="0046705C">
            <w:pPr>
              <w:rPr>
                <w:rFonts w:cs="Arial" w:hAnsi="Arial" w:ascii="Arial"/>
              </w:rPr>
            </w:pPr>
            <w:r>
              <w:rPr>
                <w:rFonts w:cs="Arial" w:hAnsi="Arial" w:ascii="Arial"/>
              </w:rPr>
              <w:t>13.795,78</w:t>
            </w:r>
          </w:p>
        </w:tc>
        <w:tc>
          <w:tcPr>
            <w:tcW w:type="dxa" w:w="1315"/>
          </w:tcPr>
          <w:p w:rsidRDefault="0046705C" w:rsidP="00536002" w:rsidR="0046705C">
            <w:pPr>
              <w:rPr>
                <w:rFonts w:cs="Arial" w:hAnsi="Arial" w:ascii="Arial"/>
              </w:rPr>
            </w:pPr>
            <w:r>
              <w:rPr>
                <w:rFonts w:cs="Arial" w:hAnsi="Arial" w:ascii="Arial"/>
              </w:rPr>
              <w:t>Porezna rješenja za doprinose i poreze</w:t>
            </w:r>
          </w:p>
        </w:tc>
        <w:tc>
          <w:tcPr>
            <w:tcW w:type="dxa" w:w="1694"/>
          </w:tcPr>
          <w:p w:rsidRDefault="0046705C" w:rsidP="00536002" w:rsidR="0046705C">
            <w:pPr>
              <w:rPr>
                <w:rFonts w:cs="Arial" w:hAnsi="Arial" w:ascii="Arial"/>
              </w:rPr>
            </w:pPr>
            <w:r>
              <w:rPr>
                <w:rFonts w:cs="Arial" w:hAnsi="Arial" w:ascii="Arial"/>
              </w:rPr>
              <w:t>13.795,78</w:t>
            </w:r>
          </w:p>
        </w:tc>
        <w:tc>
          <w:tcPr>
            <w:tcW w:type="dxa" w:w="1275"/>
          </w:tcPr>
          <w:p w:rsidRDefault="0046705C" w:rsidP="00536002" w:rsidR="0046705C">
            <w:pPr>
              <w:rPr>
                <w:rFonts w:cs="Arial" w:hAnsi="Arial" w:ascii="Arial"/>
              </w:rPr>
            </w:pPr>
            <w:r>
              <w:rPr>
                <w:rFonts w:cs="Arial" w:hAnsi="Arial" w:ascii="Arial"/>
              </w:rPr>
              <w:t>Rješenja  o ovrsi.</w:t>
            </w:r>
          </w:p>
          <w:p w:rsidRDefault="0046705C" w:rsidP="00536002" w:rsidR="0046705C">
            <w:pPr>
              <w:rPr>
                <w:rFonts w:cs="Arial" w:hAnsi="Arial" w:ascii="Arial"/>
              </w:rPr>
            </w:pPr>
          </w:p>
        </w:tc>
        <w:tc>
          <w:tcPr>
            <w:tcW w:type="dxa" w:w="851"/>
          </w:tcPr>
          <w:p w:rsidRDefault="0046705C" w:rsidP="00536002" w:rsidR="0046705C">
            <w:pPr>
              <w:rPr>
                <w:rFonts w:cs="Arial" w:hAnsi="Arial" w:ascii="Arial"/>
              </w:rPr>
            </w:pPr>
          </w:p>
        </w:tc>
        <w:tc>
          <w:tcPr>
            <w:tcW w:type="dxa" w:w="1070"/>
          </w:tcPr>
          <w:p w:rsidRDefault="0046705C" w:rsidP="00536002" w:rsidR="0046705C">
            <w:pPr>
              <w:rPr>
                <w:rFonts w:cs="Arial" w:hAnsi="Arial" w:ascii="Arial"/>
              </w:rPr>
            </w:pPr>
          </w:p>
        </w:tc>
        <w:tc>
          <w:tcPr>
            <w:tcW w:type="dxa" w:w="1305"/>
          </w:tcPr>
          <w:p w:rsidRDefault="0046705C" w:rsidP="00536002" w:rsidR="0046705C">
            <w:pPr>
              <w:rPr>
                <w:rFonts w:cs="Arial" w:hAnsi="Arial" w:ascii="Arial"/>
              </w:rPr>
            </w:pPr>
            <w:r>
              <w:rPr>
                <w:rFonts w:cs="Arial" w:hAnsi="Arial" w:ascii="Arial"/>
              </w:rPr>
              <w:t>DA</w:t>
            </w:r>
          </w:p>
          <w:p w:rsidRDefault="0046705C" w:rsidP="00536002" w:rsidR="0046705C">
            <w:pPr>
              <w:rPr>
                <w:rFonts w:cs="Arial" w:hAnsi="Arial" w:ascii="Arial"/>
              </w:rPr>
            </w:pPr>
            <w:r>
              <w:rPr>
                <w:rFonts w:cs="Arial" w:hAnsi="Arial" w:ascii="Arial"/>
              </w:rPr>
              <w:t>za dio od 7.397,54</w:t>
            </w:r>
          </w:p>
        </w:tc>
      </w:tr>
      <w:tr w:rsidTr="00536002" w:rsidR="0046705C">
        <w:tc>
          <w:tcPr>
            <w:tcW w:type="dxa" w:w="610"/>
          </w:tcPr>
          <w:p w:rsidRDefault="0046705C" w:rsidP="00536002" w:rsidR="0046705C">
            <w:pPr>
              <w:rPr>
                <w:rFonts w:cs="Arial" w:hAnsi="Arial" w:ascii="Arial"/>
              </w:rPr>
            </w:pPr>
            <w:r>
              <w:rPr>
                <w:rFonts w:cs="Arial" w:hAnsi="Arial" w:ascii="Arial"/>
              </w:rPr>
              <w:t>2.</w:t>
            </w:r>
          </w:p>
        </w:tc>
        <w:tc>
          <w:tcPr>
            <w:tcW w:type="dxa" w:w="1616"/>
          </w:tcPr>
          <w:p w:rsidRDefault="0046705C" w:rsidP="00536002" w:rsidR="0046705C">
            <w:pPr>
              <w:rPr>
                <w:rFonts w:cs="Arial" w:hAnsi="Arial" w:ascii="Arial"/>
              </w:rPr>
            </w:pPr>
            <w:r>
              <w:rPr>
                <w:rFonts w:cs="Arial" w:hAnsi="Arial" w:ascii="Arial"/>
              </w:rPr>
              <w:t>Grad  Zagreb.</w:t>
            </w:r>
          </w:p>
        </w:tc>
        <w:tc>
          <w:tcPr>
            <w:tcW w:type="dxa" w:w="1597"/>
          </w:tcPr>
          <w:p w:rsidRDefault="0046705C" w:rsidP="00536002" w:rsidR="0046705C">
            <w:pPr>
              <w:rPr>
                <w:rFonts w:cs="Arial" w:hAnsi="Arial" w:ascii="Arial"/>
              </w:rPr>
            </w:pPr>
            <w:r>
              <w:rPr>
                <w:rFonts w:cs="Arial" w:hAnsi="Arial" w:ascii="Arial"/>
              </w:rPr>
              <w:t>61817894937</w:t>
            </w:r>
          </w:p>
        </w:tc>
        <w:tc>
          <w:tcPr>
            <w:tcW w:type="dxa" w:w="1417"/>
          </w:tcPr>
          <w:p w:rsidRDefault="0046705C" w:rsidP="00536002" w:rsidR="0046705C">
            <w:pPr>
              <w:rPr>
                <w:rFonts w:cs="Arial" w:hAnsi="Arial" w:ascii="Arial"/>
              </w:rPr>
            </w:pPr>
            <w:r>
              <w:rPr>
                <w:rFonts w:cs="Arial" w:hAnsi="Arial" w:ascii="Arial"/>
              </w:rPr>
              <w:t>Trg Stjepana Radića 1.</w:t>
            </w:r>
          </w:p>
          <w:p w:rsidRDefault="0046705C" w:rsidP="00536002" w:rsidR="0046705C">
            <w:pPr>
              <w:rPr>
                <w:rFonts w:cs="Arial" w:hAnsi="Arial" w:ascii="Arial"/>
              </w:rPr>
            </w:pPr>
            <w:r>
              <w:rPr>
                <w:rFonts w:cs="Arial" w:hAnsi="Arial" w:ascii="Arial"/>
              </w:rPr>
              <w:t>Zagreb</w:t>
            </w:r>
          </w:p>
        </w:tc>
        <w:tc>
          <w:tcPr>
            <w:tcW w:type="dxa" w:w="1244"/>
          </w:tcPr>
          <w:p w:rsidRDefault="0046705C" w:rsidP="00536002" w:rsidR="0046705C">
            <w:pPr>
              <w:rPr>
                <w:rFonts w:cs="Arial" w:hAnsi="Arial" w:ascii="Arial"/>
              </w:rPr>
            </w:pPr>
            <w:r>
              <w:rPr>
                <w:rFonts w:cs="Arial" w:hAnsi="Arial" w:ascii="Arial"/>
              </w:rPr>
              <w:t>36.223,54</w:t>
            </w:r>
          </w:p>
        </w:tc>
        <w:tc>
          <w:tcPr>
            <w:tcW w:type="dxa" w:w="1315"/>
          </w:tcPr>
          <w:p w:rsidRDefault="0046705C" w:rsidP="00536002" w:rsidR="0046705C">
            <w:pPr>
              <w:rPr>
                <w:rFonts w:cs="Arial" w:hAnsi="Arial" w:ascii="Arial"/>
              </w:rPr>
            </w:pPr>
            <w:r>
              <w:rPr>
                <w:rFonts w:cs="Arial" w:hAnsi="Arial" w:ascii="Arial"/>
              </w:rPr>
              <w:t>Rješenja o ovrsi</w:t>
            </w:r>
          </w:p>
          <w:p w:rsidRDefault="0046705C" w:rsidP="00536002" w:rsidR="0046705C">
            <w:pPr>
              <w:rPr>
                <w:rFonts w:cs="Arial" w:hAnsi="Arial" w:ascii="Arial"/>
              </w:rPr>
            </w:pPr>
            <w:r>
              <w:rPr>
                <w:rFonts w:cs="Arial" w:hAnsi="Arial" w:ascii="Arial"/>
              </w:rPr>
              <w:t>u upranom postupku</w:t>
            </w:r>
          </w:p>
        </w:tc>
        <w:tc>
          <w:tcPr>
            <w:tcW w:type="dxa" w:w="1694"/>
          </w:tcPr>
          <w:p w:rsidRDefault="0046705C" w:rsidP="00536002" w:rsidR="0046705C">
            <w:pPr>
              <w:rPr>
                <w:rFonts w:cs="Arial" w:hAnsi="Arial" w:ascii="Arial"/>
              </w:rPr>
            </w:pPr>
            <w:r>
              <w:rPr>
                <w:rFonts w:cs="Arial" w:hAnsi="Arial" w:ascii="Arial"/>
              </w:rPr>
              <w:t>36.223,54</w:t>
            </w:r>
          </w:p>
        </w:tc>
        <w:tc>
          <w:tcPr>
            <w:tcW w:type="dxa" w:w="1275"/>
          </w:tcPr>
          <w:p w:rsidRDefault="0046705C" w:rsidP="00536002" w:rsidR="0046705C">
            <w:pPr>
              <w:rPr>
                <w:rFonts w:cs="Arial" w:hAnsi="Arial" w:ascii="Arial"/>
              </w:rPr>
            </w:pPr>
            <w:r>
              <w:rPr>
                <w:rFonts w:cs="Arial" w:hAnsi="Arial" w:ascii="Arial"/>
              </w:rPr>
              <w:t>Rješenja o ovrsi u upravnom postupku.</w:t>
            </w:r>
          </w:p>
        </w:tc>
        <w:tc>
          <w:tcPr>
            <w:tcW w:type="dxa" w:w="851"/>
          </w:tcPr>
          <w:p w:rsidRDefault="0046705C" w:rsidP="00536002" w:rsidR="0046705C">
            <w:pPr>
              <w:rPr>
                <w:rFonts w:cs="Arial" w:hAnsi="Arial" w:ascii="Arial"/>
              </w:rPr>
            </w:pPr>
          </w:p>
        </w:tc>
        <w:tc>
          <w:tcPr>
            <w:tcW w:type="dxa" w:w="1070"/>
          </w:tcPr>
          <w:p w:rsidRDefault="0046705C" w:rsidP="00536002" w:rsidR="0046705C">
            <w:pPr>
              <w:rPr>
                <w:rFonts w:cs="Arial" w:hAnsi="Arial" w:ascii="Arial"/>
              </w:rPr>
            </w:pPr>
          </w:p>
        </w:tc>
        <w:tc>
          <w:tcPr>
            <w:tcW w:type="dxa" w:w="1305"/>
          </w:tcPr>
          <w:p w:rsidRDefault="0046705C" w:rsidP="00536002" w:rsidR="0046705C">
            <w:pPr>
              <w:rPr>
                <w:rFonts w:cs="Arial" w:hAnsi="Arial" w:ascii="Arial"/>
              </w:rPr>
            </w:pPr>
            <w:r>
              <w:rPr>
                <w:rFonts w:cs="Arial" w:hAnsi="Arial" w:ascii="Arial"/>
              </w:rPr>
              <w:t>Da za iznos od 22.321,44</w:t>
            </w:r>
          </w:p>
        </w:tc>
      </w:tr>
      <w:tr w:rsidTr="00536002" w:rsidR="0046705C">
        <w:tc>
          <w:tcPr>
            <w:tcW w:type="dxa" w:w="610"/>
          </w:tcPr>
          <w:p w:rsidRDefault="0046705C" w:rsidP="00536002" w:rsidR="0046705C">
            <w:pPr>
              <w:rPr>
                <w:rFonts w:cs="Arial" w:hAnsi="Arial" w:ascii="Arial"/>
              </w:rPr>
            </w:pPr>
            <w:r>
              <w:rPr>
                <w:rFonts w:cs="Arial" w:hAnsi="Arial" w:ascii="Arial"/>
              </w:rPr>
              <w:t>3.</w:t>
            </w:r>
          </w:p>
        </w:tc>
        <w:tc>
          <w:tcPr>
            <w:tcW w:type="dxa" w:w="1616"/>
          </w:tcPr>
          <w:p w:rsidRDefault="0046705C" w:rsidP="00536002" w:rsidR="0046705C">
            <w:pPr>
              <w:rPr>
                <w:rFonts w:cs="Arial" w:hAnsi="Arial" w:ascii="Arial"/>
              </w:rPr>
            </w:pPr>
            <w:r>
              <w:rPr>
                <w:rFonts w:cs="Arial" w:hAnsi="Arial" w:ascii="Arial"/>
              </w:rPr>
              <w:t>Heta Asset Resolution Ag ranije Hypo alpe-Adria-bank Internacional AG</w:t>
            </w:r>
          </w:p>
        </w:tc>
        <w:tc>
          <w:tcPr>
            <w:tcW w:type="dxa" w:w="1597"/>
          </w:tcPr>
          <w:p w:rsidRDefault="0046705C" w:rsidP="00536002" w:rsidR="0046705C">
            <w:pPr>
              <w:rPr>
                <w:rFonts w:cs="Arial" w:hAnsi="Arial" w:ascii="Arial"/>
              </w:rPr>
            </w:pPr>
            <w:r>
              <w:rPr>
                <w:rFonts w:cs="Arial" w:hAnsi="Arial" w:ascii="Arial"/>
              </w:rPr>
              <w:t>90730821413</w:t>
            </w:r>
          </w:p>
        </w:tc>
        <w:tc>
          <w:tcPr>
            <w:tcW w:type="dxa" w:w="1417"/>
          </w:tcPr>
          <w:p w:rsidRDefault="0046705C" w:rsidP="00536002" w:rsidR="0046705C">
            <w:pPr>
              <w:rPr>
                <w:rFonts w:cs="Arial" w:hAnsi="Arial" w:ascii="Arial"/>
              </w:rPr>
            </w:pPr>
            <w:r>
              <w:rPr>
                <w:rFonts w:cs="Arial" w:hAnsi="Arial" w:ascii="Arial"/>
              </w:rPr>
              <w:t>Alpen-Adria-Platz 1,A-9020 Klagenfurt am Worthersee, austria</w:t>
            </w:r>
          </w:p>
        </w:tc>
        <w:tc>
          <w:tcPr>
            <w:tcW w:type="dxa" w:w="1244"/>
          </w:tcPr>
          <w:p w:rsidRDefault="0046705C" w:rsidP="00536002" w:rsidR="0046705C">
            <w:pPr>
              <w:rPr>
                <w:rFonts w:cs="Arial" w:hAnsi="Arial" w:ascii="Arial"/>
              </w:rPr>
            </w:pPr>
            <w:r>
              <w:rPr>
                <w:rFonts w:cs="Arial" w:hAnsi="Arial" w:ascii="Arial"/>
              </w:rPr>
              <w:t>15.403.879,04</w:t>
            </w:r>
          </w:p>
        </w:tc>
        <w:tc>
          <w:tcPr>
            <w:tcW w:type="dxa" w:w="1315"/>
          </w:tcPr>
          <w:p w:rsidRDefault="0046705C" w:rsidP="00536002" w:rsidR="0046705C">
            <w:pPr>
              <w:rPr>
                <w:rFonts w:cs="Arial" w:hAnsi="Arial" w:ascii="Arial"/>
              </w:rPr>
            </w:pPr>
            <w:r>
              <w:rPr>
                <w:rFonts w:cs="Arial" w:hAnsi="Arial" w:ascii="Arial"/>
              </w:rPr>
              <w:t xml:space="preserve">Ugovor o kreditnom poslu s inozemstvom br.Hr/1699 od </w:t>
            </w:r>
            <w:r>
              <w:rPr>
                <w:rFonts w:cs="Arial" w:hAnsi="Arial" w:ascii="Arial"/>
              </w:rPr>
              <w:lastRenderedPageBreak/>
              <w:t>17.01.2008</w:t>
            </w:r>
          </w:p>
        </w:tc>
        <w:tc>
          <w:tcPr>
            <w:tcW w:type="dxa" w:w="1694"/>
          </w:tcPr>
          <w:p w:rsidRDefault="0046705C" w:rsidP="00536002" w:rsidR="0046705C">
            <w:pPr>
              <w:rPr>
                <w:rFonts w:cs="Arial" w:hAnsi="Arial" w:ascii="Arial"/>
              </w:rPr>
            </w:pPr>
            <w:r>
              <w:rPr>
                <w:rFonts w:cs="Arial" w:hAnsi="Arial" w:ascii="Arial"/>
              </w:rPr>
              <w:lastRenderedPageBreak/>
              <w:t>15.403.879,04</w:t>
            </w:r>
          </w:p>
        </w:tc>
        <w:tc>
          <w:tcPr>
            <w:tcW w:type="dxa" w:w="1275"/>
          </w:tcPr>
          <w:p w:rsidRDefault="0046705C" w:rsidP="00536002" w:rsidR="0046705C">
            <w:pPr>
              <w:rPr>
                <w:rFonts w:cs="Arial" w:hAnsi="Arial" w:ascii="Arial"/>
              </w:rPr>
            </w:pPr>
            <w:r>
              <w:rPr>
                <w:rFonts w:cs="Arial" w:hAnsi="Arial" w:ascii="Arial"/>
              </w:rPr>
              <w:t>Sporazum radi osiguranja novčane tražbine OV-</w:t>
            </w:r>
            <w:r>
              <w:rPr>
                <w:rFonts w:cs="Arial" w:hAnsi="Arial" w:ascii="Arial"/>
              </w:rPr>
              <w:lastRenderedPageBreak/>
              <w:t>4535/2010 od 130.03.2010</w:t>
            </w:r>
          </w:p>
        </w:tc>
        <w:tc>
          <w:tcPr>
            <w:tcW w:type="dxa" w:w="851"/>
          </w:tcPr>
          <w:p w:rsidRDefault="0046705C" w:rsidP="00536002" w:rsidR="0046705C">
            <w:pPr>
              <w:rPr>
                <w:rFonts w:cs="Arial" w:hAnsi="Arial" w:ascii="Arial"/>
              </w:rPr>
            </w:pPr>
          </w:p>
        </w:tc>
        <w:tc>
          <w:tcPr>
            <w:tcW w:type="dxa" w:w="1070"/>
          </w:tcPr>
          <w:p w:rsidRDefault="0046705C" w:rsidP="00536002" w:rsidR="0046705C">
            <w:pPr>
              <w:rPr>
                <w:rFonts w:cs="Arial" w:hAnsi="Arial" w:ascii="Arial"/>
              </w:rPr>
            </w:pPr>
          </w:p>
        </w:tc>
        <w:tc>
          <w:tcPr>
            <w:tcW w:type="dxa" w:w="1305"/>
          </w:tcPr>
          <w:p w:rsidRDefault="0046705C" w:rsidP="00536002" w:rsidR="0046705C">
            <w:pPr>
              <w:rPr>
                <w:rFonts w:cs="Arial" w:hAnsi="Arial" w:ascii="Arial"/>
              </w:rPr>
            </w:pPr>
            <w:r>
              <w:rPr>
                <w:rFonts w:cs="Arial" w:hAnsi="Arial" w:ascii="Arial"/>
              </w:rPr>
              <w:t xml:space="preserve">Da za iznos od 9.735.635,25 kn </w:t>
            </w:r>
          </w:p>
        </w:tc>
      </w:tr>
    </w:tbl>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U Zagrebu, 23. rujna 2018. </w:t>
      </w:r>
    </w:p>
    <w:p w:rsidRDefault="0046705C" w:rsidP="0046705C" w:rsidR="0046705C">
      <w:pPr>
        <w:rPr>
          <w:rFonts w:cs="Arial" w:hAnsi="Arial" w:ascii="Arial"/>
        </w:rPr>
      </w:pPr>
      <w:r>
        <w:rPr>
          <w:rFonts w:cs="Arial" w:hAnsi="Arial" w:ascii="Arial"/>
        </w:rPr>
        <w:t xml:space="preserve">                                                                                                                                                                 Stečajna upraviteljica:</w:t>
      </w:r>
    </w:p>
    <w:p w:rsidRDefault="0046705C" w:rsidP="0046705C" w:rsidR="0046705C">
      <w:pPr>
        <w:rPr>
          <w:rFonts w:cs="Arial" w:hAnsi="Arial" w:ascii="Arial"/>
        </w:rPr>
      </w:pPr>
      <w:r>
        <w:rPr>
          <w:rFonts w:cs="Arial" w:hAnsi="Arial" w:ascii="Arial"/>
        </w:rPr>
        <w:t xml:space="preserve">                                                                                                                                                               Dujmović Mirjana dipl. iur.</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EXPANDENS d.o.o. u stečaju</w:t>
      </w:r>
    </w:p>
    <w:p w:rsidRDefault="0046705C" w:rsidP="0046705C" w:rsidR="0046705C">
      <w:pPr>
        <w:rPr>
          <w:rFonts w:cs="Arial" w:hAnsi="Arial" w:ascii="Arial"/>
        </w:rPr>
      </w:pPr>
      <w:r>
        <w:rPr>
          <w:rFonts w:cs="Arial" w:hAnsi="Arial" w:ascii="Arial"/>
        </w:rPr>
        <w:t xml:space="preserve">Zagreb, Svibovac 6. </w:t>
      </w:r>
    </w:p>
    <w:p w:rsidRDefault="0046705C" w:rsidP="0046705C" w:rsidR="0046705C">
      <w:pPr>
        <w:rPr>
          <w:rFonts w:cs="Arial" w:hAnsi="Arial" w:ascii="Arial"/>
        </w:rPr>
      </w:pPr>
      <w:r>
        <w:rPr>
          <w:rFonts w:cs="Arial" w:hAnsi="Arial" w:ascii="Arial"/>
        </w:rPr>
        <w:t>OIB: 70574002619</w:t>
      </w: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w:t>
      </w:r>
    </w:p>
    <w:p w:rsidRDefault="0046705C" w:rsidP="0046705C" w:rsidR="0046705C">
      <w:pPr>
        <w:rPr>
          <w:rFonts w:cs="Arial" w:hAnsi="Arial" w:ascii="Arial"/>
        </w:rPr>
      </w:pPr>
      <w:r>
        <w:rPr>
          <w:rFonts w:cs="Arial" w:hAnsi="Arial" w:ascii="Arial"/>
        </w:rPr>
        <w:t xml:space="preserve">                                                                                         TRGOVAČKI SUD U ZAGREBU</w:t>
      </w:r>
    </w:p>
    <w:p w:rsidRDefault="0046705C" w:rsidP="0046705C" w:rsidR="0046705C">
      <w:pPr>
        <w:rPr>
          <w:rFonts w:cs="Arial" w:hAnsi="Arial" w:ascii="Arial"/>
        </w:rPr>
      </w:pPr>
      <w:r>
        <w:rPr>
          <w:rFonts w:cs="Arial" w:hAnsi="Arial" w:ascii="Arial"/>
        </w:rPr>
        <w:t xml:space="preserve">                                                                                                            St-6804/2016</w:t>
      </w:r>
    </w:p>
    <w:p w:rsidRDefault="0046705C" w:rsidP="0046705C" w:rsidR="0046705C">
      <w:pPr>
        <w:rPr>
          <w:rFonts w:cs="Arial" w:hAnsi="Arial" w:ascii="Arial"/>
        </w:rPr>
      </w:pPr>
      <w:r>
        <w:rPr>
          <w:rFonts w:cs="Arial" w:hAnsi="Arial" w:ascii="Arial"/>
        </w:rPr>
        <w:t xml:space="preserve">                                                                                      </w:t>
      </w:r>
    </w:p>
    <w:p w:rsidRDefault="0046705C" w:rsidP="0046705C" w:rsidR="0046705C">
      <w:pPr>
        <w:rPr>
          <w:rFonts w:cs="Arial" w:hAnsi="Arial" w:ascii="Arial"/>
        </w:rPr>
      </w:pPr>
      <w:r>
        <w:rPr>
          <w:rFonts w:cs="Arial" w:hAnsi="Arial" w:ascii="Arial"/>
        </w:rPr>
        <w:t xml:space="preserve">                                                                                         TABLICA RAZLUČNIH PRAVA</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tbl>
      <w:tblPr>
        <w:tblStyle w:val="Reetkatablice"/>
        <w:tblW w:type="dxa" w:w="13994"/>
        <w:tblLook w:val="04A0" w:noVBand="1" w:noHBand="0" w:lastColumn="0" w:firstColumn="1" w:lastRow="0" w:firstRow="1"/>
      </w:tblPr>
      <w:tblGrid>
        <w:gridCol w:w="723"/>
        <w:gridCol w:w="2017"/>
        <w:gridCol w:w="1685"/>
        <w:gridCol w:w="1857"/>
        <w:gridCol w:w="1884"/>
        <w:gridCol w:w="1623"/>
        <w:gridCol w:w="1573"/>
        <w:gridCol w:w="2632"/>
      </w:tblGrid>
      <w:tr w:rsidTr="00536002" w:rsidR="0046705C">
        <w:tc>
          <w:tcPr>
            <w:tcW w:type="dxa" w:w="700"/>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Red. Broj.</w:t>
            </w:r>
          </w:p>
        </w:tc>
        <w:tc>
          <w:tcPr>
            <w:tcW w:type="dxa" w:w="1867"/>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Ime i prezime/tvrtka ili naziv razlučnog vjerovnika</w:t>
            </w:r>
          </w:p>
        </w:tc>
        <w:tc>
          <w:tcPr>
            <w:tcW w:type="dxa" w:w="1562"/>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OIB razlučnog vjerovnika</w:t>
            </w:r>
          </w:p>
        </w:tc>
        <w:tc>
          <w:tcPr>
            <w:tcW w:type="dxa" w:w="1721"/>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Adresa/sjedište razlučnog vjerovnika</w:t>
            </w:r>
          </w:p>
        </w:tc>
        <w:tc>
          <w:tcPr>
            <w:tcW w:type="dxa" w:w="1719"/>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Javna knjiga u koju je razlučno pravo upisano</w:t>
            </w:r>
          </w:p>
        </w:tc>
        <w:tc>
          <w:tcPr>
            <w:tcW w:type="dxa" w:w="1626"/>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 xml:space="preserve">Iznos tražbine osigurane razlučnim </w:t>
            </w:r>
            <w:r>
              <w:rPr>
                <w:rFonts w:cs="Arial" w:hAnsi="Arial" w:ascii="Arial"/>
              </w:rPr>
              <w:lastRenderedPageBreak/>
              <w:t>pravom</w:t>
            </w:r>
          </w:p>
        </w:tc>
        <w:tc>
          <w:tcPr>
            <w:tcW w:type="dxa" w:w="1651"/>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lastRenderedPageBreak/>
              <w:t xml:space="preserve">Pravna osnova tražbine osigurane </w:t>
            </w:r>
            <w:r>
              <w:rPr>
                <w:rFonts w:cs="Arial" w:hAnsi="Arial" w:ascii="Arial"/>
              </w:rPr>
              <w:lastRenderedPageBreak/>
              <w:t>razlučnim pravom</w:t>
            </w:r>
          </w:p>
        </w:tc>
        <w:tc>
          <w:tcPr>
            <w:tcW w:type="dxa" w:w="3148"/>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lastRenderedPageBreak/>
              <w:t>Dio imovine na koji se odnosi razlučno pravo Iznos osporene tražbine</w:t>
            </w:r>
          </w:p>
        </w:tc>
      </w:tr>
      <w:tr w:rsidTr="00536002" w:rsidR="0046705C">
        <w:tc>
          <w:tcPr>
            <w:tcW w:type="dxa" w:w="700"/>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lastRenderedPageBreak/>
              <w:t>1</w:t>
            </w:r>
          </w:p>
          <w:p w:rsidRDefault="0046705C" w:rsidP="00536002" w:rsidR="0046705C">
            <w:pPr>
              <w:rPr>
                <w:rFonts w:cs="Arial" w:hAnsi="Arial" w:ascii="Arial"/>
              </w:rPr>
            </w:pPr>
          </w:p>
        </w:tc>
        <w:tc>
          <w:tcPr>
            <w:tcW w:type="dxa" w:w="186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REPUBLIKA HRVATSKA</w:t>
            </w:r>
          </w:p>
          <w:p w:rsidRDefault="0046705C" w:rsidP="00536002" w:rsidR="0046705C">
            <w:pPr>
              <w:rPr>
                <w:rFonts w:cs="Arial" w:hAnsi="Arial" w:ascii="Arial"/>
              </w:rPr>
            </w:pPr>
            <w:r>
              <w:rPr>
                <w:rFonts w:cs="Arial" w:hAnsi="Arial" w:ascii="Arial"/>
              </w:rPr>
              <w:t>MINISTARSTVO FINANCIJA zastupano po ŽDO Zagreb</w:t>
            </w:r>
          </w:p>
        </w:tc>
        <w:tc>
          <w:tcPr>
            <w:tcW w:type="dxa" w:w="1562"/>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18683136487</w:t>
            </w:r>
          </w:p>
        </w:tc>
        <w:tc>
          <w:tcPr>
            <w:tcW w:type="dxa" w:w="1721"/>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Zagreb, Savska cesta 41</w:t>
            </w:r>
          </w:p>
        </w:tc>
        <w:tc>
          <w:tcPr>
            <w:tcW w:type="dxa" w:w="1719"/>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Općinski sud Zlatar, zemljišnoknjižni odjel Stubička Slatina</w:t>
            </w:r>
          </w:p>
        </w:tc>
        <w:tc>
          <w:tcPr>
            <w:tcW w:type="dxa" w:w="162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12.236,20</w:t>
            </w:r>
          </w:p>
        </w:tc>
        <w:tc>
          <w:tcPr>
            <w:tcW w:type="dxa" w:w="1651"/>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Rješenje o osiguranju  br.Ovr-2511/16</w:t>
            </w:r>
          </w:p>
        </w:tc>
        <w:tc>
          <w:tcPr>
            <w:tcW w:type="dxa" w:w="3148"/>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Zk.ul.br. 4741 k.o. Stubička Slatina</w:t>
            </w:r>
          </w:p>
        </w:tc>
      </w:tr>
      <w:tr w:rsidTr="00536002" w:rsidR="0046705C">
        <w:tc>
          <w:tcPr>
            <w:tcW w:type="dxa" w:w="700"/>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2.</w:t>
            </w:r>
          </w:p>
        </w:tc>
        <w:tc>
          <w:tcPr>
            <w:tcW w:type="dxa" w:w="1867"/>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Heta Asset Resolution Ag ranije Hypo alpe-Adria-bank Internacional AG</w:t>
            </w:r>
          </w:p>
        </w:tc>
        <w:tc>
          <w:tcPr>
            <w:tcW w:type="dxa" w:w="1562"/>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90730821413</w:t>
            </w:r>
          </w:p>
        </w:tc>
        <w:tc>
          <w:tcPr>
            <w:tcW w:type="dxa" w:w="1721"/>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Alpen-Adria-Platz 1,A-9020 Klagenfurt am Worthersee, austria</w:t>
            </w:r>
          </w:p>
        </w:tc>
        <w:tc>
          <w:tcPr>
            <w:tcW w:type="dxa" w:w="1719"/>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Općinski sud Zlatar, zemljišnoknjižni odjel Stubička Slatina</w:t>
            </w:r>
          </w:p>
        </w:tc>
        <w:tc>
          <w:tcPr>
            <w:tcW w:type="dxa" w:w="162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9.735.635,25</w:t>
            </w:r>
          </w:p>
        </w:tc>
        <w:tc>
          <w:tcPr>
            <w:tcW w:type="dxa" w:w="1651"/>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Sporazum radi osiguranja novčane tražbine OV-4535/2010 od 30.03.2010</w:t>
            </w:r>
          </w:p>
        </w:tc>
        <w:tc>
          <w:tcPr>
            <w:tcW w:type="dxa" w:w="3148"/>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r>
              <w:rPr>
                <w:rFonts w:cs="Arial" w:hAnsi="Arial" w:ascii="Arial"/>
              </w:rPr>
              <w:t>Zk.ul.br. 4741 k.o. Stubička Slatina;</w:t>
            </w:r>
          </w:p>
          <w:p w:rsidRDefault="0046705C" w:rsidP="00536002" w:rsidR="0046705C">
            <w:pPr>
              <w:rPr>
                <w:rFonts w:cs="Arial" w:hAnsi="Arial" w:ascii="Arial"/>
              </w:rPr>
            </w:pPr>
            <w:r>
              <w:rPr>
                <w:rFonts w:cs="Arial" w:hAnsi="Arial" w:ascii="Arial"/>
              </w:rPr>
              <w:t>Zk.ul.br. 216 k.o. Stubička Slatina</w:t>
            </w:r>
          </w:p>
          <w:p w:rsidRDefault="0046705C" w:rsidP="00536002" w:rsidR="0046705C">
            <w:pPr>
              <w:rPr>
                <w:rFonts w:cs="Arial" w:hAnsi="Arial" w:ascii="Arial"/>
              </w:rPr>
            </w:pPr>
            <w:r>
              <w:rPr>
                <w:rFonts w:cs="Arial" w:hAnsi="Arial" w:ascii="Arial"/>
              </w:rPr>
              <w:t>Zk.ul.br.3095 k.o. Stubička Slatina</w:t>
            </w:r>
          </w:p>
          <w:p w:rsidRDefault="0046705C" w:rsidP="00536002" w:rsidR="0046705C">
            <w:pPr>
              <w:rPr>
                <w:rFonts w:cs="Arial" w:hAnsi="Arial" w:ascii="Arial"/>
              </w:rPr>
            </w:pPr>
            <w:r>
              <w:rPr>
                <w:rFonts w:cs="Arial" w:hAnsi="Arial" w:ascii="Arial"/>
              </w:rPr>
              <w:t>Zk.ul. br.4723 k.o. Stubička Slatima</w:t>
            </w:r>
          </w:p>
          <w:p w:rsidRDefault="0046705C" w:rsidP="00536002" w:rsidR="0046705C">
            <w:pPr>
              <w:rPr>
                <w:rFonts w:cs="Arial" w:hAnsi="Arial" w:ascii="Arial"/>
              </w:rPr>
            </w:pPr>
            <w:r>
              <w:rPr>
                <w:rFonts w:cs="Arial" w:hAnsi="Arial" w:ascii="Arial"/>
              </w:rPr>
              <w:t>Zk.ul. br. 2892 k.o. Stubička Slatina</w:t>
            </w:r>
          </w:p>
          <w:p w:rsidRDefault="0046705C" w:rsidP="00536002" w:rsidR="0046705C">
            <w:pPr>
              <w:rPr>
                <w:rFonts w:cs="Arial" w:hAnsi="Arial" w:ascii="Arial"/>
              </w:rPr>
            </w:pPr>
            <w:r>
              <w:rPr>
                <w:rFonts w:cs="Arial" w:hAnsi="Arial" w:ascii="Arial"/>
              </w:rPr>
              <w:t>Zk.ul.br. 4848 k.o. Stubička Slatina</w:t>
            </w:r>
          </w:p>
          <w:p w:rsidRDefault="0046705C" w:rsidP="00536002" w:rsidR="0046705C">
            <w:pPr>
              <w:rPr>
                <w:rFonts w:cs="Arial" w:hAnsi="Arial" w:ascii="Arial"/>
              </w:rPr>
            </w:pPr>
            <w:r>
              <w:rPr>
                <w:rFonts w:cs="Arial" w:hAnsi="Arial" w:ascii="Arial"/>
              </w:rPr>
              <w:t>Zk.ul.br.2719 k.o. Stubička Slatina</w:t>
            </w:r>
          </w:p>
        </w:tc>
      </w:tr>
    </w:tbl>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ZAGREB, 23. rujna 2018.</w:t>
      </w: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Stečajna upraviteljica:</w:t>
      </w:r>
    </w:p>
    <w:p w:rsidRDefault="0046705C" w:rsidP="0046705C" w:rsidR="0046705C">
      <w:pPr>
        <w:rPr>
          <w:rFonts w:cs="Arial" w:hAnsi="Arial" w:ascii="Arial"/>
        </w:rPr>
      </w:pPr>
      <w:r>
        <w:rPr>
          <w:rFonts w:cs="Arial" w:hAnsi="Arial" w:ascii="Arial"/>
        </w:rPr>
        <w:t xml:space="preserve">                                                                                                                                                              Dujmović Mirjana dipl.iur.</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EXPANDENS d.o.o. u stečaju</w:t>
      </w:r>
    </w:p>
    <w:p w:rsidRDefault="0046705C" w:rsidP="0046705C" w:rsidR="0046705C">
      <w:pPr>
        <w:rPr>
          <w:rFonts w:cs="Arial" w:hAnsi="Arial" w:ascii="Arial"/>
        </w:rPr>
      </w:pPr>
      <w:r>
        <w:rPr>
          <w:rFonts w:cs="Arial" w:hAnsi="Arial" w:ascii="Arial"/>
        </w:rPr>
        <w:t xml:space="preserve">Zagreb, Svibovac 6. </w:t>
      </w:r>
    </w:p>
    <w:p w:rsidRDefault="0046705C" w:rsidP="0046705C" w:rsidR="0046705C">
      <w:pPr>
        <w:rPr>
          <w:rFonts w:cs="Arial" w:hAnsi="Arial" w:ascii="Arial"/>
        </w:rPr>
      </w:pPr>
      <w:r>
        <w:rPr>
          <w:rFonts w:cs="Arial" w:hAnsi="Arial" w:ascii="Arial"/>
        </w:rPr>
        <w:t>OIB: 70574002619</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 xml:space="preserve">                                                                                       TRGOVAČKI SUD U ZAGREBU</w:t>
      </w:r>
    </w:p>
    <w:p w:rsidRDefault="0046705C" w:rsidP="0046705C" w:rsidR="0046705C">
      <w:pPr>
        <w:rPr>
          <w:rFonts w:cs="Arial" w:hAnsi="Arial" w:ascii="Arial"/>
        </w:rPr>
      </w:pPr>
      <w:r>
        <w:rPr>
          <w:rFonts w:cs="Arial" w:hAnsi="Arial" w:ascii="Arial"/>
        </w:rPr>
        <w:t xml:space="preserve">                                                                                       </w:t>
      </w:r>
    </w:p>
    <w:p w:rsidRDefault="0046705C" w:rsidP="0046705C" w:rsidR="0046705C">
      <w:pPr>
        <w:rPr>
          <w:rFonts w:cs="Arial" w:hAnsi="Arial" w:ascii="Arial"/>
        </w:rPr>
      </w:pPr>
      <w:r>
        <w:rPr>
          <w:rFonts w:cs="Arial" w:hAnsi="Arial" w:ascii="Arial"/>
        </w:rPr>
        <w:t xml:space="preserve">                                                                                                     St-6804/2016</w:t>
      </w:r>
    </w:p>
    <w:p w:rsidRDefault="0046705C" w:rsidP="0046705C" w:rsidR="0046705C">
      <w:pPr>
        <w:rPr>
          <w:rFonts w:cs="Arial" w:hAnsi="Arial" w:ascii="Arial"/>
        </w:rPr>
      </w:pPr>
      <w:r>
        <w:rPr>
          <w:rFonts w:cs="Arial" w:hAnsi="Arial" w:ascii="Arial"/>
        </w:rPr>
        <w:t xml:space="preserve">     </w:t>
      </w:r>
    </w:p>
    <w:p w:rsidRDefault="0046705C" w:rsidP="0046705C" w:rsidR="0046705C">
      <w:pPr>
        <w:rPr>
          <w:rFonts w:cs="Arial" w:hAnsi="Arial" w:ascii="Arial"/>
        </w:rPr>
      </w:pPr>
      <w:r>
        <w:rPr>
          <w:rFonts w:cs="Arial" w:hAnsi="Arial" w:ascii="Arial"/>
        </w:rPr>
        <w:t xml:space="preserve">                                                                                      TABLICA IZLUČNIH PRAVA</w:t>
      </w:r>
    </w:p>
    <w:p w:rsidRDefault="0046705C" w:rsidP="0046705C" w:rsidR="0046705C">
      <w:pPr>
        <w:rPr>
          <w:rFonts w:cs="Arial" w:hAnsi="Arial" w:ascii="Arial"/>
        </w:rPr>
      </w:pPr>
      <w:r>
        <w:rPr>
          <w:rFonts w:cs="Arial" w:hAnsi="Arial" w:ascii="Arial"/>
        </w:rPr>
        <w:t xml:space="preserve">                                                                                                    </w:t>
      </w:r>
    </w:p>
    <w:tbl>
      <w:tblPr>
        <w:tblStyle w:val="Reetkatablice"/>
        <w:tblW w:type="auto" w:w="0"/>
        <w:tblLook w:val="04A0" w:noVBand="1" w:noHBand="0" w:lastColumn="0" w:firstColumn="1" w:lastRow="0" w:firstRow="1"/>
      </w:tblPr>
      <w:tblGrid>
        <w:gridCol w:w="846"/>
        <w:gridCol w:w="3818"/>
        <w:gridCol w:w="2332"/>
        <w:gridCol w:w="2332"/>
        <w:gridCol w:w="2333"/>
        <w:gridCol w:w="2333"/>
      </w:tblGrid>
      <w:tr w:rsidTr="00536002" w:rsidR="0046705C">
        <w:tc>
          <w:tcPr>
            <w:tcW w:type="dxa" w:w="846"/>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Red.  broj</w:t>
            </w:r>
          </w:p>
        </w:tc>
        <w:tc>
          <w:tcPr>
            <w:tcW w:type="dxa" w:w="3818"/>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Ime i prezime/tvrtka ili naziv vjerovnika</w:t>
            </w:r>
          </w:p>
        </w:tc>
        <w:tc>
          <w:tcPr>
            <w:tcW w:type="dxa" w:w="2332"/>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OIB vjerovnika</w:t>
            </w:r>
          </w:p>
        </w:tc>
        <w:tc>
          <w:tcPr>
            <w:tcW w:type="dxa" w:w="2332"/>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Adresa/sjedište vjerovnika</w:t>
            </w:r>
          </w:p>
        </w:tc>
        <w:tc>
          <w:tcPr>
            <w:tcW w:type="dxa" w:w="2333"/>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Pravna osnova izlučnog prava</w:t>
            </w:r>
          </w:p>
        </w:tc>
        <w:tc>
          <w:tcPr>
            <w:tcW w:type="dxa" w:w="2333"/>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Predmet izlučnog prava</w:t>
            </w:r>
          </w:p>
        </w:tc>
      </w:tr>
      <w:tr w:rsidTr="00536002" w:rsidR="0046705C">
        <w:tc>
          <w:tcPr>
            <w:tcW w:type="dxa" w:w="84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3818"/>
            <w:tcBorders>
              <w:top w:space="0" w:sz="4" w:color="auto" w:val="single"/>
              <w:left w:space="0" w:sz="4" w:color="auto" w:val="single"/>
              <w:bottom w:space="0" w:sz="4" w:color="auto" w:val="single"/>
              <w:right w:space="0" w:sz="4" w:color="auto" w:val="single"/>
            </w:tcBorders>
            <w:hideMark/>
          </w:tcPr>
          <w:p w:rsidRDefault="0046705C" w:rsidP="00536002" w:rsidR="0046705C">
            <w:pPr>
              <w:rPr>
                <w:rFonts w:cs="Arial" w:hAnsi="Arial" w:ascii="Arial"/>
              </w:rPr>
            </w:pPr>
            <w:r>
              <w:rPr>
                <w:rFonts w:cs="Arial" w:hAnsi="Arial" w:ascii="Arial"/>
              </w:rPr>
              <w:t>NEMA</w:t>
            </w:r>
          </w:p>
        </w:tc>
        <w:tc>
          <w:tcPr>
            <w:tcW w:type="dxa" w:w="2332"/>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2"/>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3"/>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3"/>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r>
      <w:tr w:rsidTr="00536002" w:rsidR="0046705C">
        <w:tc>
          <w:tcPr>
            <w:tcW w:type="dxa" w:w="846"/>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3818"/>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2"/>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2"/>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3"/>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c>
          <w:tcPr>
            <w:tcW w:type="dxa" w:w="2333"/>
            <w:tcBorders>
              <w:top w:space="0" w:sz="4" w:color="auto" w:val="single"/>
              <w:left w:space="0" w:sz="4" w:color="auto" w:val="single"/>
              <w:bottom w:space="0" w:sz="4" w:color="auto" w:val="single"/>
              <w:right w:space="0" w:sz="4" w:color="auto" w:val="single"/>
            </w:tcBorders>
          </w:tcPr>
          <w:p w:rsidRDefault="0046705C" w:rsidP="00536002" w:rsidR="0046705C">
            <w:pPr>
              <w:rPr>
                <w:rFonts w:cs="Arial" w:hAnsi="Arial" w:ascii="Arial"/>
              </w:rPr>
            </w:pPr>
          </w:p>
        </w:tc>
      </w:tr>
    </w:tbl>
    <w:p w:rsidRDefault="0046705C" w:rsidP="0046705C" w:rsidR="0046705C">
      <w:pPr>
        <w:rPr>
          <w:rFonts w:cs="Arial" w:hAnsi="Arial" w:ascii="Arial"/>
        </w:rPr>
      </w:pPr>
      <w:r>
        <w:rPr>
          <w:rFonts w:cs="Arial" w:hAnsi="Arial" w:ascii="Arial"/>
        </w:rPr>
        <w:t xml:space="preserve">                                                                             </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Pr>
        <w:rPr>
          <w:rFonts w:cs="Arial" w:hAnsi="Arial" w:ascii="Arial"/>
        </w:rPr>
      </w:pPr>
      <w:r>
        <w:rPr>
          <w:rFonts w:cs="Arial" w:hAnsi="Arial" w:ascii="Arial"/>
        </w:rPr>
        <w:t>ZAGREB, 23. rujna 2018.</w:t>
      </w:r>
    </w:p>
    <w:p w:rsidRDefault="0046705C" w:rsidP="0046705C" w:rsidR="0046705C">
      <w:pPr>
        <w:rPr>
          <w:rFonts w:cs="Arial" w:hAnsi="Arial" w:ascii="Arial"/>
        </w:rPr>
      </w:pPr>
      <w:r>
        <w:rPr>
          <w:rFonts w:cs="Arial" w:hAnsi="Arial" w:ascii="Arial"/>
        </w:rPr>
        <w:t xml:space="preserve">                                                                                                                                                                 Stečajna upraviteljica:</w:t>
      </w:r>
    </w:p>
    <w:p w:rsidRDefault="0046705C" w:rsidP="0046705C" w:rsidR="0046705C">
      <w:pPr>
        <w:rPr>
          <w:rFonts w:cs="Arial" w:hAnsi="Arial" w:ascii="Arial"/>
        </w:rPr>
      </w:pPr>
      <w:r>
        <w:rPr>
          <w:rFonts w:cs="Arial" w:hAnsi="Arial" w:ascii="Arial"/>
        </w:rPr>
        <w:t xml:space="preserve">                                                                                                                                                                Dujmović Mirjana dipl.iur.</w:t>
      </w:r>
    </w:p>
    <w:p w:rsidRDefault="0046705C" w:rsidP="0046705C" w:rsidR="0046705C">
      <w:pPr>
        <w:rPr>
          <w:rFonts w:cs="Arial" w:hAnsi="Arial" w:ascii="Arial"/>
        </w:rPr>
      </w:pPr>
    </w:p>
    <w:p w:rsidRDefault="0046705C" w:rsidP="0046705C" w:rsidR="0046705C">
      <w:pPr>
        <w:rPr>
          <w:rFonts w:cs="Arial" w:hAnsi="Arial" w:ascii="Arial"/>
        </w:rPr>
      </w:pPr>
    </w:p>
    <w:p w:rsidRDefault="0046705C" w:rsidP="0046705C" w:rsidR="0046705C"/>
    <w:p w:rsidRDefault="0046705C" w:rsidP="0046705C" w:rsidR="0046705C"/>
    <w:p w:rsidRDefault="0046705C" w:rsidP="0046705C" w:rsidR="0046705C"/>
    <w:p w:rsidRDefault="00834C7F" w:rsidR="00834C7F"/>
    <w:sectPr w:rsidSect="0046705C" w:rsidR="00834C7F">
      <w:pgSz w:orient="landscape" w:h="11906" w:w="16838"/>
      <w:pgMar w:gutter="0" w:footer="709" w:header="709" w:left="1418" w:bottom="1418" w:right="1418" w:top="141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38590F"/>
    <w:multiLevelType w:val="hybridMultilevel"/>
    <w:tmpl w:val="DE063F2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54B0E17"/>
    <w:multiLevelType w:val="hybridMultilevel"/>
    <w:tmpl w:val="40A8F60A"/>
    <w:lvl w:tplc="4A7012AA" w:ilvl="0">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374277F"/>
    <w:multiLevelType w:val="multilevel"/>
    <w:tmpl w:val="9AD45B12"/>
    <w:lvl w:ilvl="0">
      <w:start w:val="1"/>
      <w:numFmt w:val="decimal"/>
      <w:pStyle w:val="Naslov"/>
      <w:lvlText w:val="%1."/>
      <w:lvlJc w:val="left"/>
      <w:pPr>
        <w:ind w:hanging="360" w:left="360"/>
      </w:pPr>
    </w:lvl>
    <w:lvl w:ilvl="1">
      <w:start w:val="1"/>
      <w:numFmt w:val="decimal"/>
      <w:pStyle w:val="Podnaslov"/>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32025"/>
    <w:rsid w:val="000D49B5"/>
    <w:rsid w:val="00182CAD"/>
    <w:rsid w:val="001E4DE0"/>
    <w:rsid w:val="002831E1"/>
    <w:rsid w:val="00376EA3"/>
    <w:rsid w:val="003A5103"/>
    <w:rsid w:val="00436EA6"/>
    <w:rsid w:val="0046705C"/>
    <w:rsid w:val="00484861"/>
    <w:rsid w:val="004E1DAF"/>
    <w:rsid w:val="00827A69"/>
    <w:rsid w:val="00834C7F"/>
    <w:rsid w:val="00893299"/>
    <w:rsid w:val="00AB550E"/>
    <w:rsid w:val="00B3256C"/>
    <w:rsid w:val="00C32025"/>
    <w:rsid w:val="00C53297"/>
    <w:rsid w:val="00CA42A3"/>
    <w:rsid w:val="00DC4293"/>
    <w:rsid w:val="00DF089C"/>
    <w:rsid w:val="00DF3834"/>
    <w:rsid w:val="00E62CA4"/>
    <w:rsid w:val="00F0535A"/>
    <w:rsid w:val="00F80A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2025"/>
    <w:pPr>
      <w:spacing w:lineRule="auto" w:line="240" w:after="0"/>
      <w:jc w:val="both"/>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next w:val="Normal"/>
    <w:link w:val="NaslovChar"/>
    <w:qFormat/>
    <w:rsid w:val="00C32025"/>
    <w:pPr>
      <w:numPr>
        <w:numId w:val="1"/>
      </w:numPr>
      <w:spacing w:after="60" w:before="240"/>
      <w:jc w:val="left"/>
      <w:outlineLvl w:val="0"/>
    </w:pPr>
    <w:rPr>
      <w:b/>
      <w:bCs/>
      <w:kern w:val="28"/>
      <w:szCs w:val="32"/>
    </w:rPr>
  </w:style>
  <w:style w:customStyle="true" w:styleId="NaslovChar" w:type="character">
    <w:name w:val="Naslov Char"/>
    <w:basedOn w:val="Zadanifontodlomka"/>
    <w:link w:val="Naslov"/>
    <w:rsid w:val="00C32025"/>
    <w:rPr>
      <w:rFonts w:cs="Times New Roman" w:eastAsia="Times New Roman" w:hAnsi="Times New Roman" w:ascii="Times New Roman"/>
      <w:b/>
      <w:bCs/>
      <w:kern w:val="28"/>
      <w:sz w:val="24"/>
      <w:szCs w:val="32"/>
      <w:lang w:eastAsia="hr-HR"/>
    </w:rPr>
  </w:style>
  <w:style w:styleId="Podnaslov" w:type="paragraph">
    <w:name w:val="Subtitle"/>
    <w:basedOn w:val="Normal"/>
    <w:next w:val="Normal"/>
    <w:link w:val="PodnaslovChar"/>
    <w:qFormat/>
    <w:rsid w:val="00C32025"/>
    <w:pPr>
      <w:numPr>
        <w:ilvl w:val="1"/>
        <w:numId w:val="1"/>
      </w:numPr>
      <w:spacing w:after="60"/>
      <w:jc w:val="left"/>
      <w:outlineLvl w:val="1"/>
    </w:pPr>
    <w:rPr>
      <w:b/>
    </w:rPr>
  </w:style>
  <w:style w:customStyle="true" w:styleId="PodnaslovChar" w:type="character">
    <w:name w:val="Podnaslov Char"/>
    <w:basedOn w:val="Zadanifontodlomka"/>
    <w:link w:val="Podnaslov"/>
    <w:rsid w:val="00C32025"/>
    <w:rPr>
      <w:rFonts w:cs="Times New Roman" w:eastAsia="Times New Roman" w:hAnsi="Times New Roman" w:ascii="Times New Roman"/>
      <w:b/>
      <w:sz w:val="24"/>
      <w:szCs w:val="24"/>
      <w:lang w:eastAsia="hr-HR"/>
    </w:rPr>
  </w:style>
  <w:style w:styleId="Odlomakpopisa" w:type="paragraph">
    <w:name w:val="List Paragraph"/>
    <w:basedOn w:val="Normal"/>
    <w:uiPriority w:val="34"/>
    <w:qFormat/>
    <w:rsid w:val="00C32025"/>
    <w:pPr>
      <w:ind w:left="720"/>
      <w:contextualSpacing/>
    </w:pPr>
  </w:style>
  <w:style w:styleId="Reetkatablice" w:type="table">
    <w:name w:val="Table Grid"/>
    <w:basedOn w:val="Obinatablica"/>
    <w:uiPriority w:val="39"/>
    <w:rsid w:val="0046705C"/>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0535A"/>
    <w:rPr>
      <w:color w:val="808080"/>
      <w:bdr w:space="0" w:sz="0" w:color="auto" w:val="none"/>
      <w:shd w:fill="auto" w:color="auto" w:val="clear"/>
    </w:rPr>
  </w:style>
  <w:style w:customStyle="true" w:styleId="eSPISCCParagraphDefaultFont" w:type="character">
    <w:name w:val="eSPIS_CC_Paragraph Default Font"/>
    <w:basedOn w:val="Zadanifontodlomka"/>
    <w:rsid w:val="00F0535A"/>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0535A"/>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F0535A"/>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0535A"/>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2025"/>
    <w:pPr>
      <w:spacing w:after="0" w:line="240" w:lineRule="auto"/>
      <w:jc w:val="both"/>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next w:val="Normal"/>
    <w:link w:val="NaslovChar"/>
    <w:qFormat/>
    <w:rsid w:val="00C32025"/>
    <w:pPr>
      <w:numPr>
        <w:numId w:val="1"/>
      </w:numPr>
      <w:spacing w:after="60" w:before="240"/>
      <w:jc w:val="left"/>
      <w:outlineLvl w:val="0"/>
    </w:pPr>
    <w:rPr>
      <w:b/>
      <w:bCs/>
      <w:kern w:val="28"/>
      <w:szCs w:val="32"/>
    </w:rPr>
  </w:style>
  <w:style w:customStyle="1" w:styleId="NaslovChar" w:type="character">
    <w:name w:val="Naslov Char"/>
    <w:basedOn w:val="Zadanifontodlomka"/>
    <w:link w:val="Naslov"/>
    <w:rsid w:val="00C32025"/>
    <w:rPr>
      <w:rFonts w:ascii="Times New Roman" w:cs="Times New Roman" w:eastAsia="Times New Roman" w:hAnsi="Times New Roman"/>
      <w:b/>
      <w:bCs/>
      <w:kern w:val="28"/>
      <w:sz w:val="24"/>
      <w:szCs w:val="32"/>
      <w:lang w:eastAsia="hr-HR"/>
    </w:rPr>
  </w:style>
  <w:style w:styleId="Podnaslov" w:type="paragraph">
    <w:name w:val="Subtitle"/>
    <w:basedOn w:val="Normal"/>
    <w:next w:val="Normal"/>
    <w:link w:val="PodnaslovChar"/>
    <w:qFormat/>
    <w:rsid w:val="00C32025"/>
    <w:pPr>
      <w:numPr>
        <w:ilvl w:val="1"/>
        <w:numId w:val="1"/>
      </w:numPr>
      <w:spacing w:after="60"/>
      <w:jc w:val="left"/>
      <w:outlineLvl w:val="1"/>
    </w:pPr>
    <w:rPr>
      <w:b/>
    </w:rPr>
  </w:style>
  <w:style w:customStyle="1" w:styleId="PodnaslovChar" w:type="character">
    <w:name w:val="Podnaslov Char"/>
    <w:basedOn w:val="Zadanifontodlomka"/>
    <w:link w:val="Podnaslov"/>
    <w:rsid w:val="00C32025"/>
    <w:rPr>
      <w:rFonts w:ascii="Times New Roman" w:cs="Times New Roman" w:eastAsia="Times New Roman" w:hAnsi="Times New Roman"/>
      <w:b/>
      <w:sz w:val="24"/>
      <w:szCs w:val="24"/>
      <w:lang w:eastAsia="hr-HR"/>
    </w:rPr>
  </w:style>
  <w:style w:styleId="Odlomakpopisa" w:type="paragraph">
    <w:name w:val="List Paragraph"/>
    <w:basedOn w:val="Normal"/>
    <w:uiPriority w:val="34"/>
    <w:qFormat/>
    <w:rsid w:val="00C32025"/>
    <w:pPr>
      <w:ind w:left="720"/>
      <w:contextualSpacing/>
    </w:pPr>
  </w:style>
  <w:style w:styleId="Reetkatablice" w:type="table">
    <w:name w:val="Table Grid"/>
    <w:basedOn w:val="Obinatablica"/>
    <w:uiPriority w:val="39"/>
    <w:rsid w:val="0046705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0535A"/>
    <w:rPr>
      <w:color w:val="808080"/>
      <w:bdr w:color="auto" w:space="0" w:sz="0" w:val="none"/>
      <w:shd w:color="auto" w:fill="auto" w:val="clear"/>
    </w:rPr>
  </w:style>
  <w:style w:customStyle="1" w:styleId="eSPISCCParagraphDefaultFont" w:type="character">
    <w:name w:val="eSPIS_CC_Paragraph Default Font"/>
    <w:basedOn w:val="Zadanifontodlomka"/>
    <w:rsid w:val="00F0535A"/>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0535A"/>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F0535A"/>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F0535A"/>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8659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14</properties:Pages>
  <properties:Words>2508</properties:Words>
  <properties:Characters>14447</properties:Characters>
  <properties:Lines>858</properties:Lines>
  <properties:Paragraphs>369</properties:Paragraphs>
  <properties:TotalTime>216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19967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2018-09-23T15:14:00Z</dcterms:created>
  <dc:creator>ante dujmovic</dc:creator>
  <dc:description/>
  <cp:keywords/>
  <cp:lastModifiedBy>Matea Bizjak</cp:lastModifiedBy>
  <dcterms:modified xmlns:xsi="http://www.w3.org/2001/XMLSchema-instance" xsi:type="dcterms:W3CDTF">2018-09-26T06:27:00Z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St-6804/2016-31 / Podnesak - Podnesak (IZVJEŠĆE ZA ISPITNO ROČIŠTE.docx)</vt:lpwstr>
  </prop:property>
  <prop:property name="CC_coloring" pid="4" fmtid="{D5CDD505-2E9C-101B-9397-08002B2CF9AE}">
    <vt:bool>false</vt:bool>
  </prop:property>
  <prop:property name="BrojStranica" pid="5" fmtid="{D5CDD505-2E9C-101B-9397-08002B2CF9AE}">
    <vt:i4>14</vt:i4>
  </prop:property>
</prop:Properties>
</file>