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4385" w14:paraId="eb34385" w:rsidRDefault="00895D5D" w:rsidP="00180AE7" w:rsidR="00180AE7" w:rsidRPr="00180AE7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REPUBLIKA HRVATSKA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TRGOVAČKI SUD U OSIJEKU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STALNA SLUŽBA U SLAVONSKOM BRODU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Trg pobjede 13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410945">
        <w:rPr>
          <w:color w:val="222222"/>
        </w:rPr>
        <w:tab/>
      </w:r>
      <w:r w:rsidR="00E915D2">
        <w:rPr>
          <w:color w:val="222222"/>
        </w:rPr>
        <w:t>3 St-512/2013-97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                                                                            </w:t>
      </w:r>
    </w:p>
    <w:p w:rsidRDefault="00180AE7" w:rsidP="00410945" w:rsidR="00180AE7" w:rsidRPr="00410945">
      <w:pPr>
        <w:spacing w:beforeAutospacing="true" w:before="100"/>
        <w:jc w:val="center"/>
        <w:rPr>
          <w:b/>
          <w:color w:val="222222"/>
        </w:rPr>
      </w:pPr>
      <w:r w:rsidRPr="00410945">
        <w:rPr>
          <w:b/>
          <w:color w:val="222222"/>
        </w:rPr>
        <w:t>Z A K L J U Č A K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 xml:space="preserve"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Opačak iz Slavonskog Broda,  </w:t>
      </w:r>
      <w:r w:rsidR="00DB60EF">
        <w:rPr>
          <w:color w:val="222222"/>
        </w:rPr>
        <w:t>2</w:t>
      </w:r>
      <w:r w:rsidR="00410945">
        <w:rPr>
          <w:color w:val="222222"/>
        </w:rPr>
        <w:t xml:space="preserve">. </w:t>
      </w:r>
      <w:r w:rsidR="00E915D2">
        <w:rPr>
          <w:color w:val="222222"/>
        </w:rPr>
        <w:t>studenog</w:t>
      </w:r>
      <w:r w:rsidRPr="00180AE7">
        <w:rPr>
          <w:color w:val="222222"/>
        </w:rPr>
        <w:t xml:space="preserve"> 2016.</w:t>
      </w:r>
    </w:p>
    <w:p w:rsidRDefault="00180AE7" w:rsidP="00410945" w:rsidR="00180AE7" w:rsidRPr="00180AE7">
      <w:pPr>
        <w:spacing w:beforeAutospacing="true" w:before="100"/>
        <w:jc w:val="center"/>
        <w:rPr>
          <w:color w:val="222222"/>
        </w:rPr>
      </w:pPr>
      <w:r w:rsidRPr="00180AE7">
        <w:rPr>
          <w:color w:val="222222"/>
        </w:rPr>
        <w:t>z a k l j u č i o   j e</w:t>
      </w:r>
    </w:p>
    <w:p w:rsidRDefault="00180AE7" w:rsidP="00410945" w:rsidR="00180AE7" w:rsidRPr="00410945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180AE7">
        <w:rPr>
          <w:color w:val="222222"/>
        </w:rPr>
        <w:t xml:space="preserve">I. Ročište </w:t>
      </w:r>
      <w:r w:rsidRPr="00410945">
        <w:rPr>
          <w:b/>
          <w:color w:val="222222"/>
        </w:rPr>
        <w:t xml:space="preserve">za </w:t>
      </w:r>
      <w:r w:rsidR="00E915D2">
        <w:rPr>
          <w:b/>
          <w:color w:val="222222"/>
        </w:rPr>
        <w:t>petu</w:t>
      </w:r>
      <w:r w:rsidRPr="00410945">
        <w:rPr>
          <w:b/>
          <w:color w:val="222222"/>
        </w:rPr>
        <w:t xml:space="preserve"> javnu dražbu</w:t>
      </w:r>
      <w:r w:rsidRPr="00180AE7">
        <w:rPr>
          <w:color w:val="222222"/>
        </w:rPr>
        <w:t xml:space="preserve"> određuje se za dan </w:t>
      </w:r>
      <w:r w:rsidR="00E915D2">
        <w:rPr>
          <w:b/>
          <w:color w:val="222222"/>
          <w:u w:val="single"/>
        </w:rPr>
        <w:t>31. siječnja 2017.</w:t>
      </w:r>
      <w:r w:rsidRPr="00410945">
        <w:rPr>
          <w:b/>
          <w:color w:val="222222"/>
          <w:u w:val="single"/>
        </w:rPr>
        <w:t xml:space="preserve"> u  </w:t>
      </w:r>
      <w:r w:rsidR="00E915D2">
        <w:rPr>
          <w:b/>
          <w:color w:val="222222"/>
          <w:u w:val="single"/>
        </w:rPr>
        <w:t>9,50</w:t>
      </w:r>
      <w:r w:rsidRPr="00410945">
        <w:rPr>
          <w:b/>
          <w:color w:val="222222"/>
          <w:u w:val="single"/>
        </w:rPr>
        <w:t xml:space="preserve"> sati, sudnica 73/III, u Slavonskom Brodu, Trg pobjede 13.</w:t>
      </w:r>
    </w:p>
    <w:p w:rsidRDefault="00DB60EF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II. Predmet prodaje na </w:t>
      </w:r>
      <w:r w:rsidR="00E915D2">
        <w:rPr>
          <w:color w:val="222222"/>
        </w:rPr>
        <w:t>petoj</w:t>
      </w:r>
      <w:r>
        <w:rPr>
          <w:color w:val="222222"/>
        </w:rPr>
        <w:t xml:space="preserve"> </w:t>
      </w:r>
      <w:r w:rsidR="00180AE7" w:rsidRPr="00180AE7">
        <w:rPr>
          <w:color w:val="222222"/>
        </w:rPr>
        <w:t>dražbi uz odgovarajuću primjenu propisa o ovrsi su slijedeće nekretnine:</w:t>
      </w:r>
    </w:p>
    <w:p w:rsidRDefault="00180AE7" w:rsidP="00410945" w:rsidR="00180AE7" w:rsidRPr="00410945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180AE7">
        <w:rPr>
          <w:color w:val="222222"/>
        </w:rPr>
        <w:t xml:space="preserve">- z. k. ul. 1249 k. o. Slobodnica k. č. br. 3520 Oranica Đakovci od 11707 m2, a koja nekretnina se prodaje na zakazanoj dražbi za cijenu koja ne može biti manja od </w:t>
      </w:r>
      <w:r w:rsidR="00E915D2">
        <w:rPr>
          <w:b/>
          <w:color w:val="222222"/>
          <w:u w:val="single"/>
        </w:rPr>
        <w:t>372.165,53</w:t>
      </w:r>
      <w:r w:rsidRPr="00410945">
        <w:rPr>
          <w:b/>
          <w:color w:val="222222"/>
          <w:u w:val="single"/>
        </w:rPr>
        <w:t xml:space="preserve"> kn.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 w:rsidRPr="00410945">
        <w:rPr>
          <w:b/>
          <w:color w:val="222222"/>
        </w:rPr>
        <w:t>512-2013</w:t>
      </w:r>
      <w:r w:rsidRPr="00180AE7">
        <w:rPr>
          <w:color w:val="222222"/>
        </w:rPr>
        <w:t xml:space="preserve"> dokaz (potvrda banke o izvršenoj transakciji) o tome predoče stečajnom sucu prije početka dražbe. 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Punomoćnici ponuditelja mogu sudjelovati na dražbi samo uz ovjerenu specijalnu punomoć.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410945" w:rsidP="00410945" w:rsidR="00410945">
      <w:pPr>
        <w:spacing w:beforeAutospacing="true" w:before="100"/>
        <w:ind w:firstLine="708"/>
        <w:jc w:val="both"/>
        <w:rPr>
          <w:color w:val="222222"/>
        </w:rPr>
      </w:pPr>
    </w:p>
    <w:p w:rsidRDefault="00410945" w:rsidP="00410945" w:rsidR="00410945">
      <w:pPr>
        <w:spacing w:beforeAutospacing="true" w:before="100"/>
        <w:ind w:firstLine="708" w:left="6372"/>
        <w:jc w:val="both"/>
        <w:rPr>
          <w:color w:val="222222"/>
        </w:rPr>
      </w:pPr>
      <w:r>
        <w:rPr>
          <w:color w:val="222222"/>
        </w:rPr>
        <w:lastRenderedPageBreak/>
        <w:t>3 St-512/2013-9</w:t>
      </w:r>
      <w:r w:rsidR="00E915D2">
        <w:rPr>
          <w:color w:val="222222"/>
        </w:rPr>
        <w:t>7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 xml:space="preserve">Jamčevinu su dužni uplatiti ponuditelji najkasnije do dana održavanja ročišta za dražbu. 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 xml:space="preserve">IV. Kupac je dužan uplatiti razliku između jamčevine i postignute kupovnine u roku od 90 dana po  zaključenju javne dražbe. 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Ponuditeljima čija ponuda ne bude prihvaćena, vratit će se iznos jamčevine po zaključenju ročišta za dražbu.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VI. Imovina će se rješenjem dosuditi kupcu koji ponudi najvišu cijenu.</w:t>
      </w:r>
    </w:p>
    <w:p w:rsidRDefault="00180AE7" w:rsidP="00410945" w:rsidR="00180AE7" w:rsidRPr="00180AE7">
      <w:pPr>
        <w:spacing w:beforeAutospacing="true" w:before="100"/>
        <w:ind w:firstLine="708"/>
        <w:rPr>
          <w:color w:val="222222"/>
        </w:rPr>
      </w:pPr>
      <w:r w:rsidRPr="00180AE7">
        <w:rPr>
          <w:color w:val="222222"/>
        </w:rPr>
        <w:t>VII. Porez na promet nekretnina plaća kupac.</w:t>
      </w:r>
    </w:p>
    <w:p w:rsidRDefault="00180AE7" w:rsidP="00E915D2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180AE7" w:rsidP="00E915D2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IX. Prodaja se obavlja po načelu "viđeno kupljeno" što isključuje sve naknadne prigovore kupca.</w:t>
      </w:r>
    </w:p>
    <w:p w:rsidRDefault="00180AE7" w:rsidP="00E915D2" w:rsid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X. Zainteresirane osobe mogu razgledati nekretnine i dokumentaciju vezanu za iste, u vrijeme dogovoreno sa upraviteljicom stečajne mase Almom Opačak kojoj se mogu obratiti na telefon broj 0915318154.</w:t>
      </w:r>
    </w:p>
    <w:p w:rsidRDefault="00180AE7" w:rsidP="00410945" w:rsidR="00180AE7">
      <w:pPr>
        <w:spacing w:beforeAutospacing="true" w:before="100"/>
        <w:jc w:val="center"/>
        <w:rPr>
          <w:color w:val="222222"/>
        </w:rPr>
      </w:pPr>
      <w:r w:rsidRPr="00180AE7">
        <w:rPr>
          <w:color w:val="222222"/>
        </w:rPr>
        <w:t>Obrazloženje</w:t>
      </w:r>
    </w:p>
    <w:p w:rsidRDefault="00DB60EF" w:rsidP="00410945" w:rsidR="00DB60EF" w:rsidRPr="00180AE7">
      <w:pPr>
        <w:spacing w:beforeAutospacing="true" w:before="100"/>
        <w:jc w:val="center"/>
        <w:rPr>
          <w:color w:val="222222"/>
        </w:rPr>
      </w:pPr>
    </w:p>
    <w:p w:rsidRDefault="00DB60EF" w:rsidP="00DB60EF" w:rsidR="00DB60EF">
      <w:pPr>
        <w:ind w:firstLine="708"/>
        <w:jc w:val="both"/>
      </w:pPr>
      <w:r>
        <w:t xml:space="preserve">U ovoj pravnoj stvari održana je </w:t>
      </w:r>
      <w:r w:rsidR="00E915D2">
        <w:t>četvrta</w:t>
      </w:r>
      <w:r>
        <w:t xml:space="preserve"> javna dražba na kojoj nije bilo zainteresiranih kupaca. </w:t>
      </w:r>
    </w:p>
    <w:p w:rsidRDefault="00DB60EF" w:rsidP="00DB60EF" w:rsidR="00DB60EF">
      <w:pPr>
        <w:ind w:firstLine="708"/>
        <w:jc w:val="both"/>
      </w:pPr>
      <w:r>
        <w:t xml:space="preserve">Na ročištu za </w:t>
      </w:r>
      <w:r w:rsidR="00E915D2">
        <w:t>četvrtu</w:t>
      </w:r>
      <w:r>
        <w:t xml:space="preserve"> dražbu sud je donio odluku o smanjenju najniže cijene za koju se mogu prodati nekretnine za 15 % u odnosu na cijenu s prethodne dražbe iz razloga što se radi o nekretninama koje zbog lokacije nemaju zainteresiranih kupaca. Nije bilo zainteresiranih kupaca na prethodnoj dražbi, a stečajna upraviteljica se izjasnila da se nitko nije raspitivao o kupnji predmetne nekretnine.</w:t>
      </w:r>
    </w:p>
    <w:p w:rsidRDefault="00180AE7" w:rsidP="00DB60EF" w:rsidR="00180AE7" w:rsidRPr="00180AE7">
      <w:pPr>
        <w:spacing w:beforeAutospacing="true" w:before="100"/>
        <w:ind w:firstLine="708"/>
        <w:rPr>
          <w:color w:val="222222"/>
        </w:rPr>
      </w:pPr>
      <w:r w:rsidRPr="00180AE7">
        <w:rPr>
          <w:color w:val="222222"/>
        </w:rPr>
        <w:t xml:space="preserve">U Slavonskom Brodu </w:t>
      </w:r>
      <w:r w:rsidR="00DB60EF">
        <w:rPr>
          <w:color w:val="222222"/>
        </w:rPr>
        <w:t>2</w:t>
      </w:r>
      <w:r w:rsidR="00410945">
        <w:rPr>
          <w:color w:val="222222"/>
        </w:rPr>
        <w:t>.</w:t>
      </w:r>
      <w:r w:rsidR="00E915D2">
        <w:rPr>
          <w:color w:val="222222"/>
        </w:rPr>
        <w:t xml:space="preserve"> studenoga</w:t>
      </w:r>
      <w:r w:rsidRPr="00180AE7">
        <w:rPr>
          <w:color w:val="222222"/>
        </w:rPr>
        <w:t xml:space="preserve"> 2016.                                            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             </w:t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Pr="00180AE7">
        <w:rPr>
          <w:color w:val="222222"/>
        </w:rPr>
        <w:t>Sudac: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                                                                                            </w:t>
      </w:r>
      <w:r w:rsidR="00410945">
        <w:rPr>
          <w:color w:val="222222"/>
        </w:rPr>
        <w:t xml:space="preserve">          Daniela Martini Maoduš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Rj. 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- oglasna ploča suda, E oglasna ploča– 17 dana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- VTSRH-Stečaj putem e-maila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4147BA" w:rsidP="00180AE7" w:rsidR="004147BA" w:rsidRPr="006C0965">
      <w:pPr>
        <w:spacing w:beforeAutospacing="true" w:before="100"/>
      </w:pPr>
    </w:p>
    <w:sectPr w:rsidR="004147BA" w:rsidRPr="006C0965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835" w:rsidP="00E915D2" w:rsidR="00FA4835">
      <w:r>
        <w:separator/>
      </w:r>
    </w:p>
  </w:endnote>
  <w:endnote w:id="0" w:type="continuationSeparator">
    <w:p w:rsidRDefault="00FA4835" w:rsidP="00E915D2" w:rsidR="00FA4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6691994"/>
      <w:docPartObj>
        <w:docPartGallery w:val="Page Numbers (Bottom of Page)"/>
        <w:docPartUnique/>
      </w:docPartObj>
    </w:sdtPr>
    <w:sdtEndPr/>
    <w:sdtContent>
      <w:p w:rsidRDefault="00E915D2" w:rsidR="00E915D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ED8">
          <w:rPr>
            <w:noProof/>
          </w:rPr>
          <w:t>3</w:t>
        </w:r>
        <w:r>
          <w:fldChar w:fldCharType="end"/>
        </w:r>
      </w:p>
    </w:sdtContent>
  </w:sdt>
  <w:p w:rsidRDefault="00E915D2" w:rsidR="00E915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835" w:rsidP="00E915D2" w:rsidR="00FA4835">
      <w:r>
        <w:separator/>
      </w:r>
    </w:p>
  </w:footnote>
  <w:footnote w:id="0" w:type="continuationSeparator">
    <w:p w:rsidRDefault="00FA4835" w:rsidP="00E915D2" w:rsidR="00FA483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E30F6"/>
    <w:multiLevelType w:val="hybridMultilevel"/>
    <w:tmpl w:val="F6C20D5E"/>
    <w:lvl w:tplc="8F7642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7BEB414B"/>
    <w:multiLevelType w:val="hybridMultilevel"/>
    <w:tmpl w:val="914C870A"/>
    <w:lvl w:tplc="3E5829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80AE7"/>
    <w:rsid w:val="001A6D3B"/>
    <w:rsid w:val="00202ED8"/>
    <w:rsid w:val="00265A16"/>
    <w:rsid w:val="00323158"/>
    <w:rsid w:val="003560A3"/>
    <w:rsid w:val="003B002D"/>
    <w:rsid w:val="00410945"/>
    <w:rsid w:val="004147BA"/>
    <w:rsid w:val="00480C95"/>
    <w:rsid w:val="00554082"/>
    <w:rsid w:val="006B347F"/>
    <w:rsid w:val="006C0965"/>
    <w:rsid w:val="0089514C"/>
    <w:rsid w:val="00895D5D"/>
    <w:rsid w:val="009130E7"/>
    <w:rsid w:val="009D2E8B"/>
    <w:rsid w:val="00AD74EB"/>
    <w:rsid w:val="00AE1B76"/>
    <w:rsid w:val="00C92116"/>
    <w:rsid w:val="00C95E10"/>
    <w:rsid w:val="00DB1B04"/>
    <w:rsid w:val="00DB60EF"/>
    <w:rsid w:val="00E73F26"/>
    <w:rsid w:val="00E915D2"/>
    <w:rsid w:val="00EA36A8"/>
    <w:rsid w:val="00F44600"/>
    <w:rsid w:val="00FA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Zaglavlje" w:type="paragraph">
    <w:name w:val="header"/>
    <w:basedOn w:val="Normal"/>
    <w:link w:val="ZaglavljeChar"/>
    <w:rsid w:val="00E915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915D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91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15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E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Zaglavlje" w:type="paragraph">
    <w:name w:val="header"/>
    <w:basedOn w:val="Normal"/>
    <w:link w:val="ZaglavljeChar"/>
    <w:rsid w:val="00E915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915D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91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15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E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676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587</properties:Words>
  <properties:Characters>3134</properties:Characters>
  <properties:Lines>77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2016-06-16T07:42:00Z</dcterms:created>
  <dc:creator>mjankovic3</dc:creator>
  <cp:lastModifiedBy>wsadmin</cp:lastModifiedBy>
  <cp:lastPrinted>2016-11-02T10:29:00Z</cp:lastPrinted>
  <dcterms:modified xmlns:xsi="http://www.w3.org/2001/XMLSchema-instance" xsi:type="dcterms:W3CDTF">2016-11-02T10:31:00Z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