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c372d" w14:paraId="f5c372d" w:rsidRDefault="00A75BE6" w:rsidR="001455B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6B22" w:rsidR="00EF6B22"/>
    <w:p w:rsidRDefault="001455B4" w:rsidR="001455B4">
      <w:r>
        <w:t>REPUBLIKA HRVATSKA</w:t>
      </w:r>
    </w:p>
    <w:p w:rsidRDefault="001455B4" w:rsidR="001455B4">
      <w:r>
        <w:t>TRGOVAČKI SUD U</w:t>
      </w:r>
    </w:p>
    <w:p w:rsidRDefault="001455B4" w:rsidR="00090B49">
      <w:r>
        <w:t xml:space="preserve">SLAVONSKOM BRODU </w:t>
      </w:r>
    </w:p>
    <w:p w:rsidRDefault="00090B49" w:rsidR="00090B49">
      <w:r>
        <w:t>Trg pobjede 13</w:t>
      </w:r>
    </w:p>
    <w:p w:rsidRDefault="00090B49" w:rsidR="001455B4" w:rsidRPr="0015344C">
      <w:r>
        <w:t>35000 Slavonski Brod</w:t>
      </w:r>
      <w:r w:rsidR="001455B4">
        <w:t xml:space="preserve">                                                    </w:t>
      </w:r>
      <w:r w:rsidR="00D5670A">
        <w:t xml:space="preserve">       </w:t>
      </w:r>
      <w:r w:rsidR="006A2267">
        <w:t xml:space="preserve">  </w:t>
      </w:r>
      <w:r w:rsidR="00824262">
        <w:t xml:space="preserve">  </w:t>
      </w:r>
      <w:r w:rsidR="0015344C">
        <w:t xml:space="preserve">  </w:t>
      </w:r>
      <w:r w:rsidR="00824262">
        <w:t xml:space="preserve"> </w:t>
      </w:r>
      <w:r w:rsidR="001455B4" w:rsidRPr="0015344C">
        <w:t>Broj: St-</w:t>
      </w:r>
      <w:r w:rsidR="0015344C" w:rsidRPr="0015344C">
        <w:t>59/2011-462</w:t>
      </w:r>
    </w:p>
    <w:p w:rsidRDefault="009201A7" w:rsidR="009201A7" w:rsidRPr="00D5670A">
      <w:pPr>
        <w:rPr>
          <w:b/>
        </w:rPr>
      </w:pPr>
    </w:p>
    <w:p w:rsidRDefault="0015344C" w:rsidP="0015344C" w:rsidR="001455B4">
      <w:pPr>
        <w:jc w:val="center"/>
      </w:pPr>
      <w:r>
        <w:t>R E P U B L I K A     H R V A T S K A</w:t>
      </w:r>
    </w:p>
    <w:p w:rsidRDefault="001455B4" w:rsidP="001455B4" w:rsidR="001455B4" w:rsidRPr="0015344C">
      <w:pPr>
        <w:jc w:val="center"/>
      </w:pPr>
      <w:r w:rsidRPr="0015344C">
        <w:t>R J E Š E N J E</w:t>
      </w:r>
    </w:p>
    <w:p w:rsidRDefault="001455B4" w:rsidR="001455B4"/>
    <w:p w:rsidRDefault="001455B4" w:rsidP="00081F88" w:rsidR="001455B4">
      <w:pPr>
        <w:jc w:val="both"/>
      </w:pPr>
      <w:r>
        <w:tab/>
        <w:t xml:space="preserve">TRGOVAČKI SUD U SLAVONSKOM BRODU, po stečajnom sucu Vesni Vukelić, u postupku stečaja nad dužnikom </w:t>
      </w:r>
      <w:r w:rsidR="00610D49">
        <w:t>KAMEN-INGRAD d.d.,u stečaju Velika</w:t>
      </w:r>
      <w:r>
        <w:t xml:space="preserve">, nakon unovčenja </w:t>
      </w:r>
      <w:r w:rsidR="00092642">
        <w:t>nekretnine</w:t>
      </w:r>
      <w:r>
        <w:t xml:space="preserve"> st</w:t>
      </w:r>
      <w:r w:rsidR="00092642">
        <w:t>ečajnog dužnika na kojoj postoji</w:t>
      </w:r>
      <w:r>
        <w:t xml:space="preserve"> </w:t>
      </w:r>
      <w:r w:rsidR="00092642">
        <w:t>upisano</w:t>
      </w:r>
      <w:r w:rsidR="00090B49">
        <w:t xml:space="preserve"> </w:t>
      </w:r>
      <w:r w:rsidR="00092642">
        <w:t>razlučno</w:t>
      </w:r>
      <w:r>
        <w:t xml:space="preserve"> prav</w:t>
      </w:r>
      <w:r w:rsidR="00092642">
        <w:t>o</w:t>
      </w:r>
      <w:r>
        <w:t xml:space="preserve">, odlučujući o </w:t>
      </w:r>
      <w:r w:rsidR="00414F4D">
        <w:t>namirenju tražbine kupca kao razlučnog vjerovnika</w:t>
      </w:r>
      <w:r>
        <w:t xml:space="preserve">, dana </w:t>
      </w:r>
      <w:r w:rsidR="0015344C">
        <w:t>3.travnja 2017</w:t>
      </w:r>
      <w:r>
        <w:t>.</w:t>
      </w:r>
    </w:p>
    <w:p w:rsidRDefault="001455B4" w:rsidR="001455B4"/>
    <w:p w:rsidRDefault="001455B4" w:rsidP="001455B4" w:rsidR="00291F6A" w:rsidRPr="0015344C">
      <w:pPr>
        <w:jc w:val="center"/>
      </w:pPr>
      <w:r w:rsidRPr="0015344C">
        <w:t>r i j e š i o    j e</w:t>
      </w:r>
    </w:p>
    <w:p w:rsidRDefault="001455B4" w:rsidR="001455B4"/>
    <w:p w:rsidRDefault="00414F4D" w:rsidP="0050134C" w:rsidR="00C7666B">
      <w:pPr>
        <w:jc w:val="both"/>
      </w:pPr>
      <w:r>
        <w:tab/>
      </w:r>
      <w:r w:rsidR="00C7666B" w:rsidRPr="00C7666B">
        <w:rPr>
          <w:b/>
        </w:rPr>
        <w:t>I -</w:t>
      </w:r>
      <w:r w:rsidR="00C7666B">
        <w:t xml:space="preserve"> </w:t>
      </w:r>
      <w:r w:rsidR="00CA4B98">
        <w:t>Utvrđuje se da se</w:t>
      </w:r>
      <w:r w:rsidR="009D594C">
        <w:t xml:space="preserve"> tražbina</w:t>
      </w:r>
      <w:r w:rsidR="00CA4B98">
        <w:t xml:space="preserve"> kupca </w:t>
      </w:r>
      <w:r w:rsidR="0015344C">
        <w:t>nekretnine</w:t>
      </w:r>
      <w:r w:rsidR="00CA4B98">
        <w:t xml:space="preserve"> stečajnog dužnika </w:t>
      </w:r>
      <w:r w:rsidR="00FE5C71">
        <w:t>označene</w:t>
      </w:r>
      <w:r w:rsidR="0015344C">
        <w:t xml:space="preserve"> sa kč.br.</w:t>
      </w:r>
      <w:r w:rsidR="00FE5C71">
        <w:t xml:space="preserve">919, </w:t>
      </w:r>
      <w:r w:rsidR="00CB2E35">
        <w:t>upisane</w:t>
      </w:r>
      <w:r w:rsidR="00FE5C71">
        <w:t xml:space="preserve"> u zk.ul. 1210 k.o Velika, Color trgovina d.o.o Požega, Dubrovačka 56A, OIB 44543107610, namiruje djelomice u iznosu od </w:t>
      </w:r>
      <w:r w:rsidR="00CB2E35">
        <w:t>763.000,00 kn,</w:t>
      </w:r>
      <w:r w:rsidR="00867543">
        <w:t xml:space="preserve"> prijebojem s dužnikovom tražbinom za isplatu kupovnine.</w:t>
      </w:r>
    </w:p>
    <w:p w:rsidRDefault="00C7666B" w:rsidP="0050134C" w:rsidR="00C7666B">
      <w:pPr>
        <w:jc w:val="both"/>
      </w:pPr>
    </w:p>
    <w:p w:rsidRDefault="00C7666B" w:rsidP="0050134C" w:rsidR="00CD5E38">
      <w:pPr>
        <w:jc w:val="both"/>
      </w:pPr>
      <w:r>
        <w:tab/>
      </w:r>
      <w:r w:rsidRPr="00C7666B">
        <w:rPr>
          <w:b/>
        </w:rPr>
        <w:t>II –</w:t>
      </w:r>
      <w:r>
        <w:t xml:space="preserve"> Ovakvim namirenjem kupac </w:t>
      </w:r>
      <w:r w:rsidR="00CB2E35">
        <w:t xml:space="preserve">koji je ujedno i </w:t>
      </w:r>
      <w:r>
        <w:t xml:space="preserve">razlučni vjerovnik ostaje nenamiren za dio tražbine od </w:t>
      </w:r>
      <w:r w:rsidR="0014641B">
        <w:t xml:space="preserve">800.148,66 </w:t>
      </w:r>
      <w:r>
        <w:t>kn</w:t>
      </w:r>
      <w:r w:rsidR="00867543">
        <w:t xml:space="preserve"> koja je osigurana </w:t>
      </w:r>
      <w:r>
        <w:t xml:space="preserve"> </w:t>
      </w:r>
      <w:r w:rsidR="00CD5E38">
        <w:t xml:space="preserve">založnim pravom </w:t>
      </w:r>
      <w:r w:rsidR="00867543">
        <w:t xml:space="preserve">zasnovanim </w:t>
      </w:r>
      <w:r w:rsidR="00CD5E38">
        <w:t>temeljem rješenja Općinskog suda u Požeg</w:t>
      </w:r>
      <w:r w:rsidR="00092642">
        <w:t xml:space="preserve">i br. </w:t>
      </w:r>
      <w:r w:rsidR="00CD5E38">
        <w:t>Ovr-313/12-30 od 11.6.2015. i br. Ovr-303/12 od 2.9.2015., upisanim pod br. Z-3835/2015.</w:t>
      </w:r>
    </w:p>
    <w:p w:rsidRDefault="00CD5E38" w:rsidP="0050134C" w:rsidR="00CD5E38">
      <w:pPr>
        <w:jc w:val="both"/>
      </w:pPr>
    </w:p>
    <w:p w:rsidRDefault="00FA3061" w:rsidP="0050134C" w:rsidR="00FA3061">
      <w:pPr>
        <w:jc w:val="both"/>
      </w:pPr>
      <w:r>
        <w:tab/>
      </w:r>
    </w:p>
    <w:p w:rsidRDefault="0050134C" w:rsidP="0050134C" w:rsidR="003C0FD1" w:rsidRPr="0014641B">
      <w:pPr>
        <w:jc w:val="center"/>
      </w:pPr>
      <w:r w:rsidRPr="0014641B">
        <w:t>Obrazloženje</w:t>
      </w:r>
    </w:p>
    <w:p w:rsidRDefault="00672C80" w:rsidP="0050134C" w:rsidR="00672C80" w:rsidRPr="0050134C">
      <w:pPr>
        <w:jc w:val="center"/>
        <w:rPr>
          <w:b/>
        </w:rPr>
      </w:pPr>
    </w:p>
    <w:p w:rsidRDefault="0050134C" w:rsidR="0050134C"/>
    <w:p w:rsidRDefault="00086536" w:rsidP="00A774F9" w:rsidR="00465753">
      <w:pPr>
        <w:jc w:val="both"/>
      </w:pPr>
      <w:r>
        <w:tab/>
      </w:r>
      <w:r w:rsidR="00672C80">
        <w:t>Pravomoćnim rješenjem o dosudi br. St-</w:t>
      </w:r>
      <w:r w:rsidR="00465753">
        <w:t>59/2011-447 od 1.ožujka 2017</w:t>
      </w:r>
      <w:r w:rsidR="00672C80">
        <w:t xml:space="preserve">., </w:t>
      </w:r>
      <w:r w:rsidR="00867543">
        <w:t xml:space="preserve">razlučnom vjerovniku </w:t>
      </w:r>
      <w:r w:rsidR="00465753">
        <w:t>Color trgovina d.o.o Požega</w:t>
      </w:r>
      <w:r w:rsidR="00867543">
        <w:t xml:space="preserve"> kao kupcu dosuđena </w:t>
      </w:r>
      <w:r w:rsidR="00465753">
        <w:t>je nekretnina stečajnog dužnika označena sa kč.br. 919, upisana u zk.ul.1210 k.o Velika, po cijeni od 763.000,00 kn.</w:t>
      </w:r>
      <w:r w:rsidR="00465753">
        <w:tab/>
      </w:r>
    </w:p>
    <w:p w:rsidRDefault="00465753" w:rsidP="00A774F9" w:rsidR="00465753">
      <w:pPr>
        <w:jc w:val="both"/>
      </w:pPr>
    </w:p>
    <w:p w:rsidRDefault="00867543" w:rsidP="00A774F9" w:rsidR="00465753">
      <w:pPr>
        <w:jc w:val="both"/>
      </w:pPr>
      <w:r>
        <w:tab/>
        <w:t xml:space="preserve">Dio kupovne cijene u iznosu 10% odnosno </w:t>
      </w:r>
      <w:r w:rsidR="00465753">
        <w:t>76.300,00</w:t>
      </w:r>
      <w:r>
        <w:t xml:space="preserve"> kn, kupac je </w:t>
      </w:r>
      <w:r w:rsidR="00467D45">
        <w:t xml:space="preserve">bio dužan platiti na ime troška po pravilima iz čl. </w:t>
      </w:r>
      <w:smartTag w:element="metricconverter" w:uri="urn:schemas-microsoft-com:office:smarttags">
        <w:smartTagPr>
          <w:attr w:val="170 st" w:name="ProductID"/>
        </w:smartTagPr>
        <w:r w:rsidR="00467D45">
          <w:t>170 st</w:t>
        </w:r>
      </w:smartTag>
      <w:r w:rsidR="00467D45">
        <w:t>. 1 i 2 Stečajnog zakona</w:t>
      </w:r>
      <w:r w:rsidR="00465753">
        <w:t xml:space="preserve"> (NN br. 44/6, 29/99, 129/00, 123/03, 82/06, 116/10, 25/12, 133/12, dalje SZ)</w:t>
      </w:r>
      <w:r w:rsidR="00467D45">
        <w:t xml:space="preserve">, dok je za ostatak cijene oslobođen plaćanja kao razlučni vjerovnik koji se jedini namiruje iz kupovnine i čija je tražbina u ukupnom iznosu od </w:t>
      </w:r>
      <w:r w:rsidR="00465753">
        <w:t>800.911,66</w:t>
      </w:r>
      <w:r w:rsidR="00467D45">
        <w:t xml:space="preserve"> kn, bila osigurana </w:t>
      </w:r>
      <w:r w:rsidR="00465753">
        <w:t>založnim</w:t>
      </w:r>
      <w:r w:rsidR="00467D45">
        <w:t xml:space="preserve"> pravom na </w:t>
      </w:r>
      <w:r w:rsidR="001178F4">
        <w:t>kupljenoj nekretnini upisanoj</w:t>
      </w:r>
      <w:r w:rsidR="00465753">
        <w:t xml:space="preserve"> u zemljišnim knjigama pod br. Z-3835/2015.</w:t>
      </w:r>
    </w:p>
    <w:p w:rsidRDefault="00465753" w:rsidP="00A774F9" w:rsidR="00465753">
      <w:pPr>
        <w:jc w:val="both"/>
      </w:pPr>
    </w:p>
    <w:p w:rsidRDefault="00467D45" w:rsidP="00A774F9" w:rsidR="00467D45">
      <w:pPr>
        <w:jc w:val="both"/>
      </w:pPr>
      <w:r>
        <w:tab/>
        <w:t xml:space="preserve">Budući je kupac </w:t>
      </w:r>
      <w:r w:rsidR="00465753">
        <w:t xml:space="preserve">u zadanom roku </w:t>
      </w:r>
      <w:r>
        <w:t>na ime troška</w:t>
      </w:r>
      <w:r w:rsidR="00465753">
        <w:t xml:space="preserve"> platio </w:t>
      </w:r>
      <w:r>
        <w:t xml:space="preserve">iznos od </w:t>
      </w:r>
      <w:r w:rsidR="00465753">
        <w:t>76.300,</w:t>
      </w:r>
      <w:r>
        <w:t>00 kn to su se stekli uvjeti za određivanje namirenja kupca u dijelu njegove osigurane tražbine prijebojem za isplatu kupovnine.</w:t>
      </w:r>
    </w:p>
    <w:p w:rsidRDefault="0096045A" w:rsidP="00A774F9" w:rsidR="0096045A">
      <w:pPr>
        <w:jc w:val="both"/>
      </w:pPr>
    </w:p>
    <w:p w:rsidRDefault="0096045A" w:rsidP="00A774F9" w:rsidR="0096045A">
      <w:pPr>
        <w:jc w:val="both"/>
      </w:pPr>
    </w:p>
    <w:p w:rsidRDefault="0096045A" w:rsidP="0096045A" w:rsidR="0096045A">
      <w:pPr>
        <w:rPr>
          <w:b/>
        </w:rPr>
      </w:pPr>
      <w:r>
        <w:rPr>
          <w:b/>
        </w:rPr>
        <w:t xml:space="preserve">                                                                   - 2 -                           </w:t>
      </w:r>
    </w:p>
    <w:p w:rsidRDefault="0096045A" w:rsidP="00A774F9" w:rsidR="0096045A">
      <w:pPr>
        <w:jc w:val="both"/>
      </w:pPr>
    </w:p>
    <w:p w:rsidRDefault="0096045A" w:rsidP="00465753" w:rsidR="00467D45">
      <w:pPr>
        <w:ind w:firstLine="708"/>
        <w:jc w:val="both"/>
      </w:pPr>
      <w:r>
        <w:t>Iz</w:t>
      </w:r>
      <w:r w:rsidR="00467D45">
        <w:t xml:space="preserve"> tih razloga valjalo je odlučiti kao u izreci ovog rješenja na temelju čl. </w:t>
      </w:r>
      <w:smartTag w:element="metricconverter" w:uri="urn:schemas-microsoft-com:office:smarttags">
        <w:smartTagPr>
          <w:attr w:val="118 st" w:name="ProductID"/>
        </w:smartTagPr>
        <w:r w:rsidR="00467D45">
          <w:t>118 st</w:t>
        </w:r>
      </w:smartTag>
      <w:r w:rsidR="00467D45">
        <w:t>. 4 Ovršnog zakona</w:t>
      </w:r>
      <w:r w:rsidR="001178F4">
        <w:t xml:space="preserve"> (NN br. 88/05-pročišćeni tekst i 67/08)</w:t>
      </w:r>
      <w:r w:rsidR="00467D45">
        <w:t xml:space="preserve">, a koji se na odgovarajući način primjenjuje i u stečajnom postupku temeljem čl. </w:t>
      </w:r>
      <w:smartTag w:element="metricconverter" w:uri="urn:schemas-microsoft-com:office:smarttags">
        <w:smartTagPr>
          <w:attr w:val="164 st" w:name="ProductID"/>
        </w:smartTagPr>
        <w:r w:rsidR="00467D45">
          <w:t>164 st</w:t>
        </w:r>
      </w:smartTag>
      <w:r w:rsidR="00467D45">
        <w:t xml:space="preserve">. 1 </w:t>
      </w:r>
      <w:r w:rsidR="001178F4">
        <w:t>SZ-a</w:t>
      </w:r>
      <w:r w:rsidR="00467D45">
        <w:t>.</w:t>
      </w:r>
    </w:p>
    <w:p w:rsidRDefault="00CD6BA2" w:rsidP="00E83667" w:rsidR="00100E42">
      <w:pPr>
        <w:jc w:val="both"/>
      </w:pPr>
      <w:r>
        <w:tab/>
      </w:r>
    </w:p>
    <w:p w:rsidRDefault="0050134C" w:rsidR="00A774F9">
      <w:r>
        <w:tab/>
      </w:r>
      <w:r>
        <w:tab/>
      </w:r>
      <w:r w:rsidR="00D25F86">
        <w:t xml:space="preserve">          </w:t>
      </w:r>
      <w:r w:rsidR="00A774F9">
        <w:t xml:space="preserve">U Slav.Brodu, </w:t>
      </w:r>
      <w:r w:rsidR="00465753">
        <w:t>3.travnja 2017</w:t>
      </w:r>
      <w:r w:rsidR="00A774F9">
        <w:t>.g.</w:t>
      </w:r>
    </w:p>
    <w:p w:rsidRDefault="00CD6BA2" w:rsidR="00CD6BA2"/>
    <w:p w:rsidRDefault="00A774F9" w:rsidR="00A774F9">
      <w:r>
        <w:t xml:space="preserve">                                                                                                 STEČAJNI SUDAC:</w:t>
      </w:r>
    </w:p>
    <w:p w:rsidRDefault="00A774F9" w:rsidR="00A774F9"/>
    <w:p w:rsidRDefault="00A774F9" w:rsidR="00A774F9">
      <w:r>
        <w:t xml:space="preserve">                                                                                                 </w:t>
      </w:r>
      <w:r w:rsidR="00465753">
        <w:t xml:space="preserve">     Vesna Vukelić </w:t>
      </w:r>
    </w:p>
    <w:p w:rsidRDefault="00A774F9" w:rsidR="00A774F9"/>
    <w:p w:rsidRDefault="00A774F9" w:rsidP="00A774F9" w:rsidR="00A774F9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A774F9" w:rsidP="00A774F9" w:rsidR="00A774F9" w:rsidRP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Protiv ovog rješenja imaju pravo žalbe stranke i sve osobe</w:t>
      </w:r>
    </w:p>
    <w:p w:rsidRDefault="00A774F9" w:rsidP="00A774F9" w:rsidR="00A774F9" w:rsidRP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koje su polagale pravo na namirenje iz kupovnine. Žalba se</w:t>
      </w:r>
    </w:p>
    <w:p w:rsidRDefault="00A774F9" w:rsidP="00A774F9" w:rsidR="00465753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ulaže u roku od 8 dana od dana </w:t>
      </w:r>
      <w:r w:rsidR="00465753">
        <w:rPr>
          <w:sz w:val="20"/>
          <w:szCs w:val="20"/>
        </w:rPr>
        <w:t>dostave  rješenja, a dostava</w:t>
      </w:r>
    </w:p>
    <w:p w:rsidRDefault="00465753" w:rsidP="00A774F9" w:rsidR="0046575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se smatra obavljenom istekom osmog dana od dana objave </w:t>
      </w:r>
    </w:p>
    <w:p w:rsidRDefault="00465753" w:rsidP="00A774F9" w:rsidR="00A774F9">
      <w:pPr>
        <w:jc w:val="both"/>
        <w:rPr>
          <w:sz w:val="20"/>
          <w:szCs w:val="20"/>
        </w:rPr>
      </w:pPr>
      <w:r>
        <w:rPr>
          <w:sz w:val="20"/>
          <w:szCs w:val="20"/>
        </w:rPr>
        <w:t>pismena na mrežnoj stanici e-Oglasna ploča suda</w:t>
      </w:r>
      <w:r w:rsidR="00A774F9" w:rsidRPr="00A774F9">
        <w:rPr>
          <w:sz w:val="20"/>
          <w:szCs w:val="20"/>
        </w:rPr>
        <w:t>.</w:t>
      </w:r>
    </w:p>
    <w:p w:rsidRDefault="00605B05" w:rsidP="00A774F9" w:rsidR="00605B05">
      <w:pPr>
        <w:jc w:val="both"/>
        <w:rPr>
          <w:sz w:val="20"/>
          <w:szCs w:val="20"/>
        </w:rPr>
      </w:pPr>
    </w:p>
    <w:p w:rsidRDefault="00605B05" w:rsidP="00A774F9" w:rsidR="00605B05">
      <w:pPr>
        <w:jc w:val="both"/>
        <w:rPr>
          <w:sz w:val="20"/>
          <w:szCs w:val="20"/>
        </w:rPr>
      </w:pPr>
    </w:p>
    <w:p w:rsidRDefault="00605B05" w:rsidP="00A774F9" w:rsidR="00605B05" w:rsidRPr="00A774F9">
      <w:pPr>
        <w:jc w:val="both"/>
        <w:rPr>
          <w:sz w:val="20"/>
          <w:szCs w:val="20"/>
        </w:rPr>
      </w:pPr>
    </w:p>
    <w:p w:rsidRDefault="00A774F9" w:rsidR="00A774F9"/>
    <w:p w:rsidRDefault="00465753" w:rsidR="00A774F9">
      <w:r>
        <w:t>Dostaviti putem mrežne stanice e-Oglasna ploča suda</w:t>
      </w:r>
    </w:p>
    <w:p w:rsidRDefault="00A774F9" w:rsidR="00BD63AD">
      <w:r>
        <w:t>1. steč.upravitelju</w:t>
      </w:r>
    </w:p>
    <w:p w:rsidRDefault="00465753" w:rsidR="00F25EEA">
      <w:r>
        <w:t xml:space="preserve">2. Color trgovina d.o.o putem </w:t>
      </w:r>
      <w:r w:rsidR="00467D45">
        <w:t>pun.</w:t>
      </w:r>
      <w:r w:rsidR="009C3DDA">
        <w:t xml:space="preserve"> </w:t>
      </w:r>
      <w:r>
        <w:t>Domagoja Miličevića,odvj.u Požegi</w:t>
      </w:r>
    </w:p>
    <w:p w:rsidRDefault="006C574F" w:rsidR="006C574F"/>
    <w:sectPr w:rsidR="006C574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02F82"/>
    <w:multiLevelType w:val="hybridMultilevel"/>
    <w:tmpl w:val="633443DE"/>
    <w:lvl w:tplc="DEB2033C" w:ilvl="0">
      <w:start w:val="1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8E319C6"/>
    <w:multiLevelType w:val="hybridMultilevel"/>
    <w:tmpl w:val="9312B1BC"/>
    <w:lvl w:tplc="BA6C6992" w:ilvl="0">
      <w:start w:val="2"/>
      <w:numFmt w:val="bullet"/>
      <w:lvlText w:val="–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4B7539"/>
    <w:multiLevelType w:val="hybridMultilevel"/>
    <w:tmpl w:val="2984F3AC"/>
    <w:lvl w:tplc="1ACEA7D6" w:ilvl="0">
      <w:start w:val="2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14595917"/>
    <w:multiLevelType w:val="hybridMultilevel"/>
    <w:tmpl w:val="76BECAE2"/>
    <w:lvl w:tplc="DF7C5B48" w:ilvl="0">
      <w:numFmt w:val="bullet"/>
      <w:lvlText w:val="-"/>
      <w:lvlJc w:val="left"/>
      <w:pPr>
        <w:tabs>
          <w:tab w:pos="1863" w:val="num"/>
        </w:tabs>
        <w:ind w:hanging="1155" w:left="1863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4C327D5"/>
    <w:multiLevelType w:val="hybridMultilevel"/>
    <w:tmpl w:val="76E25E04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2312B12C" w:ilvl="1">
      <w:start w:val="1"/>
      <w:numFmt w:val="upp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2D16BA"/>
    <w:multiLevelType w:val="hybridMultilevel"/>
    <w:tmpl w:val="A2123D06"/>
    <w:lvl w:tplc="265A8F30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D037B12"/>
    <w:multiLevelType w:val="hybridMultilevel"/>
    <w:tmpl w:val="FA809FFC"/>
    <w:lvl w:tplc="04488190" w:ilvl="0">
      <w:start w:val="28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2047B81"/>
    <w:multiLevelType w:val="hybridMultilevel"/>
    <w:tmpl w:val="6D8E4A6A"/>
    <w:lvl w:tplc="DA2A18E6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79F5F3B"/>
    <w:multiLevelType w:val="hybridMultilevel"/>
    <w:tmpl w:val="4C9C806C"/>
    <w:lvl w:tplc="80EC4228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64C51853"/>
    <w:multiLevelType w:val="hybridMultilevel"/>
    <w:tmpl w:val="1D56E9C4"/>
    <w:lvl w:tplc="8F3EBA5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2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5B4"/>
    <w:rsid w:val="0001289C"/>
    <w:rsid w:val="00022D96"/>
    <w:rsid w:val="00023556"/>
    <w:rsid w:val="00067B30"/>
    <w:rsid w:val="00081F88"/>
    <w:rsid w:val="00086536"/>
    <w:rsid w:val="00086F07"/>
    <w:rsid w:val="00090B49"/>
    <w:rsid w:val="00092642"/>
    <w:rsid w:val="0009791C"/>
    <w:rsid w:val="000B7867"/>
    <w:rsid w:val="000C0397"/>
    <w:rsid w:val="000D1AA3"/>
    <w:rsid w:val="000D521A"/>
    <w:rsid w:val="000E26A5"/>
    <w:rsid w:val="00100E42"/>
    <w:rsid w:val="00104AF4"/>
    <w:rsid w:val="00105001"/>
    <w:rsid w:val="0011551F"/>
    <w:rsid w:val="001178F4"/>
    <w:rsid w:val="001276F0"/>
    <w:rsid w:val="0013141E"/>
    <w:rsid w:val="00142D4C"/>
    <w:rsid w:val="001455B4"/>
    <w:rsid w:val="0014641B"/>
    <w:rsid w:val="0015026C"/>
    <w:rsid w:val="0015344C"/>
    <w:rsid w:val="001A5636"/>
    <w:rsid w:val="001C7D69"/>
    <w:rsid w:val="001F055F"/>
    <w:rsid w:val="001F3B95"/>
    <w:rsid w:val="002017E6"/>
    <w:rsid w:val="0020517F"/>
    <w:rsid w:val="0022090C"/>
    <w:rsid w:val="002462F2"/>
    <w:rsid w:val="0025072E"/>
    <w:rsid w:val="0026131C"/>
    <w:rsid w:val="00291F6A"/>
    <w:rsid w:val="002B7C96"/>
    <w:rsid w:val="00307C36"/>
    <w:rsid w:val="00310F87"/>
    <w:rsid w:val="003171B2"/>
    <w:rsid w:val="003545F5"/>
    <w:rsid w:val="00370CEC"/>
    <w:rsid w:val="00372228"/>
    <w:rsid w:val="003A4EBE"/>
    <w:rsid w:val="003A6308"/>
    <w:rsid w:val="003C0FD1"/>
    <w:rsid w:val="003C1EA7"/>
    <w:rsid w:val="003D3B27"/>
    <w:rsid w:val="003F75D5"/>
    <w:rsid w:val="00414F4D"/>
    <w:rsid w:val="0042310B"/>
    <w:rsid w:val="00435F84"/>
    <w:rsid w:val="00465753"/>
    <w:rsid w:val="00467D45"/>
    <w:rsid w:val="00471E39"/>
    <w:rsid w:val="00480220"/>
    <w:rsid w:val="004C0DEF"/>
    <w:rsid w:val="004E3F56"/>
    <w:rsid w:val="005008E1"/>
    <w:rsid w:val="0050134C"/>
    <w:rsid w:val="00527341"/>
    <w:rsid w:val="00550B52"/>
    <w:rsid w:val="00566DB1"/>
    <w:rsid w:val="005770FE"/>
    <w:rsid w:val="00591DAA"/>
    <w:rsid w:val="005B37A4"/>
    <w:rsid w:val="005B3B21"/>
    <w:rsid w:val="005B51B5"/>
    <w:rsid w:val="005C22C5"/>
    <w:rsid w:val="005C58C7"/>
    <w:rsid w:val="005D0278"/>
    <w:rsid w:val="005D3CF5"/>
    <w:rsid w:val="005D58AD"/>
    <w:rsid w:val="005E7339"/>
    <w:rsid w:val="005F5F84"/>
    <w:rsid w:val="00605B05"/>
    <w:rsid w:val="00607E2F"/>
    <w:rsid w:val="00610D49"/>
    <w:rsid w:val="00616879"/>
    <w:rsid w:val="006426F4"/>
    <w:rsid w:val="00642B57"/>
    <w:rsid w:val="00653B74"/>
    <w:rsid w:val="00672AD8"/>
    <w:rsid w:val="00672C80"/>
    <w:rsid w:val="00680BDB"/>
    <w:rsid w:val="00682DBB"/>
    <w:rsid w:val="006A2267"/>
    <w:rsid w:val="006A4108"/>
    <w:rsid w:val="006C574F"/>
    <w:rsid w:val="006D04B9"/>
    <w:rsid w:val="006E210E"/>
    <w:rsid w:val="0071453E"/>
    <w:rsid w:val="0071792B"/>
    <w:rsid w:val="00746459"/>
    <w:rsid w:val="0075035E"/>
    <w:rsid w:val="00752423"/>
    <w:rsid w:val="00775D90"/>
    <w:rsid w:val="007933B5"/>
    <w:rsid w:val="007A1B8A"/>
    <w:rsid w:val="007C354D"/>
    <w:rsid w:val="007D73DD"/>
    <w:rsid w:val="007F0277"/>
    <w:rsid w:val="00817EAD"/>
    <w:rsid w:val="00824262"/>
    <w:rsid w:val="008449A7"/>
    <w:rsid w:val="0085395C"/>
    <w:rsid w:val="00867543"/>
    <w:rsid w:val="00870BAC"/>
    <w:rsid w:val="0087576F"/>
    <w:rsid w:val="00890B40"/>
    <w:rsid w:val="008A6C71"/>
    <w:rsid w:val="008B4BBB"/>
    <w:rsid w:val="008E20B1"/>
    <w:rsid w:val="00905E31"/>
    <w:rsid w:val="009201A7"/>
    <w:rsid w:val="00935D89"/>
    <w:rsid w:val="00942F06"/>
    <w:rsid w:val="00954486"/>
    <w:rsid w:val="00954B61"/>
    <w:rsid w:val="0096045A"/>
    <w:rsid w:val="009622DB"/>
    <w:rsid w:val="00963C8A"/>
    <w:rsid w:val="0098608D"/>
    <w:rsid w:val="009C3DDA"/>
    <w:rsid w:val="009C5CB0"/>
    <w:rsid w:val="009D594C"/>
    <w:rsid w:val="00A06480"/>
    <w:rsid w:val="00A23CEC"/>
    <w:rsid w:val="00A23E50"/>
    <w:rsid w:val="00A43A08"/>
    <w:rsid w:val="00A47F2C"/>
    <w:rsid w:val="00A74C3D"/>
    <w:rsid w:val="00A75BE6"/>
    <w:rsid w:val="00A774F9"/>
    <w:rsid w:val="00A87754"/>
    <w:rsid w:val="00AA04FF"/>
    <w:rsid w:val="00AE4D47"/>
    <w:rsid w:val="00AE6699"/>
    <w:rsid w:val="00B0238C"/>
    <w:rsid w:val="00B33C32"/>
    <w:rsid w:val="00B4179C"/>
    <w:rsid w:val="00B44371"/>
    <w:rsid w:val="00B50303"/>
    <w:rsid w:val="00B80DB6"/>
    <w:rsid w:val="00B9027D"/>
    <w:rsid w:val="00BA0387"/>
    <w:rsid w:val="00BA7FB2"/>
    <w:rsid w:val="00BD3429"/>
    <w:rsid w:val="00BD63AD"/>
    <w:rsid w:val="00BF3B87"/>
    <w:rsid w:val="00BF4569"/>
    <w:rsid w:val="00BF73D2"/>
    <w:rsid w:val="00C11313"/>
    <w:rsid w:val="00C23514"/>
    <w:rsid w:val="00C51400"/>
    <w:rsid w:val="00C7666B"/>
    <w:rsid w:val="00C83431"/>
    <w:rsid w:val="00C96655"/>
    <w:rsid w:val="00CA4B98"/>
    <w:rsid w:val="00CB2E35"/>
    <w:rsid w:val="00CD0743"/>
    <w:rsid w:val="00CD0E83"/>
    <w:rsid w:val="00CD5E38"/>
    <w:rsid w:val="00CD6BA2"/>
    <w:rsid w:val="00D25F86"/>
    <w:rsid w:val="00D51B8C"/>
    <w:rsid w:val="00D5670A"/>
    <w:rsid w:val="00D63BF3"/>
    <w:rsid w:val="00D80ACB"/>
    <w:rsid w:val="00DA130B"/>
    <w:rsid w:val="00DA35C3"/>
    <w:rsid w:val="00DE159E"/>
    <w:rsid w:val="00E16FF3"/>
    <w:rsid w:val="00E22529"/>
    <w:rsid w:val="00E258B3"/>
    <w:rsid w:val="00E67A7F"/>
    <w:rsid w:val="00E70D78"/>
    <w:rsid w:val="00E71442"/>
    <w:rsid w:val="00E83667"/>
    <w:rsid w:val="00EB678A"/>
    <w:rsid w:val="00EC15AB"/>
    <w:rsid w:val="00ED6688"/>
    <w:rsid w:val="00EE2494"/>
    <w:rsid w:val="00EF6B22"/>
    <w:rsid w:val="00EF6DA7"/>
    <w:rsid w:val="00F25EEA"/>
    <w:rsid w:val="00F66EC6"/>
    <w:rsid w:val="00F95444"/>
    <w:rsid w:val="00FA3061"/>
    <w:rsid w:val="00FA5A3F"/>
    <w:rsid w:val="00FC4205"/>
    <w:rsid w:val="00FC62F5"/>
    <w:rsid w:val="00FE5C71"/>
    <w:rsid w:val="00FF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3F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3F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F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F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F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3F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3F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F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F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F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I-36 DIO  U ORMARU - HODNIK  .</izvorni_sadrzaj>
    <derivirana_varijabla naziv="DomainObject.Predmet.PrimjedbaSuca_1">I-36 DIO  U ORMARU - HODNIK  .</derivirana_varijabla>
  </DomainObject.Predmet.PrimjedbaSuc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447</properties:Words>
  <properties:Characters>2326</properties:Characters>
  <properties:Lines>73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2017-04-03T07:53:00Z</dcterms:created>
  <dc:creator>Korisnik</dc:creator>
  <cp:lastModifiedBy>wsadmin</cp:lastModifiedBy>
  <cp:lastPrinted>2017-04-03T07:51:00Z</cp:lastPrinted>
  <dcterms:modified xmlns:xsi="http://www.w3.org/2001/XMLSchema-instance" xsi:type="dcterms:W3CDTF">2017-04-03T07:53:00Z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