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ab84" w14:paraId="5ddab84" w:rsidRDefault="002C452C" w:rsidP="002C452C" w:rsidR="002C452C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  <w:t>1.St-423/2013</w:t>
      </w:r>
    </w:p>
    <w:p w:rsidRDefault="002C452C" w:rsidP="002C452C" w:rsidR="002C452C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C452C" w:rsidP="002C452C" w:rsidR="002C452C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2C452C" w:rsidP="002C452C" w:rsidR="002C452C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2C452C" w:rsidP="002C452C" w:rsidR="002C452C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Split, Sukoišanska 6</w:t>
      </w:r>
    </w:p>
    <w:p w:rsidRDefault="002C452C" w:rsidP="002C452C" w:rsidR="002C452C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2C452C" w:rsidP="002C452C" w:rsidR="002C452C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2C452C" w:rsidP="002C452C" w:rsidR="002C452C">
      <w:pPr>
        <w:pStyle w:val="Naslov1"/>
        <w:spacing w:after="200" w:before="200"/>
      </w:pPr>
      <w:r>
        <w:t xml:space="preserve">R J E Š E N J E </w:t>
      </w:r>
    </w:p>
    <w:p w:rsidRDefault="002C452C" w:rsidP="002C452C" w:rsidR="002C452C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2C452C" w:rsidP="002C452C" w:rsidR="002C452C">
      <w:pPr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nad  dužnikom ČONDIĆ-KADMENOVIĆ d.o.o.u stečaju Solin, Zoranićeva 1, OIB: 55856220732, kojeg zastupa stečajni upravitelj Bože Guvo iz Splita, Smiljanićeva 2 , dana 17. ožujka 2017. godine </w:t>
      </w:r>
    </w:p>
    <w:p w:rsidRDefault="002C452C" w:rsidP="002C452C" w:rsidR="002C452C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2C452C" w:rsidP="002C452C" w:rsidR="002C452C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Opće ispitno ročište u ovom predmetu određuje se  za dan 28. travnja 2017. godine u 10:00 sati, a Izvještajno ročište određuje za dan 28. travnja 2017. godine u 10:30 sati, u sobi br. 3-4/Prizemlje, Trgovačkog suda u Splitu, Split, Sukoišanska 6.</w:t>
      </w:r>
    </w:p>
    <w:p w:rsidRDefault="002C452C" w:rsidP="002C452C" w:rsidR="002C452C">
      <w:pPr>
        <w:rPr>
          <w:rFonts w:cs="Times New Roman" w:hAnsi="Times New Roman" w:ascii="Times New Roman"/>
          <w:sz w:val="24"/>
          <w:szCs w:val="24"/>
        </w:rPr>
      </w:pPr>
    </w:p>
    <w:p w:rsidRDefault="002C452C" w:rsidP="002C452C" w:rsidR="002C452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C452C" w:rsidP="002C452C" w:rsidR="002C452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C452C" w:rsidP="002C452C" w:rsidR="002C452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Obzirom da su u međuvremenu otklonjeni raazlozi radi čega je bilo otkazano Opće ispitno ročište te Izvještajno ročište u ovom stečajnom postupku na temelju rješenja od 6.ožujka 2017.godine (VTS RH u rješenju broj Pž-856/2017 2 od 07.ožujka 2017.godine potvrdio rješenje ovog suda broj 1.St-423/2013 od 03.veljače 2017.godine) ovaj sud je na temelju odredbe čl.130 Stečajnog zakona (NN 71/15)  odlučio kao u izreci.</w:t>
      </w:r>
    </w:p>
    <w:p w:rsidRDefault="002C452C" w:rsidP="002C452C" w:rsidR="002C452C">
      <w:pPr>
        <w:rPr>
          <w:rFonts w:cs="Times New Roman" w:hAnsi="Times New Roman" w:ascii="Times New Roman"/>
          <w:sz w:val="24"/>
          <w:szCs w:val="24"/>
        </w:rPr>
      </w:pPr>
    </w:p>
    <w:p w:rsidRDefault="002C452C" w:rsidP="002C452C" w:rsidR="002C452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U Splitu. 17.ožujka 2017.godine</w:t>
      </w:r>
    </w:p>
    <w:p w:rsidRDefault="002C452C" w:rsidP="002C452C" w:rsidR="002C452C">
      <w:pPr>
        <w:rPr>
          <w:rFonts w:cs="Times New Roman" w:hAnsi="Times New Roman" w:ascii="Times New Roman"/>
          <w:sz w:val="24"/>
          <w:szCs w:val="24"/>
        </w:rPr>
      </w:pPr>
    </w:p>
    <w:p w:rsidRDefault="002C452C" w:rsidP="002C452C" w:rsidR="002C452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2C452C" w:rsidP="002C452C" w:rsidR="002C452C">
      <w:pPr>
        <w:rPr>
          <w:rFonts w:cs="Times New Roman" w:hAnsi="Times New Roman" w:ascii="Times New Roman"/>
          <w:sz w:val="24"/>
          <w:szCs w:val="24"/>
        </w:rPr>
      </w:pPr>
    </w:p>
    <w:p w:rsidRDefault="002C452C" w:rsidP="002C452C" w:rsidR="002C452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2C452C" w:rsidP="002C452C" w:rsidR="002C452C">
      <w:pPr>
        <w:rPr>
          <w:rFonts w:cs="Times New Roman" w:hAnsi="Times New Roman" w:ascii="Times New Roman"/>
          <w:sz w:val="24"/>
          <w:szCs w:val="24"/>
        </w:rPr>
      </w:pPr>
    </w:p>
    <w:p w:rsidRDefault="002C452C" w:rsidP="002C452C" w:rsidR="002C452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2C452C" w:rsidP="002C452C" w:rsidR="002C452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nije dopuštena posebna žalba. </w:t>
      </w:r>
    </w:p>
    <w:p w:rsidRDefault="002C452C" w:rsidP="002C452C" w:rsidR="002C452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A:</w:t>
      </w:r>
    </w:p>
    <w:p w:rsidRDefault="002C452C" w:rsidP="002C452C" w:rsidR="002C452C">
      <w:pPr>
        <w:pStyle w:val="Odlomakpopisa"/>
        <w:numPr>
          <w:ilvl w:val="0"/>
          <w:numId w:val="1"/>
        </w:numPr>
      </w:pPr>
      <w:r>
        <w:t>Stečajnom upravitelju</w:t>
      </w:r>
    </w:p>
    <w:p w:rsidRDefault="002C452C" w:rsidP="002C452C" w:rsidR="002C452C">
      <w:pPr>
        <w:pStyle w:val="Odlomakpopisa"/>
        <w:numPr>
          <w:ilvl w:val="0"/>
          <w:numId w:val="1"/>
        </w:numPr>
      </w:pPr>
      <w:r>
        <w:t xml:space="preserve">e-oglasna ploča - 30 dana  </w:t>
      </w:r>
    </w:p>
    <w:p w:rsidRDefault="002C452C" w:rsidP="002C452C" w:rsidR="002C452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52C"/>
    <w:rsid w:val="002C452C"/>
    <w:rsid w:val="0077216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452C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2C452C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C452C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C452C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2C452C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C452C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45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452C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772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16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16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16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16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452C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2C452C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C452C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C452C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2C452C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C452C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45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52C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772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16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16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16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16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4402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</izvorni_sadrzaj>
    <derivirana_varijabla naziv="DomainObject.Predmet.ProtustrankaFormated_1">  ČONDIĆ-KADMENOVIĆ društvo s ograničenom odgovornošću za trgovinu na veliko i malo, export-import, usluge, ugostiteljstvo </derivirana_varijabla>
  </DomainObject.Predmet.ProtustrankaFormated>
  <DomainObject.Predmet.ProtustrankaFormatedOIB>
    <izvorni_sadrzaj>  ČONDIĆ-KADMENOVIĆ društvo s ograničenom odgovornošću za trgovinu na veliko i malo, export-import, usluge, ugostiteljstvo , OIB 55856220732</izvorni_sadrzaj>
    <derivirana_varijabla naziv="DomainObject.Predmet.ProtustrankaFormatedOIB_1">  ČONDIĆ-KADMENOVIĆ društvo s ograničenom odgovornošću za trgovinu na veliko i malo, export-import, usluge, ugostiteljstvo 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, Zoranićeva 1, Solin</izvorni_sadrzaj>
    <derivirana_varijabla naziv="DomainObject.Predmet.ProtustrankaFormatedWithAdress_1"> ČONDIĆ-KADMENOVIĆ društvo s ograničenom odgovornošću za trgovinu na veliko i malo, export-import, usluge, ugostiteljstvo , Zoranićeva 1,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, OIB 55856220732, Zoranićeva 1, Solin</izvorni_sadrzaj>
    <derivirana_varijabla naziv="DomainObject.Predmet.ProtustrankaFormatedWithAdressOIB_1"> ČONDIĆ-KADMENOVIĆ društvo s ograničenom odgovornošću za trgovinu na veliko i malo, export-import, usluge, ugostiteljstvo , OIB 55856220732, Zoranićeva 1,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 Zoranićeva 1, Solin</izvorni_sadrzaj>
    <derivirana_varijabla naziv="DomainObject.Predmet.ProtustrankaWithAdress_1">ČONDIĆ-KADMENOVIĆ društvo s ograničenom odgovornošću za trgovinu na veliko i malo, export-import, usluge, ugostiteljstvo  Zoranićeva 1, Solin</derivirana_varijabla>
  </DomainObject.Predmet.ProtustrankaWithAdress>
  <DomainObject.Predmet.ProtustrankaWithAdressOIB>
    <izvorni_sadrzaj>ČONDIĆ-KADMENOVIĆ društvo s ograničenom odgovornošću za trgovinu na veliko i malo, export-import, usluge, ugostiteljstvo , OIB 55856220732, Zoranićeva 1, Solin</izvorni_sadrzaj>
    <derivirana_varijabla naziv="DomainObject.Predmet.ProtustrankaWithAdressOIB_1">ČONDIĆ-KADMENOVIĆ društvo s ograničenom odgovornošću za trgovinu na veliko i malo, export-import, usluge, ugostiteljstvo , OIB 55856220732, Zoranićeva 1,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</izvorni_sadrzaj>
    <derivirana_varijabla naziv="DomainObject.Predmet.ProtustrankaNazivFormated_1">ČONDIĆ-KADMENOVIĆ društvo s ograničenom odgovornošću za trgovinu na veliko i malo, export-import, usluge, ugostiteljstvo </derivirana_varijabla>
  </DomainObject.Predmet.ProtustrankaNazivFormated>
  <DomainObject.Predmet.ProtustrankaNazivFormatedOIB>
    <izvorni_sadrzaj>ČONDIĆ-KADMENOVIĆ društvo s ograničenom odgovornošću za trgovinu na veliko i malo, export-import, usluge, ugostiteljstvo , OIB 55856220732</izvorni_sadrzaj>
    <derivirana_varijabla naziv="DomainObject.Predmet.ProtustrankaNazivFormatedOIB_1">ČONDIĆ-KADMENOVIĆ društvo s ograničenom odgovornošću za trgovinu na veliko i malo, export-import, usluge, ugostiteljstvo 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</item>
    </izvorni_sadrzaj>
    <derivirana_varijabla naziv="DomainObject.Predmet.ProtuStrankaListFormated_1">
      <item>ČONDIĆ-KADMENOVIĆ društvo s ograničenom odgovornošću za trgovinu na veliko i malo, export-import, usluge, ugostiteljstvo 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FormatedOIB_1">
      <item>ČONDIĆ-KADMENOVIĆ društvo s ograničenom odgovornošću za trgovinu na veliko i malo, export-import, usluge, ugostiteljstvo 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, Zoranićeva 1, Solin</item>
    </izvorni_sadrzaj>
    <derivirana_varijabla naziv="DomainObject.Predmet.ProtuStrankaListFormatedWithAdress_1">
      <item>ČONDIĆ-KADMENOVIĆ društvo s ograničenom odgovornošću za trgovinu na veliko i malo, export-import, usluge, ugostiteljstvo , Zoranićeva 1,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, OIB 55856220732, Zoranićeva 1, Solin</item>
    </izvorni_sadrzaj>
    <derivirana_varijabla naziv="DomainObject.Predmet.ProtuStrankaListFormatedWithAdressOIB_1">
      <item>ČONDIĆ-KADMENOVIĆ društvo s ograničenom odgovornošću za trgovinu na veliko i malo, export-import, usluge, ugostiteljstvo , OIB 55856220732, Zoranićeva 1,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</item>
    </izvorni_sadrzaj>
    <derivirana_varijabla naziv="DomainObject.Predmet.ProtuStrankaListNazivFormated_1">
      <item>ČONDIĆ-KADMENOVIĆ društvo s ograničenom odgovornošću za trgovinu na veliko i malo, export-import, usluge, ugostiteljstvo 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NazivFormatedOIB_1">
      <item>ČONDIĆ-KADMENOVIĆ društvo s ograničenom odgovornošću za trgovinu na veliko i malo, export-import, usluge, ugostiteljstvo 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</izvorni_sadrzaj>
    <derivirana_varijabla naziv="DomainObject.Predmet.ProtustrankaIDrugi_1">ČONDIĆ-KADMENOVIĆ društvo s ograničenom odgovornošću za trgovinu na veliko i malo, export-import, usluge, ugostiteljstvo 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, OIB 55856220732, Zoranićeva 1, Solin</izvorni_sadrzaj>
    <derivirana_varijabla naziv="DomainObject.Predmet.ProtustrankaIDrugiAdressOIB_1">ČONDIĆ-KADMENOVIĆ društvo s ograničenom odgovornošću za trgovinu na veliko i malo, export-import, usluge, ugostiteljstvo , OIB 55856220732, Zoranićeva 1,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, OIB 55856220732, Zoranićeva 1,Solin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, OIB 55856220732, Zoranićeva 1,Solin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225</properties:Words>
  <properties:Characters>1076</properties:Characters>
  <properties:Lines>38</properties:Lines>
  <properties:Paragraphs>19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2017-03-17T06:50:00Z</dcterms:created>
  <dc:creator>Velimir Vuković</dc:creator>
  <cp:lastModifiedBy>Velimir Vuković</cp:lastModifiedBy>
  <cp:lastPrinted>2017-03-17T06:58:00Z</cp:lastPrinted>
  <dcterms:modified xmlns:xsi="http://www.w3.org/2001/XMLSchema-instance" xsi:type="dcterms:W3CDTF">2017-03-17T07:00:00Z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