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f848" w14:paraId="730f848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651EEB" w:rsidP="0076179C" w:rsidR="00651EEB" w:rsidRPr="0076179C">
      <w:pPr>
        <w:rPr>
          <w:bCs/>
        </w:rPr>
      </w:pP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 w:rsidRPr="00651EEB"/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C2790D">
        <w:t xml:space="preserve"> </w:t>
      </w:r>
      <w:r w:rsidR="00C2790D" w:rsidRPr="00CD1EAB">
        <w:t>VALTEN ART d.o.o. u stečaju, Križevci, Nemčićev trg 5, OIB: 95344351645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C2790D">
        <w:t>6</w:t>
      </w:r>
      <w:r w:rsidR="00D42F13">
        <w:t>. lipnja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C2790D">
        <w:t>6</w:t>
      </w:r>
      <w:r w:rsidR="00D2587A">
        <w:t>. lipnja</w:t>
      </w:r>
      <w:r w:rsidR="000871D3">
        <w:t xml:space="preserve"> </w:t>
      </w:r>
      <w:r w:rsidR="00EC198B">
        <w:t>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651EEB" w:rsidP="00234CDB" w:rsidR="00651EE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C2790D">
        <w:t xml:space="preserve"> </w:t>
      </w:r>
      <w:r w:rsidR="00C2790D" w:rsidRPr="00CD1EAB">
        <w:t>VALTEN ART d.o.o. u stečaju, Križevci, Nemčićev trg 5, OIB: 95344351645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651EEB" w:rsidP="001B038F" w:rsidR="00651EEB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D42F13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1B038F" w:rsidR="001B038F">
      <w:pPr>
        <w:rPr>
          <w:b/>
        </w:rPr>
      </w:pPr>
    </w:p>
    <w:p w:rsidRDefault="00651EEB" w:rsidP="005A0DA0" w:rsidR="00651EEB">
      <w:pPr>
        <w:rPr>
          <w:b/>
          <w:bCs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0"/>
        <w:gridCol w:w="2724"/>
        <w:gridCol w:w="1352"/>
        <w:gridCol w:w="1296"/>
        <w:gridCol w:w="1296"/>
      </w:tblGrid>
      <w:tr w:rsidTr="00C2790D" w:rsidR="00C2790D" w:rsidRPr="006430C8">
        <w:tc>
          <w:tcPr>
            <w:tcW w:type="dxa" w:w="790"/>
            <w:shd w:themeFillShade="D9" w:themeFill="background1" w:fill="D9D9D9" w:color="auto" w:val="clear"/>
          </w:tcPr>
          <w:p w:rsidRDefault="00C2790D" w:rsidP="00333B3C" w:rsidR="00C2790D" w:rsidRPr="006430C8">
            <w:r w:rsidRPr="006430C8">
              <w:t>Redni br.</w:t>
            </w:r>
          </w:p>
        </w:tc>
        <w:tc>
          <w:tcPr>
            <w:tcW w:type="dxa" w:w="2724"/>
            <w:shd w:themeFillShade="D9" w:themeFill="background1" w:fill="D9D9D9" w:color="auto" w:val="clear"/>
            <w:vAlign w:val="center"/>
          </w:tcPr>
          <w:p w:rsidRDefault="00C2790D" w:rsidP="00D42F13" w:rsidR="00C2790D" w:rsidRPr="006430C8">
            <w:pPr>
              <w:jc w:val="center"/>
            </w:pPr>
            <w:r w:rsidRPr="006430C8">
              <w:t>Naziv i adresa vjerovnika</w:t>
            </w:r>
          </w:p>
        </w:tc>
        <w:tc>
          <w:tcPr>
            <w:tcW w:type="dxa" w:w="1352"/>
            <w:shd w:themeFillShade="D9" w:themeFill="background1" w:fill="D9D9D9" w:color="auto" w:val="clear"/>
            <w:vAlign w:val="center"/>
          </w:tcPr>
          <w:p w:rsidRDefault="00C2790D" w:rsidP="00D42F13" w:rsidR="00C2790D" w:rsidRPr="006430C8">
            <w:pPr>
              <w:jc w:val="center"/>
            </w:pPr>
            <w:r w:rsidRPr="006430C8">
              <w:t>Iznos prijavljene tražbine/kn</w:t>
            </w:r>
          </w:p>
        </w:tc>
        <w:tc>
          <w:tcPr>
            <w:tcW w:type="dxa" w:w="1296"/>
            <w:shd w:themeFillShade="D9" w:themeFill="background1" w:fill="D9D9D9" w:color="auto" w:val="clear"/>
            <w:vAlign w:val="center"/>
          </w:tcPr>
          <w:p w:rsidRDefault="00C2790D" w:rsidP="00D42F13" w:rsidR="00C2790D" w:rsidRPr="006430C8">
            <w:pPr>
              <w:jc w:val="center"/>
            </w:pPr>
            <w:r w:rsidRPr="006430C8">
              <w:t>Iznos priznate tražbine/kn</w:t>
            </w:r>
          </w:p>
        </w:tc>
        <w:tc>
          <w:tcPr>
            <w:tcW w:type="dxa" w:w="1296"/>
            <w:shd w:themeFillShade="D9" w:themeFill="background1" w:fill="D9D9D9" w:color="auto" w:val="clear"/>
            <w:vAlign w:val="center"/>
          </w:tcPr>
          <w:p w:rsidRDefault="00C2790D" w:rsidP="00D42F13" w:rsidR="00C2790D" w:rsidRPr="006430C8">
            <w:pPr>
              <w:jc w:val="center"/>
            </w:pPr>
            <w:r w:rsidRPr="006430C8">
              <w:t>Iznos osporene tražbine/kn</w:t>
            </w:r>
          </w:p>
        </w:tc>
      </w:tr>
      <w:tr w:rsidTr="00C2790D" w:rsidR="00C2790D" w:rsidRPr="006430C8">
        <w:tc>
          <w:tcPr>
            <w:tcW w:type="dxa" w:w="790"/>
          </w:tcPr>
          <w:p w:rsidRDefault="00C2790D" w:rsidP="00333B3C" w:rsidR="00C2790D" w:rsidRPr="006430C8">
            <w:r w:rsidRPr="006430C8">
              <w:t>1.</w:t>
            </w:r>
          </w:p>
        </w:tc>
        <w:tc>
          <w:tcPr>
            <w:tcW w:type="dxa" w:w="2724"/>
            <w:vAlign w:val="center"/>
          </w:tcPr>
          <w:p w:rsidRDefault="00C2790D" w:rsidP="00C2790D" w:rsidR="00C2790D" w:rsidRPr="006430C8">
            <w:pPr>
              <w:jc w:val="center"/>
            </w:pPr>
            <w:r>
              <w:t>ZAGREBAČKA BANKA d.d., Zagreb</w:t>
            </w:r>
            <w:r w:rsidRPr="006430C8">
              <w:t xml:space="preserve"> </w:t>
            </w:r>
            <w:r>
              <w:t>Paromlinska 2, OIB: 92963223473</w:t>
            </w:r>
          </w:p>
        </w:tc>
        <w:tc>
          <w:tcPr>
            <w:tcW w:type="dxa" w:w="1352"/>
            <w:vAlign w:val="center"/>
          </w:tcPr>
          <w:p w:rsidRDefault="00C2790D" w:rsidP="00D42F13" w:rsidR="00C2790D" w:rsidRPr="006430C8">
            <w:pPr>
              <w:jc w:val="center"/>
            </w:pPr>
            <w:r>
              <w:t>626,40</w:t>
            </w:r>
          </w:p>
        </w:tc>
        <w:tc>
          <w:tcPr>
            <w:tcW w:type="dxa" w:w="1296"/>
            <w:vAlign w:val="center"/>
          </w:tcPr>
          <w:p w:rsidRDefault="00C2790D" w:rsidP="00C2790D" w:rsidR="00C2790D" w:rsidRPr="006430C8">
            <w:pPr>
              <w:jc w:val="center"/>
            </w:pPr>
            <w:r>
              <w:t>626,40</w:t>
            </w:r>
          </w:p>
        </w:tc>
        <w:tc>
          <w:tcPr>
            <w:tcW w:type="dxa" w:w="1296"/>
            <w:vAlign w:val="center"/>
          </w:tcPr>
          <w:p w:rsidRDefault="00C2790D" w:rsidP="00D42F13" w:rsidR="00C2790D" w:rsidRPr="006430C8">
            <w:pPr>
              <w:jc w:val="center"/>
            </w:pPr>
            <w:r>
              <w:t>0,00</w:t>
            </w:r>
          </w:p>
        </w:tc>
      </w:tr>
      <w:tr w:rsidTr="00C2790D" w:rsidR="00C2790D" w:rsidRPr="006430C8">
        <w:tc>
          <w:tcPr>
            <w:tcW w:type="dxa" w:w="790"/>
          </w:tcPr>
          <w:p w:rsidRDefault="00C2790D" w:rsidP="00333B3C" w:rsidR="00C2790D" w:rsidRPr="006430C8">
            <w:r>
              <w:t>2.</w:t>
            </w:r>
          </w:p>
        </w:tc>
        <w:tc>
          <w:tcPr>
            <w:tcW w:type="dxa" w:w="2724"/>
            <w:vAlign w:val="center"/>
          </w:tcPr>
          <w:p w:rsidRDefault="00C2790D" w:rsidP="00D42F13" w:rsidR="00C2790D" w:rsidRPr="006430C8">
            <w:pPr>
              <w:jc w:val="center"/>
            </w:pPr>
            <w:r>
              <w:t>HRT, javna ustanova, Zagreb, Prisavlje 3, OIB: 68419124305</w:t>
            </w:r>
          </w:p>
        </w:tc>
        <w:tc>
          <w:tcPr>
            <w:tcW w:type="dxa" w:w="1352"/>
            <w:vAlign w:val="center"/>
          </w:tcPr>
          <w:p w:rsidRDefault="00C2790D" w:rsidP="00D42F13" w:rsidR="00C2790D">
            <w:pPr>
              <w:jc w:val="center"/>
            </w:pPr>
            <w:r>
              <w:t>5.797,06</w:t>
            </w:r>
          </w:p>
        </w:tc>
        <w:tc>
          <w:tcPr>
            <w:tcW w:type="dxa" w:w="1296"/>
            <w:vAlign w:val="center"/>
          </w:tcPr>
          <w:p w:rsidRDefault="00C2790D" w:rsidP="00C2790D" w:rsidR="00C2790D">
            <w:pPr>
              <w:jc w:val="center"/>
            </w:pPr>
            <w:r>
              <w:t>5.797,06</w:t>
            </w:r>
          </w:p>
        </w:tc>
        <w:tc>
          <w:tcPr>
            <w:tcW w:type="dxa" w:w="1296"/>
            <w:vAlign w:val="center"/>
          </w:tcPr>
          <w:p w:rsidRDefault="00C2790D" w:rsidP="00D42F13" w:rsidR="00C2790D" w:rsidRPr="006430C8">
            <w:pPr>
              <w:jc w:val="center"/>
            </w:pPr>
            <w:r>
              <w:t>0,00</w:t>
            </w:r>
          </w:p>
        </w:tc>
      </w:tr>
    </w:tbl>
    <w:p w:rsidRDefault="00651EEB" w:rsidP="005A0DA0" w:rsidR="00651EEB">
      <w:pPr>
        <w:rPr>
          <w:b/>
          <w:bCs/>
        </w:rPr>
      </w:pPr>
    </w:p>
    <w:p w:rsidRDefault="000871D3" w:rsidP="005A0DA0" w:rsidR="000871D3">
      <w:pPr>
        <w:rPr>
          <w:b/>
          <w:bCs/>
        </w:rPr>
      </w:pPr>
    </w:p>
    <w:p w:rsidRDefault="00C2790D" w:rsidP="001A28FA" w:rsidR="00C2790D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C2790D">
        <w:t>6</w:t>
      </w:r>
      <w:r w:rsidR="00D42F13">
        <w:t>. lipnja</w:t>
      </w:r>
      <w:r w:rsidR="00EC198B">
        <w:t xml:space="preserve"> 2017</w:t>
      </w:r>
      <w:r w:rsidRPr="00B274D0">
        <w:t xml:space="preserve">. </w:t>
      </w:r>
      <w:r w:rsidR="00C2790D">
        <w:t>stečajni upravitelj Želimir Uršulin iz Ivanca ispitao</w:t>
      </w:r>
      <w:r w:rsidR="00D42F13">
        <w:t xml:space="preserve"> je</w:t>
      </w:r>
      <w:r w:rsidR="00D2587A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C2790D">
        <w:t xml:space="preserve"> je tražbine</w:t>
      </w:r>
      <w:r w:rsidR="009E43BD">
        <w:t xml:space="preserve"> </w:t>
      </w:r>
      <w:r w:rsidR="00D42F13">
        <w:t>pod točko</w:t>
      </w:r>
      <w:r w:rsidR="009E43BD">
        <w:t>m I</w:t>
      </w:r>
      <w:r w:rsidR="00D42F13">
        <w:t xml:space="preserve">. </w:t>
      </w:r>
      <w:r w:rsidR="009E43BD">
        <w:t>izreke ovo</w:t>
      </w:r>
      <w:r w:rsidR="00651EEB">
        <w:t xml:space="preserve">g rješenja u cijelosti </w:t>
      </w:r>
      <w:r w:rsidR="00C2790D">
        <w:t>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D2587A" w:rsidR="00EC2148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2587A" w:rsidP="00B274D0" w:rsidR="00D2587A"/>
    <w:p w:rsidRDefault="00D2587A" w:rsidP="00B274D0" w:rsidR="00D2587A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C2790D">
        <w:t>6</w:t>
      </w:r>
      <w:r w:rsidR="00D2587A">
        <w:t>. lipnja</w:t>
      </w:r>
      <w:r w:rsidR="00EC198B">
        <w:t xml:space="preserve"> 2017.</w:t>
      </w:r>
      <w:r w:rsidR="00B274D0" w:rsidRPr="00B274D0">
        <w:t xml:space="preserve"> godine.</w:t>
      </w:r>
    </w:p>
    <w:p w:rsidRDefault="00D2587A" w:rsidP="00EC198B" w:rsidR="00D2587A">
      <w:pPr>
        <w:jc w:val="center"/>
      </w:pPr>
    </w:p>
    <w:p w:rsidRDefault="001B639F" w:rsidP="005A0DA0" w:rsidR="001B639F" w:rsidRPr="006F44C4">
      <w:pPr>
        <w:jc w:val="both"/>
      </w:pPr>
    </w:p>
    <w:p w:rsidRDefault="00D40CC7" w:rsidP="00D40CC7" w:rsidR="00D40CC7">
      <w:pPr>
        <w:ind w:firstLine="708" w:left="5664"/>
        <w:jc w:val="both"/>
      </w:pPr>
      <w:r w:rsidRPr="007A26C1">
        <w:t>S</w:t>
      </w:r>
      <w:r>
        <w:t>UDAC</w:t>
      </w:r>
    </w:p>
    <w:p w:rsidRDefault="00D40CC7" w:rsidP="00D40CC7" w:rsidR="00D40CC7">
      <w:pPr>
        <w:ind w:firstLine="708" w:left="5664"/>
        <w:jc w:val="both"/>
      </w:pPr>
    </w:p>
    <w:p w:rsidRDefault="00D40CC7" w:rsidP="00D40CC7" w:rsidR="00D40CC7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D40CC7" w:rsidP="00D40CC7" w:rsidR="00D40CC7">
      <w:pPr>
        <w:ind w:firstLine="708" w:left="4956"/>
        <w:jc w:val="both"/>
      </w:pPr>
    </w:p>
    <w:p w:rsidRDefault="00D40CC7" w:rsidP="00D40CC7" w:rsidR="00D40CC7">
      <w:pPr>
        <w:ind w:left="4956"/>
        <w:jc w:val="both"/>
      </w:pPr>
      <w:r>
        <w:t>Za točnost otpravka – ovlašteni službenik:</w:t>
      </w:r>
    </w:p>
    <w:p w:rsidRDefault="005A0DA0" w:rsidP="00B274D0" w:rsidR="005A0DA0"/>
    <w:p w:rsidRDefault="00D2587A" w:rsidP="00B274D0" w:rsidR="00D2587A"/>
    <w:p w:rsidRDefault="00EC198B" w:rsidP="00B274D0" w:rsidR="00EC198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C2790D" w:rsidP="00B274D0" w:rsidR="00B274D0">
      <w:pPr>
        <w:numPr>
          <w:ilvl w:val="0"/>
          <w:numId w:val="1"/>
        </w:numPr>
      </w:pPr>
      <w:r>
        <w:t>Stečajni</w:t>
      </w:r>
      <w:r w:rsidR="001B639F">
        <w:t xml:space="preserve"> upravitelj</w:t>
      </w:r>
      <w:r>
        <w:t xml:space="preserve"> Želimir Uršulin, Ivanec, Trg hrvatskih ivanovaca 9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1B639F" w:rsidP="00A30543" w:rsidR="001B639F">
      <w:pPr>
        <w:ind w:left="720"/>
      </w:pPr>
    </w:p>
    <w:sectPr w:rsidSect="005A0DA0" w:rsidR="001B639F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E8B" w:rsidP="00B274D0" w:rsidR="00402E8B">
      <w:r>
        <w:separator/>
      </w:r>
    </w:p>
  </w:endnote>
  <w:endnote w:id="0" w:type="continuationSeparator">
    <w:p w:rsidRDefault="00402E8B" w:rsidP="00B274D0" w:rsidR="00402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E8B" w:rsidP="00B274D0" w:rsidR="00402E8B">
      <w:r>
        <w:separator/>
      </w:r>
    </w:p>
  </w:footnote>
  <w:footnote w:id="0" w:type="continuationSeparator">
    <w:p w:rsidRDefault="00402E8B" w:rsidP="00B274D0" w:rsidR="00402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5DA">
          <w:rPr>
            <w:noProof/>
          </w:rPr>
          <w:t>2</w:t>
        </w:r>
        <w:r>
          <w:fldChar w:fldCharType="end"/>
        </w:r>
      </w:p>
    </w:sdtContent>
  </w:sdt>
  <w:p w:rsidRDefault="007A29A5" w:rsidR="00D42F13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D40CC7">
      <w:t>171/12-79</w:t>
    </w:r>
  </w:p>
  <w:p w:rsidRDefault="00D2587A" w:rsidR="00D258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C2790D">
      <w:t>171/12-79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871D3"/>
    <w:rsid w:val="000901C4"/>
    <w:rsid w:val="00094F48"/>
    <w:rsid w:val="000975DA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B639F"/>
    <w:rsid w:val="00214B20"/>
    <w:rsid w:val="00234CDB"/>
    <w:rsid w:val="0023583E"/>
    <w:rsid w:val="00236B74"/>
    <w:rsid w:val="00252EAA"/>
    <w:rsid w:val="00260253"/>
    <w:rsid w:val="00263935"/>
    <w:rsid w:val="002C299B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2E8B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952DF"/>
    <w:rsid w:val="005A0DA0"/>
    <w:rsid w:val="005A1E31"/>
    <w:rsid w:val="005D6094"/>
    <w:rsid w:val="00600433"/>
    <w:rsid w:val="00615505"/>
    <w:rsid w:val="00627BCA"/>
    <w:rsid w:val="006463FA"/>
    <w:rsid w:val="006470A8"/>
    <w:rsid w:val="00651EEB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3C66"/>
    <w:rsid w:val="009E43BD"/>
    <w:rsid w:val="00A24EF5"/>
    <w:rsid w:val="00A30543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2790D"/>
    <w:rsid w:val="00C33DFF"/>
    <w:rsid w:val="00C568AE"/>
    <w:rsid w:val="00C57FA7"/>
    <w:rsid w:val="00C72CE9"/>
    <w:rsid w:val="00C86EE4"/>
    <w:rsid w:val="00C942B0"/>
    <w:rsid w:val="00C9683C"/>
    <w:rsid w:val="00C96F4F"/>
    <w:rsid w:val="00D2587A"/>
    <w:rsid w:val="00D40CC7"/>
    <w:rsid w:val="00D42F13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59"/>
    <w:rsid w:val="00D2587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C2790D"/>
    <w:pPr>
      <w:widowControl w:val="false"/>
    </w:pPr>
    <w:rPr>
      <w:rFonts w:hAnsi="Arial" w:ascii="Arial"/>
      <w:snapToGrid w:val="false"/>
      <w:sz w:val="22"/>
      <w:szCs w:val="20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C2790D"/>
    <w:rPr>
      <w:rFonts w:cs="Times New Roman" w:eastAsia="Times New Roman" w:hAnsi="Arial" w:ascii="Arial"/>
      <w:snapToGrid w:val="false"/>
      <w:szCs w:val="20"/>
    </w:rPr>
  </w:style>
  <w:style w:styleId="Tekstrezerviranogmjesta" w:type="character">
    <w:name w:val="Placeholder Text"/>
    <w:basedOn w:val="Zadanifontodlomka"/>
    <w:uiPriority w:val="99"/>
    <w:semiHidden/>
    <w:rsid w:val="00097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5D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5D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5D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5D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59"/>
    <w:rsid w:val="00D2587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C2790D"/>
    <w:pPr>
      <w:widowControl w:val="0"/>
    </w:pPr>
    <w:rPr>
      <w:rFonts w:ascii="Arial" w:hAnsi="Arial"/>
      <w:snapToGrid w:val="0"/>
      <w:sz w:val="22"/>
      <w:szCs w:val="2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C2790D"/>
    <w:rPr>
      <w:rFonts w:ascii="Arial" w:cs="Times New Roman" w:eastAsia="Times New Roman" w:hAnsi="Arial"/>
      <w:snapToGrid w:val="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97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5D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5D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5D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5D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6BA46-DBE6-4689-92AC-67885D8FD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2007</properties:Characters>
  <properties:Lines>97</properties:Lines>
  <properties:Paragraphs>38</properties:Paragraphs>
  <properties:TotalTime>683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2017-06-06T10:32:00Z</cp:lastPrinted>
  <dcterms:modified xmlns:xsi="http://www.w3.org/2001/XMLSchema-instance" xsi:type="dcterms:W3CDTF">2017-06-06T10:38:00Z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