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8acf" w14:paraId="19a8ac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E434B">
        <w:rPr>
          <w:b/>
          <w:sz w:val="22"/>
          <w:szCs w:val="22"/>
        </w:rPr>
        <w:t>2864/2015-6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E434B">
        <w:rPr>
          <w:b/>
        </w:rPr>
        <w:t>TEZORO</w:t>
      </w:r>
      <w:r w:rsidR="002733BE">
        <w:rPr>
          <w:b/>
        </w:rPr>
        <w:t xml:space="preserve"> d.o.o.</w:t>
      </w:r>
      <w:r w:rsidR="002733BE">
        <w:t xml:space="preserve">, </w:t>
      </w:r>
      <w:r w:rsidR="00E663A0">
        <w:t xml:space="preserve">OIB: </w:t>
      </w:r>
      <w:r w:rsidR="002E434B">
        <w:t>86745048489</w:t>
      </w:r>
      <w:r w:rsidR="00E663A0">
        <w:t xml:space="preserve">, </w:t>
      </w:r>
      <w:r w:rsidR="002E434B">
        <w:t>Iva Vojnovića 84</w:t>
      </w:r>
      <w:r w:rsidR="00637CBB">
        <w:t>,</w:t>
      </w:r>
      <w:r w:rsidR="002E434B">
        <w:t xml:space="preserve"> Dubrovnik,</w:t>
      </w:r>
      <w:r>
        <w:rPr>
          <w:sz w:val="22"/>
          <w:szCs w:val="22"/>
        </w:rPr>
        <w:t xml:space="preserve">  temeljem čl. 430.  Stečajnog zakona (NN 71/15, dalje u tekstu SZ), dana </w:t>
      </w:r>
      <w:r w:rsidR="00E663A0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2E434B" w:rsidRPr="002E434B">
        <w:rPr>
          <w:b/>
        </w:rPr>
        <w:t xml:space="preserve"> </w:t>
      </w:r>
      <w:r w:rsidR="002E434B">
        <w:rPr>
          <w:b/>
        </w:rPr>
        <w:t>TEZORO d.o.o.</w:t>
      </w:r>
      <w:r w:rsidR="002E434B">
        <w:t>, OIB: 86745048489, Iva Vojnovića 84,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2E434B">
        <w:rPr>
          <w:sz w:val="22"/>
          <w:szCs w:val="22"/>
        </w:rPr>
        <w:t>100.657,20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663A0">
        <w:rPr>
          <w:sz w:val="22"/>
          <w:szCs w:val="22"/>
        </w:rPr>
        <w:t>18. siječnja 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663A0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3419A"/>
    <w:rsid w:val="00166031"/>
    <w:rsid w:val="001F0678"/>
    <w:rsid w:val="002733BE"/>
    <w:rsid w:val="002E434B"/>
    <w:rsid w:val="003C31ED"/>
    <w:rsid w:val="00447F0F"/>
    <w:rsid w:val="004E2A1F"/>
    <w:rsid w:val="00637CBB"/>
    <w:rsid w:val="00656F92"/>
    <w:rsid w:val="00674A8E"/>
    <w:rsid w:val="007C71CF"/>
    <w:rsid w:val="007D1F61"/>
    <w:rsid w:val="008B1FE5"/>
    <w:rsid w:val="00A1036C"/>
    <w:rsid w:val="00AC519C"/>
    <w:rsid w:val="00DD103F"/>
    <w:rsid w:val="00E663A0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19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19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1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1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19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19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1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1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St-2864/2015</izvorni_sadrzaj>
    <derivirana_varijabla naziv="DomainObject.Predmet.OznakaBroj_1">St-2864/2015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TEZORO d.o.o. za trgovinu i turizam</izvorni_sadrzaj>
    <derivirana_varijabla naziv="DomainObject.Predmet.ProtustrankaFormated_1">  TEZORO d.o.o. za trgovinu i turizam</derivirana_varijabla>
  </DomainObject.Predmet.ProtustrankaFormated>
  <DomainObject.Predmet.ProtustrankaFormatedOIB>
    <izvorni_sadrzaj>  TEZORO d.o.o. za trgovinu i turizam, OIB 86745048489</izvorni_sadrzaj>
    <derivirana_varijabla naziv="DomainObject.Predmet.ProtustrankaFormatedOIB_1">  TEZORO d.o.o. za trgovinu i turizam, OIB 86745048489</derivirana_varijabla>
  </DomainObject.Predmet.ProtustrankaFormatedOIB>
  <DomainObject.Predmet.ProtustrankaFormatedWithAdress>
    <izvorni_sadrzaj> TEZORO d.o.o. za trgovinu i turizam, Iva Vojnovića 84, 20000 Dubrovnik</izvorni_sadrzaj>
    <derivirana_varijabla naziv="DomainObject.Predmet.ProtustrankaFormatedWithAdress_1"> TEZORO d.o.o. za trgovinu i turizam, Iva Vojnovića 84, 20000 Dubrovnik</derivirana_varijabla>
  </DomainObject.Predmet.ProtustrankaFormatedWithAdress>
  <DomainObject.Predmet.ProtustrankaFormatedWithAdressOIB>
    <izvorni_sadrzaj> TEZORO d.o.o. za trgovinu i turizam, OIB 86745048489, Iva Vojnovića 84, 20000 Dubrovnik</izvorni_sadrzaj>
    <derivirana_varijabla naziv="DomainObject.Predmet.ProtustrankaFormatedWithAdressOIB_1"> TEZORO d.o.o. za trgovinu i turizam, OIB 86745048489, Iva Vojnovića 84, 20000 Dubrovnik</derivirana_varijabla>
  </DomainObject.Predmet.ProtustrankaFormatedWithAdressOIB>
  <DomainObject.Predmet.ProtustrankaWithAdress>
    <izvorni_sadrzaj>TEZORO d.o.o. za trgovinu i turizam Iva Vojnovića 84, 20000 Dubrovnik</izvorni_sadrzaj>
    <derivirana_varijabla naziv="DomainObject.Predmet.ProtustrankaWithAdress_1">TEZORO d.o.o. za trgovinu i turizam Iva Vojnovića 84, 20000 Dubrovnik</derivirana_varijabla>
  </DomainObject.Predmet.ProtustrankaWithAdress>
  <DomainObject.Predmet.ProtustrankaWithAdressOIB>
    <izvorni_sadrzaj>TEZORO d.o.o. za trgovinu i turizam, OIB 86745048489, Iva Vojnovića 84, 20000 Dubrovnik</izvorni_sadrzaj>
    <derivirana_varijabla naziv="DomainObject.Predmet.ProtustrankaWithAdressOIB_1">TEZORO d.o.o. za trgovinu i turizam, OIB 86745048489, Iva Vojnovića 84, 20000 Dubrovnik</derivirana_varijabla>
  </DomainObject.Predmet.ProtustrankaWithAdressOIB>
  <DomainObject.Predmet.ProtustrankaNazivFormated>
    <izvorni_sadrzaj>TEZORO d.o.o. za trgovinu i turizam</izvorni_sadrzaj>
    <derivirana_varijabla naziv="DomainObject.Predmet.ProtustrankaNazivFormated_1">TEZORO d.o.o. za trgovinu i turizam</derivirana_varijabla>
  </DomainObject.Predmet.ProtustrankaNazivFormated>
  <DomainObject.Predmet.ProtustrankaNazivFormatedOIB>
    <izvorni_sadrzaj>TEZORO d.o.o. za trgovinu i turizam, OIB 86745048489</izvorni_sadrzaj>
    <derivirana_varijabla naziv="DomainObject.Predmet.ProtustrankaNazivFormatedOIB_1">TEZORO d.o.o. za trgovinu i turizam, OIB 86745048489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100657.20</izvorni_sadrzaj>
    <derivirana_varijabla naziv="DomainObject.Predmet.TrenutnaVrijednost_1">100657.20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TEZORO d.o.o. za trgovinu i turizam</item>
    </izvorni_sadrzaj>
    <derivirana_varijabla naziv="DomainObject.Predmet.ProtuStrankaListFormated_1">
      <item>TEZORO d.o.o. za trgovinu i turizam</item>
    </derivirana_varijabla>
  </DomainObject.Predmet.ProtuStrankaListFormated>
  <DomainObject.Predmet.ProtuStrankaListFormatedOIB>
    <izvorni_sadrzaj>
      <item>TEZORO d.o.o. za trgovinu i turizam, OIB 86745048489</item>
    </izvorni_sadrzaj>
    <derivirana_varijabla naziv="DomainObject.Predmet.ProtuStrankaListFormatedOIB_1">
      <item>TEZORO d.o.o. za trgovinu i turizam, OIB 86745048489</item>
    </derivirana_varijabla>
  </DomainObject.Predmet.ProtuStrankaListFormatedOIB>
  <DomainObject.Predmet.ProtuStrankaListFormatedWithAdress>
    <izvorni_sadrzaj>
      <item>TEZORO d.o.o. za trgovinu i turizam, Iva Vojnovića 84, 20000 Dubrovnik</item>
    </izvorni_sadrzaj>
    <derivirana_varijabla naziv="DomainObject.Predmet.ProtuStrankaListFormatedWithAdress_1">
      <item>TEZORO d.o.o. za trgovinu i turizam, Iva Vojnovića 84, 20000 Dubrovnik</item>
    </derivirana_varijabla>
  </DomainObject.Predmet.ProtuStrankaListFormatedWithAdress>
  <DomainObject.Predmet.ProtuStrankaListFormatedWithAdressOIB>
    <izvorni_sadrzaj>
      <item>TEZORO d.o.o. za trgovinu i turizam, OIB 86745048489, Iva Vojnovića 84, 20000 Dubrovnik</item>
    </izvorni_sadrzaj>
    <derivirana_varijabla naziv="DomainObject.Predmet.ProtuStrankaListFormatedWithAdressOIB_1">
      <item>TEZORO d.o.o. za trgovinu i turizam, OIB 86745048489, Iva Vojnovića 84, 20000 Dubrovnik</item>
    </derivirana_varijabla>
  </DomainObject.Predmet.ProtuStrankaListFormatedWithAdressOIB>
  <DomainObject.Predmet.ProtuStrankaListNazivFormated>
    <izvorni_sadrzaj>
      <item>TEZORO d.o.o. za trgovinu i turizam</item>
    </izvorni_sadrzaj>
    <derivirana_varijabla naziv="DomainObject.Predmet.ProtuStrankaListNazivFormated_1">
      <item>TEZORO d.o.o. za trgovinu i turizam</item>
    </derivirana_varijabla>
  </DomainObject.Predmet.ProtuStrankaListNazivFormated>
  <DomainObject.Predmet.ProtuStrankaListNazivFormatedOIB>
    <izvorni_sadrzaj>
      <item>TEZORO d.o.o. za trgovinu i turizam, OIB 86745048489</item>
    </izvorni_sadrzaj>
    <derivirana_varijabla naziv="DomainObject.Predmet.ProtuStrankaListNazivFormatedOIB_1">
      <item>TEZORO d.o.o. za trgovinu i turizam, OIB 86745048489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TEZORO d.o.o. za trgovinu i turizam</izvorni_sadrzaj>
    <derivirana_varijabla naziv="DomainObject.Predmet.ProtustrankaIDrugi_1">TEZORO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TEZORO d.o.o. za trgovinu i turizam, OIB 86745048489, Iva Vojnovića 84, 20000 Dubrovnik</izvorni_sadrzaj>
    <derivirana_varijabla naziv="DomainObject.Predmet.ProtustrankaIDrugiAdressOIB_1">TEZORO d.o.o. za trgovinu i turizam, OIB 86745048489, Iva Vojnovića 84,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TEZORO d.o.o. za trgovinu i turizam</item>
    </izvorni_sadrzaj>
    <derivirana_varijabla naziv="DomainObject.Predmet.SudioniciListNaziv_1">
      <item>FINA, RC Split, Podružnica Dubrovnik</item>
      <item>TEZORO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TEZORO d.o.o. za trgovinu i turizam, OIB 86745048489, Iva Vojnovića 84,20000 Dubrovnik</item>
    </izvorni_sadrzaj>
    <derivirana_varijabla naziv="DomainObject.Predmet.SudioniciListAdressOIB_1">
      <item>FINA, RC Split, Podružnica Dubrovnik, OIB 85821130368, Vukovarska 2,20000 Dubrovnik</item>
      <item>TEZORO d.o.o. za trgovinu i turizam, OIB 86745048489, Iva Vojnovića 84,20000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86745048489</item>
    </izvorni_sadrzaj>
    <derivirana_varijabla naziv="DomainObject.Predmet.SudioniciListNazivOIB_1">
      <item>, OIB 85821130368</item>
      <item>, OIB 86745048489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2016-01-18T12:26:00Z</cp:lastPrinted>
  <dcterms:modified xmlns:xsi="http://www.w3.org/2001/XMLSchema-instance" xsi:type="dcterms:W3CDTF">2016-01-18T12:26:00Z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