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475f" w14:paraId="a8b475f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</w:t>
      </w:r>
      <w:r w:rsidR="00AF3446">
        <w:t>238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00270C">
        <w:t>2</w:t>
      </w:r>
      <w:r w:rsidR="00AF3446">
        <w:t>7</w:t>
      </w:r>
      <w:r w:rsidR="00111E95">
        <w:t xml:space="preserve">. </w:t>
      </w:r>
      <w:r w:rsidR="00AF3446">
        <w:t>ožujka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AF3446">
        <w:t>8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95AD9" w:rsidP="00AF3446" w:rsidR="00AF3446">
      <w:pPr>
        <w:numPr>
          <w:ilvl w:val="0"/>
          <w:numId w:val="3"/>
        </w:numPr>
        <w:jc w:val="both"/>
      </w:pPr>
      <w:r>
        <w:t>Prihvaća se ponud</w:t>
      </w:r>
      <w:r w:rsidR="00764C83">
        <w:t>a</w:t>
      </w:r>
      <w:r w:rsidR="006315D8">
        <w:t xml:space="preserve"> </w:t>
      </w:r>
      <w:r>
        <w:t>ponuditelja</w:t>
      </w:r>
      <w:r w:rsidR="00764C83">
        <w:t xml:space="preserve"> </w:t>
      </w:r>
      <w:r w:rsidR="00AF3446" w:rsidRPr="00AF3446">
        <w:t xml:space="preserve">Veljko Jukić, Đakovo, Pavićeva 84, OIB 11283420939 </w:t>
      </w:r>
      <w:r w:rsidR="003E5EEC">
        <w:t>za</w:t>
      </w:r>
      <w:r w:rsidR="00CB57A0">
        <w:t xml:space="preserve"> nekretnin</w:t>
      </w:r>
      <w:r w:rsidR="0014632C">
        <w:t>u</w:t>
      </w:r>
      <w:r w:rsidR="00CB57A0">
        <w:t xml:space="preserve"> upisan</w:t>
      </w:r>
      <w:r w:rsidR="0014632C">
        <w:t>u</w:t>
      </w:r>
      <w:r w:rsidR="00CB57A0">
        <w:t xml:space="preserve"> </w:t>
      </w:r>
      <w:r w:rsidR="0014632C">
        <w:t xml:space="preserve">u </w:t>
      </w:r>
      <w:r w:rsidR="00CB57A0" w:rsidRPr="0014632C">
        <w:rPr>
          <w:bCs/>
        </w:rPr>
        <w:t>zk.ul.</w:t>
      </w:r>
      <w:r w:rsidR="00B834FD" w:rsidRPr="0014632C">
        <w:rPr>
          <w:bCs/>
        </w:rPr>
        <w:t>br.</w:t>
      </w:r>
      <w:r w:rsidR="00CB57A0" w:rsidRPr="0014632C">
        <w:rPr>
          <w:bCs/>
        </w:rPr>
        <w:t xml:space="preserve"> </w:t>
      </w:r>
      <w:r w:rsidR="00215CFC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15CFC" w:rsidRPr="0054446F">
        <w:rPr>
          <w:vertAlign w:val="superscript"/>
        </w:rPr>
        <w:t>2</w:t>
      </w:r>
      <w:r w:rsidR="00215CFC">
        <w:t xml:space="preserve"> i to: </w:t>
      </w:r>
    </w:p>
    <w:p w:rsidRDefault="00AF3446" w:rsidP="00AF3446" w:rsidR="00AF3446">
      <w:pPr>
        <w:ind w:left="1425"/>
        <w:jc w:val="both"/>
      </w:pPr>
    </w:p>
    <w:p w:rsidRDefault="00AF3446" w:rsidP="00AF3446" w:rsidR="00AF3446">
      <w:pPr>
        <w:pStyle w:val="Odlomakpopisa"/>
        <w:numPr>
          <w:ilvl w:val="0"/>
          <w:numId w:val="15"/>
        </w:numPr>
        <w:ind w:hanging="283" w:left="1701"/>
        <w:jc w:val="both"/>
      </w:pPr>
      <w:r w:rsidRPr="00163136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163136">
        <w:rPr>
          <w:vertAlign w:val="superscript"/>
        </w:rPr>
        <w:t>2</w:t>
      </w:r>
      <w:r w:rsidRPr="001C17B9">
        <w:t xml:space="preserve"> </w:t>
      </w:r>
    </w:p>
    <w:p w:rsidRDefault="00AF3446" w:rsidP="00AF3446" w:rsidR="00AF3446" w:rsidRPr="00163136">
      <w:pPr>
        <w:pStyle w:val="Odlomakpopisa"/>
        <w:ind w:hanging="283" w:left="1701"/>
        <w:jc w:val="both"/>
      </w:pPr>
      <w:r>
        <w:rPr>
          <w:bCs/>
        </w:rPr>
        <w:t xml:space="preserve">    </w:t>
      </w:r>
      <w:r w:rsidRPr="00163136">
        <w:rPr>
          <w:bCs/>
        </w:rPr>
        <w:t xml:space="preserve">po početnoj cijeni od 11.632,18 kn </w:t>
      </w:r>
    </w:p>
    <w:p w:rsidRDefault="00AF3446" w:rsidP="00AF3446" w:rsidR="00AF3446" w:rsidRPr="001C17B9">
      <w:pPr>
        <w:tabs>
          <w:tab w:pos="2552" w:val="left"/>
        </w:tabs>
        <w:ind w:hanging="283" w:left="1701"/>
        <w:jc w:val="both"/>
      </w:pPr>
    </w:p>
    <w:p w:rsidRDefault="00AF3446" w:rsidP="00AF3446" w:rsidR="00AF3446" w:rsidRPr="001C17B9">
      <w:pPr>
        <w:pStyle w:val="Odlomakpopisa"/>
        <w:numPr>
          <w:ilvl w:val="0"/>
          <w:numId w:val="15"/>
        </w:numPr>
        <w:tabs>
          <w:tab w:pos="2552" w:val="left"/>
        </w:tabs>
        <w:ind w:hanging="283" w:left="1701"/>
        <w:jc w:val="both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AF3446" w:rsidP="00AF3446" w:rsidR="00AF3446" w:rsidRPr="006425AF">
      <w:pPr>
        <w:pStyle w:val="Odlomakpopisa"/>
        <w:tabs>
          <w:tab w:pos="2552" w:val="left"/>
        </w:tabs>
        <w:ind w:hanging="283" w:left="1701"/>
        <w:rPr>
          <w:bCs/>
        </w:rPr>
      </w:pPr>
      <w:r>
        <w:rPr>
          <w:bCs/>
        </w:rPr>
        <w:t xml:space="preserve">    </w:t>
      </w:r>
      <w:r w:rsidRPr="006425AF">
        <w:rPr>
          <w:bCs/>
        </w:rPr>
        <w:t xml:space="preserve">po početnoj cijeni od </w:t>
      </w:r>
      <w:r>
        <w:rPr>
          <w:bCs/>
        </w:rPr>
        <w:t>14.577,05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AF3446" w:rsidP="00AF3446" w:rsidR="00AF3446" w:rsidRPr="001C17B9">
      <w:pPr>
        <w:tabs>
          <w:tab w:pos="2552" w:val="left"/>
        </w:tabs>
        <w:ind w:hanging="283" w:left="1701"/>
        <w:jc w:val="both"/>
      </w:pPr>
    </w:p>
    <w:p w:rsidRDefault="00BB47B7" w:rsidP="00BB47B7" w:rsidR="00AF3446" w:rsidRPr="001C17B9">
      <w:pPr>
        <w:pStyle w:val="Odlomakpopisa"/>
        <w:tabs>
          <w:tab w:pos="2977" w:val="left"/>
        </w:tabs>
        <w:ind w:hanging="283" w:left="1701"/>
        <w:jc w:val="both"/>
      </w:pPr>
      <w:r>
        <w:rPr>
          <w:bCs/>
        </w:rPr>
        <w:t xml:space="preserve">4. </w:t>
      </w:r>
      <w:r w:rsidR="00AF3446" w:rsidRPr="006425AF">
        <w:rPr>
          <w:bCs/>
        </w:rPr>
        <w:t>ETAŽA 759/10000-POSLOVNI PROSTOR C2</w:t>
      </w:r>
      <w:r w:rsidR="00AF3446" w:rsidRPr="001C17B9">
        <w:t xml:space="preserve"> koji se sastoji od ureda površine 26,22 m</w:t>
      </w:r>
      <w:r w:rsidR="00AF3446" w:rsidRPr="006425AF">
        <w:rPr>
          <w:vertAlign w:val="superscript"/>
        </w:rPr>
        <w:t>2</w:t>
      </w:r>
      <w:r w:rsidR="00AF3446" w:rsidRPr="001C17B9">
        <w:t>, ured u potkrovlju sa 72,45 m</w:t>
      </w:r>
      <w:r w:rsidR="00AF3446" w:rsidRPr="006425AF">
        <w:rPr>
          <w:vertAlign w:val="superscript"/>
        </w:rPr>
        <w:t>2</w:t>
      </w:r>
      <w:r w:rsidR="00AF3446" w:rsidRPr="001C17B9">
        <w:t>, ukupne površine 98,67 m</w:t>
      </w:r>
      <w:r w:rsidR="00AF3446" w:rsidRPr="006425AF">
        <w:rPr>
          <w:vertAlign w:val="superscript"/>
        </w:rPr>
        <w:t>2</w:t>
      </w:r>
      <w:r w:rsidR="00AF3446" w:rsidRPr="001C17B9">
        <w:t xml:space="preserve"> </w:t>
      </w:r>
    </w:p>
    <w:p w:rsidRDefault="00AF3446" w:rsidP="00BB47B7" w:rsidR="00AF3446" w:rsidRPr="00613635">
      <w:pPr>
        <w:pStyle w:val="Odlomakpopisa"/>
        <w:tabs>
          <w:tab w:pos="2977" w:val="left"/>
        </w:tabs>
        <w:ind w:hanging="283" w:left="1701"/>
        <w:rPr>
          <w:bCs/>
        </w:rPr>
      </w:pPr>
      <w:r>
        <w:rPr>
          <w:bCs/>
        </w:rPr>
        <w:tab/>
      </w:r>
      <w:r w:rsidRPr="00613635">
        <w:rPr>
          <w:bCs/>
        </w:rPr>
        <w:t xml:space="preserve">po početnoj cijeni od </w:t>
      </w:r>
      <w:r>
        <w:rPr>
          <w:bCs/>
        </w:rPr>
        <w:t xml:space="preserve">29.484,61 </w:t>
      </w:r>
      <w:r w:rsidRPr="00613635">
        <w:rPr>
          <w:bCs/>
        </w:rPr>
        <w:t xml:space="preserve">kn </w:t>
      </w:r>
    </w:p>
    <w:p w:rsidRDefault="00BD6D0F" w:rsidP="00BD6D0F" w:rsidR="00BD6D0F">
      <w:pPr>
        <w:pStyle w:val="Tijeloteksta"/>
      </w:pPr>
    </w:p>
    <w:p w:rsidRDefault="00775AA3" w:rsidP="0014632C" w:rsidR="00ED1853">
      <w:pPr>
        <w:pStyle w:val="Tijeloteksta"/>
        <w:ind w:firstLine="708" w:left="708"/>
      </w:pPr>
      <w:r>
        <w:t xml:space="preserve">te </w:t>
      </w:r>
      <w:r w:rsidR="00EB185D">
        <w:t>mu</w:t>
      </w:r>
      <w:r>
        <w:t xml:space="preserve"> se ujedno i dosuđuj</w:t>
      </w:r>
      <w:r w:rsidR="00BB47B7">
        <w:t>u</w:t>
      </w:r>
      <w:r>
        <w:t xml:space="preserve"> </w:t>
      </w:r>
      <w:r w:rsidR="00CB57A0">
        <w:t>ov</w:t>
      </w:r>
      <w:r w:rsidR="00BB47B7">
        <w:t>e</w:t>
      </w:r>
      <w:r w:rsidR="00CB57A0">
        <w:t xml:space="preserve"> nekretnin</w:t>
      </w:r>
      <w:r w:rsidR="00BB47B7">
        <w:t>e</w:t>
      </w:r>
      <w:r w:rsidR="00E7394B">
        <w:t>.</w:t>
      </w:r>
    </w:p>
    <w:p w:rsidRDefault="00ED1853" w:rsidP="00ED1853" w:rsidR="00ED1853">
      <w:pPr>
        <w:jc w:val="both"/>
      </w:pPr>
    </w:p>
    <w:p w:rsidRDefault="00865BFE" w:rsidP="00BD6D0F" w:rsidR="00865BFE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Trgovačkog suda u Osijeku broj HR3123900011300000200 kod Hrvatske poštanske banke s pozivom na broj HR05 272-</w:t>
      </w:r>
      <w:r w:rsidR="00BD6D0F">
        <w:t>663</w:t>
      </w:r>
      <w:r>
        <w:t>-13.</w:t>
      </w:r>
    </w:p>
    <w:p w:rsidRDefault="00865BFE" w:rsidP="00865BFE" w:rsidR="00865BFE">
      <w:pPr>
        <w:ind w:left="1425"/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BB47B7">
        <w:t>a</w:t>
      </w:r>
      <w:r>
        <w:t xml:space="preserve"> iz točke 1. izreke ovoga rješenja na kupca</w:t>
      </w:r>
      <w:r w:rsidR="00624A10">
        <w:t>, ukoliko je obveznik istih</w:t>
      </w:r>
      <w:r>
        <w:t>.</w:t>
      </w:r>
    </w:p>
    <w:p w:rsidRDefault="00865BFE" w:rsidP="00865BFE" w:rsidR="00865BFE">
      <w:pPr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BB47B7">
        <w:t>im</w:t>
      </w:r>
      <w:r>
        <w:t xml:space="preserve"> nekretnin</w:t>
      </w:r>
      <w:r w:rsidR="00BB47B7">
        <w:t>ama</w:t>
      </w:r>
      <w:r>
        <w:t>, brisati će se prava i tereti upisani na nekretnin</w:t>
      </w:r>
      <w:r w:rsidR="00BB47B7">
        <w:t>ama</w:t>
      </w:r>
      <w:r>
        <w:t>.</w:t>
      </w:r>
    </w:p>
    <w:p w:rsidRDefault="00865BFE" w:rsidP="00865BFE" w:rsidR="00865BFE">
      <w:pPr>
        <w:ind w:left="1065"/>
        <w:jc w:val="both"/>
      </w:pPr>
    </w:p>
    <w:p w:rsidRDefault="00865BFE" w:rsidP="00865BFE" w:rsidR="0014632C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4D0F6D">
        <w:t>e</w:t>
      </w:r>
      <w:r>
        <w:t xml:space="preserve"> će se predati kupcu</w:t>
      </w:r>
      <w:r w:rsidR="009B0365">
        <w:t>, a temeljem posebnog zaključka</w:t>
      </w:r>
    </w:p>
    <w:p w:rsidRDefault="00B834FD" w:rsidP="00865BFE" w:rsidR="00B834FD">
      <w:pPr>
        <w:jc w:val="both"/>
      </w:pPr>
    </w:p>
    <w:p w:rsidRDefault="00865BFE" w:rsidP="00865BFE" w:rsidR="00865BFE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865BFE" w:rsidP="00865BFE" w:rsidR="00865BFE"/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  <w:ind w:firstLine="708"/>
      </w:pPr>
      <w:r>
        <w:t xml:space="preserve">Na održanoj javnoj dražbi dana </w:t>
      </w:r>
      <w:r w:rsidR="009B0365">
        <w:t>2</w:t>
      </w:r>
      <w:r w:rsidR="004D0F6D">
        <w:t>7</w:t>
      </w:r>
      <w:r>
        <w:t>.</w:t>
      </w:r>
      <w:r w:rsidR="009B0365">
        <w:t>0</w:t>
      </w:r>
      <w:r w:rsidR="004D0F6D">
        <w:t>3</w:t>
      </w:r>
      <w:r>
        <w:t>.201</w:t>
      </w:r>
      <w:r w:rsidR="004D0F6D">
        <w:t>8</w:t>
      </w:r>
      <w:r>
        <w:t>. godine za predmetn</w:t>
      </w:r>
      <w:r w:rsidR="004D0F6D">
        <w:t>e</w:t>
      </w:r>
      <w:r>
        <w:t xml:space="preserve"> nekretnin</w:t>
      </w:r>
      <w:r w:rsidR="004D0F6D">
        <w:t>e</w:t>
      </w:r>
      <w:r>
        <w:t xml:space="preserve"> najvišu ponudu istakao je ponuđač kao u t. 1. izreke ovoga rješenja.</w:t>
      </w:r>
    </w:p>
    <w:p w:rsidRDefault="00865BFE" w:rsidP="00865BFE" w:rsidR="00865BFE">
      <w:pPr>
        <w:pStyle w:val="Tijeloteksta"/>
      </w:pPr>
    </w:p>
    <w:p w:rsidRDefault="00865BFE" w:rsidP="00865BFE" w:rsidR="00865BFE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</w:pPr>
      <w:r>
        <w:tab/>
        <w:t xml:space="preserve">Kako su ispunjeni uvjeti iz zaključka o određivanju prodaje od </w:t>
      </w:r>
      <w:r w:rsidR="004D0F6D">
        <w:rPr>
          <w:bCs/>
        </w:rPr>
        <w:t>8</w:t>
      </w:r>
      <w:r>
        <w:rPr>
          <w:bCs/>
        </w:rPr>
        <w:t>.</w:t>
      </w:r>
      <w:r w:rsidR="009B0365">
        <w:rPr>
          <w:bCs/>
        </w:rPr>
        <w:t>0</w:t>
      </w:r>
      <w:r w:rsidR="004D0F6D">
        <w:rPr>
          <w:bCs/>
        </w:rPr>
        <w:t>3</w:t>
      </w:r>
      <w:r>
        <w:rPr>
          <w:bCs/>
        </w:rPr>
        <w:t>.201</w:t>
      </w:r>
      <w:r w:rsidR="004D0F6D">
        <w:rPr>
          <w:bCs/>
        </w:rPr>
        <w:t>8</w:t>
      </w:r>
      <w:r>
        <w:rPr>
          <w:bCs/>
        </w:rPr>
        <w:t>. godine</w:t>
      </w:r>
      <w:r>
        <w:t>, sud je prihvatio ovu ponudu, te nekretnin</w:t>
      </w:r>
      <w:r w:rsidR="0010186D">
        <w:t>e</w:t>
      </w:r>
      <w:r>
        <w:t xml:space="preserve"> dosudio kao u t. 1. izreke ovoga rješenja.</w:t>
      </w:r>
    </w:p>
    <w:p w:rsidRDefault="00865BFE" w:rsidP="00865BFE" w:rsidR="00865BFE">
      <w:pPr>
        <w:pStyle w:val="Tijeloteksta"/>
      </w:pPr>
    </w:p>
    <w:p w:rsidRDefault="00865BFE" w:rsidR="00BA441E">
      <w:pPr>
        <w:pStyle w:val="Tijeloteksta"/>
      </w:pPr>
      <w:r>
        <w:tab/>
      </w:r>
      <w:r w:rsidR="0010186D">
        <w:t xml:space="preserve">Slijedom navedenoga sud je odlučio kao u izreci rješenja sukladno čl. 103. i 108. Ovršnog zakona (NN </w:t>
      </w:r>
      <w:r w:rsidR="0010186D" w:rsidRPr="00A173CF">
        <w:t>112/12, 25/13, 93/14, 55/16 i 73/17</w:t>
      </w:r>
      <w:r w:rsidR="0010186D">
        <w:t>), a sve u skladu s čl. 164. Stečajnog zakona (NN 44/96, 29/99, 129/00, 123/03, 197/03, 187/04, 82/06, 116/10, 25/12 i 133/12), a u vezi s čl. 441. Stečajnog zakona (NN 71/15 i 104/17).</w:t>
      </w:r>
    </w:p>
    <w:p w:rsidRDefault="00FC23A8" w:rsidR="00FC23A8">
      <w:pPr>
        <w:pStyle w:val="Tijeloteksta"/>
      </w:pPr>
    </w:p>
    <w:p w:rsidRDefault="00FC23A8" w:rsidR="00FC23A8">
      <w:pPr>
        <w:pStyle w:val="Tijeloteksta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10186D" w:rsidRPr="0010186D">
        <w:t>27. ožujka 2018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695AD9" w:rsidP="00BE24D5" w:rsidR="00695AD9">
      <w:pPr>
        <w:pStyle w:val="Tijeloteksta"/>
        <w:numPr>
          <w:ilvl w:val="0"/>
          <w:numId w:val="5"/>
        </w:numPr>
      </w:pPr>
      <w:r>
        <w:t>Stečajn</w:t>
      </w:r>
      <w:r w:rsidR="00BE24D5">
        <w:t>i</w:t>
      </w:r>
      <w:r>
        <w:t xml:space="preserve"> upravitelj</w:t>
      </w:r>
      <w:r w:rsidR="00BE24D5">
        <w:t xml:space="preserve"> Zdravko Grubeša, Đakovo</w:t>
      </w:r>
      <w:r w:rsidR="00B834FD">
        <w:t xml:space="preserve"> </w:t>
      </w:r>
    </w:p>
    <w:p w:rsidRDefault="0058528F" w:rsidP="00FC23A8" w:rsidR="0058528F">
      <w:pPr>
        <w:pStyle w:val="Tijeloteksta"/>
        <w:numPr>
          <w:ilvl w:val="0"/>
          <w:numId w:val="5"/>
        </w:numPr>
      </w:pPr>
      <w:r w:rsidRPr="00AF3446">
        <w:t>Veljko Jukić, Đakovo, Pavićeva 84</w:t>
      </w:r>
    </w:p>
    <w:p w:rsidRDefault="0058528F" w:rsidP="00FC23A8" w:rsidR="0058528F">
      <w:pPr>
        <w:pStyle w:val="Tijeloteksta"/>
        <w:numPr>
          <w:ilvl w:val="0"/>
          <w:numId w:val="5"/>
        </w:numPr>
      </w:pPr>
      <w:r>
        <w:t>Ivan Marinac po punomoćniku Hrvoje Grubeša odvjetniku u Osijeku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8528F">
        <w:t xml:space="preserve">Osijeku zk odjel </w:t>
      </w:r>
      <w:r w:rsidR="00BD6D0F">
        <w:t>Đakov</w:t>
      </w:r>
      <w:r w:rsidR="002303F7">
        <w:t>o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AF3446">
      <w:t>238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5806F67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4"/>
  </w:num>
  <w:num w:numId="9">
    <w:abstractNumId w:val="13"/>
  </w:num>
  <w:num w:numId="10">
    <w:abstractNumId w:val="1"/>
  </w:num>
  <w:num w:numId="11">
    <w:abstractNumId w:val="2"/>
  </w:num>
  <w:num w:numId="12">
    <w:abstractNumId w:val="14"/>
  </w:num>
  <w:num w:numId="13">
    <w:abstractNumId w:val="0"/>
  </w:num>
  <w:num w:numId="14">
    <w:abstractNumId w:val="6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270C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10186D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77392"/>
    <w:rsid w:val="0018745E"/>
    <w:rsid w:val="00190D0C"/>
    <w:rsid w:val="00193FD2"/>
    <w:rsid w:val="001A7119"/>
    <w:rsid w:val="001B691C"/>
    <w:rsid w:val="001C7225"/>
    <w:rsid w:val="001E06D7"/>
    <w:rsid w:val="001F1D53"/>
    <w:rsid w:val="00215CFC"/>
    <w:rsid w:val="002303F7"/>
    <w:rsid w:val="00242171"/>
    <w:rsid w:val="002531DC"/>
    <w:rsid w:val="00261DD7"/>
    <w:rsid w:val="0029177B"/>
    <w:rsid w:val="002A0808"/>
    <w:rsid w:val="002B5105"/>
    <w:rsid w:val="002C7BB6"/>
    <w:rsid w:val="002D3C4E"/>
    <w:rsid w:val="002E6AA0"/>
    <w:rsid w:val="002F78B9"/>
    <w:rsid w:val="00303E0A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D0F6D"/>
    <w:rsid w:val="004E03C2"/>
    <w:rsid w:val="0052368D"/>
    <w:rsid w:val="00551F22"/>
    <w:rsid w:val="0055370E"/>
    <w:rsid w:val="00575B4B"/>
    <w:rsid w:val="0058528F"/>
    <w:rsid w:val="005A6222"/>
    <w:rsid w:val="005B609C"/>
    <w:rsid w:val="005B6CBA"/>
    <w:rsid w:val="005C4314"/>
    <w:rsid w:val="005D2CAF"/>
    <w:rsid w:val="005D76EF"/>
    <w:rsid w:val="006012CC"/>
    <w:rsid w:val="0062408C"/>
    <w:rsid w:val="00624A10"/>
    <w:rsid w:val="006315D8"/>
    <w:rsid w:val="0066189B"/>
    <w:rsid w:val="00666DFD"/>
    <w:rsid w:val="006708DD"/>
    <w:rsid w:val="00672D37"/>
    <w:rsid w:val="00695AD9"/>
    <w:rsid w:val="006976A3"/>
    <w:rsid w:val="006B17D9"/>
    <w:rsid w:val="006C1EE3"/>
    <w:rsid w:val="006D6978"/>
    <w:rsid w:val="006F3607"/>
    <w:rsid w:val="00734462"/>
    <w:rsid w:val="00740987"/>
    <w:rsid w:val="0076065C"/>
    <w:rsid w:val="00763833"/>
    <w:rsid w:val="00764C83"/>
    <w:rsid w:val="00767088"/>
    <w:rsid w:val="00775AA3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8D346D"/>
    <w:rsid w:val="00901EED"/>
    <w:rsid w:val="00902607"/>
    <w:rsid w:val="00925E5F"/>
    <w:rsid w:val="0094128C"/>
    <w:rsid w:val="009516A0"/>
    <w:rsid w:val="00973133"/>
    <w:rsid w:val="009B0365"/>
    <w:rsid w:val="009B081A"/>
    <w:rsid w:val="009B72A4"/>
    <w:rsid w:val="009E299F"/>
    <w:rsid w:val="00A1183C"/>
    <w:rsid w:val="00A35C0A"/>
    <w:rsid w:val="00A3682D"/>
    <w:rsid w:val="00A652E1"/>
    <w:rsid w:val="00A81D40"/>
    <w:rsid w:val="00AA02FE"/>
    <w:rsid w:val="00AA7BA7"/>
    <w:rsid w:val="00AB71FE"/>
    <w:rsid w:val="00AB7684"/>
    <w:rsid w:val="00AF3446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B47B7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E14F81"/>
    <w:rsid w:val="00E20D25"/>
    <w:rsid w:val="00E269A3"/>
    <w:rsid w:val="00E31F9E"/>
    <w:rsid w:val="00E41961"/>
    <w:rsid w:val="00E6367B"/>
    <w:rsid w:val="00E71337"/>
    <w:rsid w:val="00E7394B"/>
    <w:rsid w:val="00E82763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8328B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3E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3E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E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E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3E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3E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E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E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BFFD8-BC1D-45BA-8D4C-2EB87B9B3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538</properties:Words>
  <properties:Characters>2908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2018-03-27T09:25:00Z</dcterms:created>
  <dc:creator>banka</dc:creator>
  <cp:lastModifiedBy>Elizabeta Đeke</cp:lastModifiedBy>
  <cp:lastPrinted>2017-02-23T08:57:00Z</cp:lastPrinted>
  <dcterms:modified xmlns:xsi="http://www.w3.org/2001/XMLSchema-instance" xsi:type="dcterms:W3CDTF">2018-03-27T11:48:00Z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27.3.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