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0d16" w14:paraId="4300d16"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031DBF" w:rsidP="00573F35" w:rsidR="003D246D">
      <w:pPr>
        <w:jc w:val="both"/>
      </w:pPr>
      <w:r w:rsidRPr="00031DBF">
        <w:t>ERUCTO PROJEKTI j.d.o.o.</w:t>
      </w:r>
      <w:r>
        <w:t xml:space="preserve">, Štrucljevo (Općina Sveti Križ Začretje), Štrucljevo 48, OIB: </w:t>
      </w:r>
      <w:r w:rsidRPr="00031DBF">
        <w:t>21264321914</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31DBF" w:rsidRPr="00031DBF">
        <w:t>ERUCTO PROJEKTI j.d.o.o.</w:t>
      </w:r>
      <w:r w:rsidR="00031DBF">
        <w:t xml:space="preserve">, Štrucljevo (Općina Sveti Križ Začretje), Štrucljevo 48, OIB: </w:t>
      </w:r>
      <w:r w:rsidR="00031DBF" w:rsidRPr="00031DBF">
        <w:t>21264321914</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031DBF" w:rsidP="00031DBF" w:rsidR="00031DBF">
      <w:pPr>
        <w:pStyle w:val="Odlomakpopisa"/>
        <w:ind w:left="540"/>
        <w:jc w:val="both"/>
      </w:pPr>
      <w:r>
        <w:t xml:space="preserve">Maja Hundrić, OIB: 58048464447 </w:t>
      </w:r>
    </w:p>
    <w:p w:rsidRDefault="00031DBF" w:rsidP="00031DBF" w:rsidR="0075537F">
      <w:pPr>
        <w:pStyle w:val="Odlomakpopisa"/>
        <w:ind w:left="540"/>
        <w:jc w:val="both"/>
      </w:pPr>
      <w:r>
        <w:t>Štrucljevo, Štrucljevo 48</w:t>
      </w:r>
    </w:p>
    <w:p w:rsidRDefault="00031DBF" w:rsidP="00031DBF" w:rsidR="00031DBF">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031DBF">
        <w:rPr>
          <w:b/>
        </w:rPr>
        <w:t>9,40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31DBF" w:rsidP="00031DBF" w:rsidR="00031DBF">
      <w:pPr>
        <w:pStyle w:val="Odlomakpopisa"/>
        <w:numPr>
          <w:ilvl w:val="0"/>
          <w:numId w:val="4"/>
        </w:numPr>
        <w:jc w:val="both"/>
      </w:pPr>
      <w:r>
        <w:t xml:space="preserve">Maja Hundrić, OIB: 58048464447 </w:t>
      </w:r>
    </w:p>
    <w:p w:rsidRDefault="00031DBF" w:rsidP="00031DBF" w:rsidR="00031DBF">
      <w:pPr>
        <w:pStyle w:val="Odlomakpopisa"/>
        <w:numPr>
          <w:ilvl w:val="0"/>
          <w:numId w:val="4"/>
        </w:numPr>
        <w:jc w:val="both"/>
      </w:pPr>
      <w:r>
        <w:t>Štrucljevo, Štrucljevo 48</w:t>
      </w:r>
    </w:p>
    <w:p w:rsidRDefault="00FB5FF2" w:rsidP="003D246D" w:rsidR="00815321">
      <w:pPr>
        <w:numPr>
          <w:ilvl w:val="0"/>
          <w:numId w:val="4"/>
        </w:numPr>
        <w:tabs>
          <w:tab w:pos="1440" w:val="num"/>
        </w:tabs>
        <w:jc w:val="both"/>
      </w:pPr>
      <w:r w:rsidRPr="00B77765">
        <w:t>Financijska agencija</w:t>
      </w:r>
    </w:p>
    <w:p w:rsidRDefault="006743A1" w:rsidP="00EA067D"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031DBF">
        <w:t>Erste &amp; Steiermarkische bank d.d.</w:t>
      </w:r>
    </w:p>
    <w:p w:rsidRDefault="00EA067D" w:rsidP="00EA067D" w:rsidR="00EA067D">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EA067D">
        <w:t>2</w:t>
      </w:r>
      <w:r w:rsidR="00031DBF">
        <w:t>4.908,56</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04289" w:rsidP="00E91121" w:rsidR="0040428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04289" w:rsidP="00E91121" w:rsidR="004042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04289" w:rsidP="00E91121" w:rsidR="00404289">
      <w:pPr>
        <w:pStyle w:val="Podnaslov"/>
        <w:ind w:firstLine="720" w:left="4320"/>
        <w:rPr>
          <w:rFonts w:hAnsi="Times New Roman" w:ascii="Times New Roman"/>
          <w:b w:val="false"/>
          <w:color w:val="auto"/>
          <w:szCs w:val="24"/>
        </w:rPr>
      </w:pPr>
    </w:p>
    <w:p w:rsidRDefault="00404289" w:rsidP="00E91121" w:rsidR="0040428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04289" w:rsidP="00E91121" w:rsidR="004042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404289" w:rsidP="00FF15FF" w:rsidR="00404289"/>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940D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23</w:t>
        </w:r>
        <w:r w:rsidR="00031DBF">
          <w:rPr>
            <w:szCs w:val="20"/>
            <w:lang w:eastAsia="hr-HR" w:val="en-GB"/>
          </w:rPr>
          <w:t>32</w:t>
        </w:r>
        <w:r w:rsidR="00B90663">
          <w:rPr>
            <w:szCs w:val="20"/>
            <w:lang w:eastAsia="hr-HR" w:val="en-GB"/>
          </w:rPr>
          <w:t>/2016</w:t>
        </w:r>
        <w:r w:rsidR="00404289">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31DBF"/>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4289"/>
    <w:rsid w:val="00407A48"/>
    <w:rsid w:val="00412934"/>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24B8"/>
    <w:rsid w:val="00BE39EF"/>
    <w:rsid w:val="00C20A71"/>
    <w:rsid w:val="00CB2C33"/>
    <w:rsid w:val="00CB3FBA"/>
    <w:rsid w:val="00CE12FE"/>
    <w:rsid w:val="00CF440D"/>
    <w:rsid w:val="00CF5DEA"/>
    <w:rsid w:val="00CF71F1"/>
    <w:rsid w:val="00D5368C"/>
    <w:rsid w:val="00D73810"/>
    <w:rsid w:val="00D924AE"/>
    <w:rsid w:val="00D940D7"/>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940D7"/>
    <w:rPr>
      <w:color w:val="808080"/>
      <w:bdr w:space="0" w:sz="0" w:color="auto" w:val="none"/>
      <w:shd w:fill="auto" w:color="auto" w:val="clear"/>
    </w:rPr>
  </w:style>
  <w:style w:customStyle="true" w:styleId="eSPISCCParagraphDefaultFont" w:type="character">
    <w:name w:val="eSPIS_CC_Paragraph Default Font"/>
    <w:basedOn w:val="Zadanifontodlomka"/>
    <w:rsid w:val="00D940D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940D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940D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940D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940D7"/>
    <w:rPr>
      <w:color w:val="808080"/>
      <w:bdr w:color="auto" w:space="0" w:sz="0" w:val="none"/>
      <w:shd w:color="auto" w:fill="auto" w:val="clear"/>
    </w:rPr>
  </w:style>
  <w:style w:customStyle="1" w:styleId="eSPISCCParagraphDefaultFont" w:type="character">
    <w:name w:val="eSPIS_CC_Paragraph Default Font"/>
    <w:basedOn w:val="Zadanifontodlomka"/>
    <w:rsid w:val="00D940D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940D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940D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940D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2332</izvorni_sadrzaj>
    <derivirana_varijabla naziv="DomainObject.Predmet.Broj_1">2332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St-2332/2016</izvorni_sadrzaj>
    <derivirana_varijabla naziv="DomainObject.Predmet.OznakaBroj_1">St-2332/2016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ERUCTO PROJEKTI j.d.o.o.</izvorni_sadrzaj>
    <derivirana_varijabla naziv="DomainObject.Predmet.ProtustrankaFormated_1">  ERUCTO PROJEKTI j.d.o.o.</derivirana_varijabla>
  </DomainObject.Predmet.ProtustrankaFormated>
  <DomainObject.Predmet.ProtustrankaFormatedOIB>
    <izvorni_sadrzaj>  ERUCTO PROJEKTI j.d.o.o., OIB 21264321914</izvorni_sadrzaj>
    <derivirana_varijabla naziv="DomainObject.Predmet.ProtustrankaFormatedOIB_1">  ERUCTO PROJEKTI j.d.o.o., OIB 21264321914</derivirana_varijabla>
  </DomainObject.Predmet.ProtustrankaFormatedOIB>
  <DomainObject.Predmet.ProtustrankaFormatedWithAdress>
    <izvorni_sadrzaj> ERUCTO PROJEKTI j.d.o.o., Štrucljevo 48, 49223 Štrucljevo</izvorni_sadrzaj>
    <derivirana_varijabla naziv="DomainObject.Predmet.ProtustrankaFormatedWithAdress_1"> ERUCTO PROJEKTI j.d.o.o., Štrucljevo 48, 49223 Štrucljevo</derivirana_varijabla>
  </DomainObject.Predmet.ProtustrankaFormatedWithAdress>
  <DomainObject.Predmet.ProtustrankaFormatedWithAdressOIB>
    <izvorni_sadrzaj> ERUCTO PROJEKTI j.d.o.o., OIB 21264321914, Štrucljevo 48, 49223 Štrucljevo</izvorni_sadrzaj>
    <derivirana_varijabla naziv="DomainObject.Predmet.ProtustrankaFormatedWithAdressOIB_1"> ERUCTO PROJEKTI j.d.o.o., OIB 21264321914, Štrucljevo 48, 49223 Štrucljevo</derivirana_varijabla>
  </DomainObject.Predmet.ProtustrankaFormatedWithAdressOIB>
  <DomainObject.Predmet.ProtustrankaWithAdress>
    <izvorni_sadrzaj>ERUCTO PROJEKTI j.d.o.o. Štrucljevo 48, 49223 Štrucljevo</izvorni_sadrzaj>
    <derivirana_varijabla naziv="DomainObject.Predmet.ProtustrankaWithAdress_1">ERUCTO PROJEKTI j.d.o.o. Štrucljevo 48, 49223 Štrucljevo</derivirana_varijabla>
  </DomainObject.Predmet.ProtustrankaWithAdress>
  <DomainObject.Predmet.ProtustrankaWithAdressOIB>
    <izvorni_sadrzaj>ERUCTO PROJEKTI j.d.o.o., OIB 21264321914, Štrucljevo 48, 49223 Štrucljevo</izvorni_sadrzaj>
    <derivirana_varijabla naziv="DomainObject.Predmet.ProtustrankaWithAdressOIB_1">ERUCTO PROJEKTI j.d.o.o., OIB 21264321914, Štrucljevo 48, 49223 Štrucljevo</derivirana_varijabla>
  </DomainObject.Predmet.ProtustrankaWithAdressOIB>
  <DomainObject.Predmet.ProtustrankaNazivFormated>
    <izvorni_sadrzaj>ERUCTO PROJEKTI j.d.o.o.</izvorni_sadrzaj>
    <derivirana_varijabla naziv="DomainObject.Predmet.ProtustrankaNazivFormated_1">ERUCTO PROJEKTI j.d.o.o.</derivirana_varijabla>
  </DomainObject.Predmet.ProtustrankaNazivFormated>
  <DomainObject.Predmet.ProtustrankaNazivFormatedOIB>
    <izvorni_sadrzaj>ERUCTO PROJEKTI j.d.o.o., OIB 21264321914</izvorni_sadrzaj>
    <derivirana_varijabla naziv="DomainObject.Predmet.ProtustrankaNazivFormatedOIB_1">ERUCTO PROJEKTI j.d.o.o., OIB 21264321914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ERUCTO PROJEKTI j.d.o.o.</item>
    </izvorni_sadrzaj>
    <derivirana_varijabla naziv="DomainObject.Predmet.ProtuStrankaListFormated_1">
      <item>ERUCTO PROJEKTI j.d.o.o.</item>
    </derivirana_varijabla>
  </DomainObject.Predmet.ProtuStrankaListFormated>
  <DomainObject.Predmet.ProtuStrankaListFormatedOIB>
    <izvorni_sadrzaj>
      <item>ERUCTO PROJEKTI j.d.o.o., OIB 21264321914</item>
    </izvorni_sadrzaj>
    <derivirana_varijabla naziv="DomainObject.Predmet.ProtuStrankaListFormatedOIB_1">
      <item>ERUCTO PROJEKTI j.d.o.o., OIB 21264321914</item>
    </derivirana_varijabla>
  </DomainObject.Predmet.ProtuStrankaListFormatedOIB>
  <DomainObject.Predmet.ProtuStrankaListFormatedWithAdress>
    <izvorni_sadrzaj>
      <item>ERUCTO PROJEKTI j.d.o.o., Štrucljevo 48, 49223 Štrucljevo</item>
    </izvorni_sadrzaj>
    <derivirana_varijabla naziv="DomainObject.Predmet.ProtuStrankaListFormatedWithAdress_1">
      <item>ERUCTO PROJEKTI j.d.o.o., Štrucljevo 48, 49223 Štrucljevo</item>
    </derivirana_varijabla>
  </DomainObject.Predmet.ProtuStrankaListFormatedWithAdress>
  <DomainObject.Predmet.ProtuStrankaListFormatedWithAdressOIB>
    <izvorni_sadrzaj>
      <item>ERUCTO PROJEKTI j.d.o.o., OIB 21264321914, Štrucljevo 48, 49223 Štrucljevo</item>
    </izvorni_sadrzaj>
    <derivirana_varijabla naziv="DomainObject.Predmet.ProtuStrankaListFormatedWithAdressOIB_1">
      <item>ERUCTO PROJEKTI j.d.o.o., OIB 21264321914, Štrucljevo 48, 49223 Štrucljevo</item>
    </derivirana_varijabla>
  </DomainObject.Predmet.ProtuStrankaListFormatedWithAdressOIB>
  <DomainObject.Predmet.ProtuStrankaListNazivFormated>
    <izvorni_sadrzaj>
      <item>ERUCTO PROJEKTI j.d.o.o.</item>
    </izvorni_sadrzaj>
    <derivirana_varijabla naziv="DomainObject.Predmet.ProtuStrankaListNazivFormated_1">
      <item>ERUCTO PROJEKTI j.d.o.o.</item>
    </derivirana_varijabla>
  </DomainObject.Predmet.ProtuStrankaListNazivFormated>
  <DomainObject.Predmet.ProtuStrankaListNazivFormatedOIB>
    <izvorni_sadrzaj>
      <item>ERUCTO PROJEKTI j.d.o.o., OIB 21264321914</item>
    </izvorni_sadrzaj>
    <derivirana_varijabla naziv="DomainObject.Predmet.ProtuStrankaListNazivFormatedOIB_1">
      <item>ERUCTO PROJEKTI j.d.o.o., OIB 21264321914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ERUCTO PROJEKTI j.d.o.o.</izvorni_sadrzaj>
    <derivirana_varijabla naziv="DomainObject.Predmet.ProtustrankaIDrugi_1">ERUCTO PROJEKTI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ERUCTO PROJEKTI j.d.o.o., OIB 21264321914, Štrucljevo 48, 49223 Štrucljevo</izvorni_sadrzaj>
    <derivirana_varijabla naziv="DomainObject.Predmet.ProtustrankaIDrugiAdressOIB_1">ERUCTO PROJEKTI j.d.o.o., OIB 21264321914, Štrucljevo 48, 49223 Štrucljevo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ERUCTO PROJEKTI j.d.o.o.</item>
    </izvorni_sadrzaj>
    <derivirana_varijabla naziv="DomainObject.Predmet.SudioniciListNaziv_1">
      <item>FINA Regionalni centar Zagreb</item>
      <item>ERUCTO PROJEKTI j.d.o.o.</item>
    </derivirana_varijabla>
  </DomainObject.Predmet.SudioniciListNaziv>
  <DomainObject.Predmet.SudioniciListAdressOIB>
    <izvorni_sadrzaj>
      <item>FINA Regionalni centar Zagreb, OIB 85821130368, Trg svibanjskih žrtava 1995. 1,10000 Zagreb</item>
      <item>ERUCTO PROJEKTI j.d.o.o., OIB 21264321914, Štrucljevo 48,49223 Štrucljevo</item>
    </izvorni_sadrzaj>
    <derivirana_varijabla naziv="DomainObject.Predmet.SudioniciListAdressOIB_1">
      <item>FINA Regionalni centar Zagreb, OIB 85821130368, Trg svibanjskih žrtava 1995. 1,10000 Zagreb</item>
      <item>ERUCTO PROJEKTI j.d.o.o., OIB 21264321914, Štrucljevo 48,49223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21264321914</item>
    </izvorni_sadrzaj>
    <derivirana_varijabla naziv="DomainObject.Predmet.SudioniciListNazivOIB_1">
      <item>, OIB 85821130368</item>
      <item>, OIB 21264321914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DE21AF-EE08-46F6-9C3D-52D549F391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997</properties:Words>
  <properties:Characters>5374</properties:Characters>
  <properties:Lines>179</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2017-03-20T08:42:00Z</dcterms:created>
  <dc:creator>nmarkovic</dc:creator>
  <cp:lastModifiedBy>Jadranka Zelić</cp:lastModifiedBy>
  <cp:lastPrinted>2017-03-23T08:03:00Z</cp:lastPrinted>
  <dcterms:modified xmlns:xsi="http://www.w3.org/2001/XMLSchema-instance" xsi:type="dcterms:W3CDTF">2017-03-23T08:04:00Z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