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935e" w14:paraId="40c935e" w:rsidRDefault="00B06351" w:rsidP="00426E47" w:rsidR="00D4027A" w:rsidRPr="000B18FA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DE13E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  <w:t xml:space="preserve"> </w:t>
      </w:r>
      <w:r w:rsidR="00222CAC" w:rsidRPr="000B18FA">
        <w:rPr>
          <w:b/>
          <w:lang w:val="hr-HR"/>
        </w:rPr>
        <w:t>Posl. br.</w:t>
      </w:r>
      <w:r w:rsidR="00D4027A" w:rsidRPr="000B18FA">
        <w:rPr>
          <w:b/>
          <w:lang w:val="hr-HR"/>
        </w:rPr>
        <w:t xml:space="preserve"> 12. St-</w:t>
      </w:r>
      <w:r w:rsidR="00C93772">
        <w:rPr>
          <w:b/>
          <w:lang w:val="hr-HR"/>
        </w:rPr>
        <w:t>1671</w:t>
      </w:r>
      <w:r w:rsidR="0096227A">
        <w:rPr>
          <w:b/>
          <w:lang w:val="hr-HR"/>
        </w:rPr>
        <w:t>/2016</w:t>
      </w:r>
    </w:p>
    <w:p w:rsidRDefault="00B46B1F" w:rsidP="00B46B1F" w:rsidR="00B46B1F" w:rsidRPr="000B18FA">
      <w:pPr>
        <w:rPr>
          <w:sz w:val="8"/>
          <w:szCs w:val="8"/>
          <w:lang w:eastAsia="hr-HR" w:val="hr-HR"/>
        </w:rPr>
      </w:pPr>
    </w:p>
    <w:p w:rsidRDefault="00D4027A" w:rsidP="00D4027A" w:rsidR="00D4027A" w:rsidRPr="000B18FA">
      <w:pPr>
        <w:pStyle w:val="Naslov1"/>
        <w:jc w:val="both"/>
      </w:pPr>
      <w:r w:rsidRPr="000B18FA">
        <w:t>REPUBLIKA HRVATSKA</w:t>
      </w:r>
    </w:p>
    <w:p w:rsidRDefault="00D4027A" w:rsidP="00D4027A" w:rsidR="00D4027A" w:rsidRPr="000B18FA">
      <w:pPr>
        <w:jc w:val="both"/>
        <w:rPr>
          <w:lang w:val="hr-HR"/>
        </w:rPr>
      </w:pPr>
      <w:r w:rsidRPr="000B18FA">
        <w:rPr>
          <w:b/>
          <w:lang w:val="hr-HR"/>
        </w:rPr>
        <w:t xml:space="preserve">TRGOVAČKI SUD U SPLITU </w:t>
      </w:r>
      <w:r w:rsidRPr="000B18FA">
        <w:rPr>
          <w:lang w:val="hr-HR"/>
        </w:rPr>
        <w:t xml:space="preserve">            </w:t>
      </w:r>
      <w:r w:rsidRPr="000B18FA">
        <w:rPr>
          <w:lang w:val="hr-HR"/>
        </w:rPr>
        <w:tab/>
      </w:r>
      <w:r w:rsidRPr="000B18FA">
        <w:rPr>
          <w:lang w:val="hr-HR"/>
        </w:rPr>
        <w:tab/>
      </w:r>
      <w:r w:rsidRPr="000B18FA">
        <w:rPr>
          <w:lang w:val="hr-HR"/>
        </w:rPr>
        <w:tab/>
        <w:t xml:space="preserve">      </w:t>
      </w:r>
    </w:p>
    <w:p w:rsidRDefault="009A7AD1" w:rsidP="00D4027A" w:rsidR="00D4027A" w:rsidRPr="000B18FA">
      <w:pPr>
        <w:rPr>
          <w:b/>
          <w:lang w:val="hr-HR"/>
        </w:rPr>
      </w:pPr>
      <w:r w:rsidRPr="000B18FA">
        <w:rPr>
          <w:b/>
          <w:lang w:val="hr-HR"/>
        </w:rPr>
        <w:t>Split, Sukoišanska br. 6</w:t>
      </w:r>
    </w:p>
    <w:p w:rsidRDefault="00D4027A" w:rsidP="00D4027A" w:rsidR="00D4027A" w:rsidRPr="000B18FA">
      <w:pPr>
        <w:rPr>
          <w:lang w:val="hr-HR"/>
        </w:rPr>
      </w:pPr>
    </w:p>
    <w:p w:rsidRDefault="00D0271A" w:rsidP="00D4027A" w:rsidR="00426E47" w:rsidRPr="000B18F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 xml:space="preserve">U   I M E   R E P U B L I  K E   </w:t>
      </w:r>
      <w:r w:rsidR="00426E47" w:rsidRPr="000B18FA">
        <w:rPr>
          <w:b/>
          <w:bCs/>
          <w:szCs w:val="24"/>
        </w:rPr>
        <w:t>H R V A T S K E</w:t>
      </w:r>
    </w:p>
    <w:p w:rsidRDefault="00426E47" w:rsidP="00D4027A" w:rsidR="00426E47" w:rsidRPr="000B18FA">
      <w:pPr>
        <w:pStyle w:val="Naslov2"/>
        <w:rPr>
          <w:b/>
          <w:bCs/>
          <w:szCs w:val="24"/>
        </w:rPr>
      </w:pPr>
    </w:p>
    <w:p w:rsidRDefault="00B556BD" w:rsidP="00D4027A" w:rsidR="00D4027A" w:rsidRPr="000B18FA">
      <w:pPr>
        <w:pStyle w:val="Naslov2"/>
        <w:rPr>
          <w:b/>
          <w:bCs/>
          <w:szCs w:val="24"/>
        </w:rPr>
      </w:pPr>
      <w:r w:rsidRPr="000B18FA">
        <w:rPr>
          <w:b/>
          <w:bCs/>
          <w:szCs w:val="24"/>
        </w:rPr>
        <w:t xml:space="preserve">R J E Š E NJ E </w:t>
      </w:r>
    </w:p>
    <w:p w:rsidRDefault="00D4027A" w:rsidP="00D4027A" w:rsidR="00D4027A" w:rsidRPr="000B18FA">
      <w:pPr>
        <w:rPr>
          <w:lang w:val="hr-HR"/>
        </w:rPr>
      </w:pPr>
    </w:p>
    <w:p w:rsidRDefault="00B556BD" w:rsidP="00207630" w:rsidR="00207630" w:rsidRPr="0096227A">
      <w:pPr>
        <w:pStyle w:val="Tijeloteksta"/>
        <w:rPr>
          <w:szCs w:val="24"/>
          <w:lang w:val="hr-HR"/>
        </w:rPr>
      </w:pPr>
      <w:r w:rsidRPr="000B18FA">
        <w:rPr>
          <w:szCs w:val="24"/>
          <w:lang w:val="hr-HR"/>
        </w:rPr>
        <w:tab/>
      </w:r>
      <w:r w:rsidR="005B6837" w:rsidRPr="000B18FA">
        <w:rPr>
          <w:szCs w:val="24"/>
          <w:lang w:val="hr-HR"/>
        </w:rPr>
        <w:t xml:space="preserve">Trgovački sud u Splitu, po sucu </w:t>
      </w:r>
      <w:r w:rsidR="00426E47" w:rsidRPr="000B18FA">
        <w:rPr>
          <w:szCs w:val="24"/>
          <w:lang w:val="hr-HR"/>
        </w:rPr>
        <w:t>tog</w:t>
      </w:r>
      <w:r w:rsidR="005B6837" w:rsidRPr="000B18FA">
        <w:rPr>
          <w:szCs w:val="24"/>
          <w:lang w:val="hr-HR"/>
        </w:rPr>
        <w:t xml:space="preserve"> suda Pašku Bačiću, kao stečajnom sucu, u stečajnom postupku </w:t>
      </w:r>
      <w:r w:rsidR="0096227A" w:rsidRPr="0096227A">
        <w:rPr>
          <w:lang w:val="hr-HR"/>
        </w:rPr>
        <w:t>povodom prijedloga predlagatelja</w:t>
      </w:r>
      <w:r w:rsidR="00C93772">
        <w:rPr>
          <w:lang w:val="hr-HR"/>
        </w:rPr>
        <w:t xml:space="preserve"> - vjerovnika</w:t>
      </w:r>
      <w:r w:rsidR="0096227A" w:rsidRPr="0096227A">
        <w:rPr>
          <w:lang w:val="hr-HR"/>
        </w:rPr>
        <w:t xml:space="preserve"> </w:t>
      </w:r>
      <w:r w:rsidR="00C93772">
        <w:rPr>
          <w:szCs w:val="24"/>
          <w:lang w:val="hr-HR"/>
        </w:rPr>
        <w:t>IVANA VULETE iz Otoka, Vuletina rupa 19</w:t>
      </w:r>
      <w:r w:rsidR="00C93772">
        <w:rPr>
          <w:lang w:val="hr-HR"/>
        </w:rPr>
        <w:t>, OIB: 58463701283</w:t>
      </w:r>
      <w:r w:rsidR="0096227A" w:rsidRPr="0096227A">
        <w:rPr>
          <w:lang w:val="hr-HR"/>
        </w:rPr>
        <w:t xml:space="preserve">, za otvaranje stečajnog postupka nad dužnikom </w:t>
      </w:r>
      <w:r w:rsidR="00C93772">
        <w:rPr>
          <w:lang w:val="hr-HR"/>
        </w:rPr>
        <w:t>MELAINA d.o.o. Split, Perišića 4,</w:t>
      </w:r>
      <w:r w:rsidR="0096227A" w:rsidRPr="0096227A">
        <w:rPr>
          <w:lang w:val="hr-HR"/>
        </w:rPr>
        <w:t xml:space="preserve"> OIB: </w:t>
      </w:r>
      <w:r w:rsidR="00C93772">
        <w:rPr>
          <w:lang w:val="hr-HR"/>
        </w:rPr>
        <w:t>82127257101</w:t>
      </w:r>
      <w:r w:rsidR="00B06351">
        <w:rPr>
          <w:szCs w:val="24"/>
          <w:lang w:val="hr-HR"/>
        </w:rPr>
        <w:t>, dana</w:t>
      </w:r>
      <w:r w:rsidR="00063787">
        <w:rPr>
          <w:szCs w:val="24"/>
          <w:lang w:val="hr-HR"/>
        </w:rPr>
        <w:t xml:space="preserve"> </w:t>
      </w:r>
      <w:r w:rsidR="00B06351">
        <w:rPr>
          <w:szCs w:val="24"/>
          <w:lang w:val="hr-HR"/>
        </w:rPr>
        <w:t>31</w:t>
      </w:r>
      <w:r w:rsidR="00C93772">
        <w:rPr>
          <w:szCs w:val="24"/>
          <w:lang w:val="hr-HR"/>
        </w:rPr>
        <w:t>. siječnja</w:t>
      </w:r>
      <w:r w:rsidR="004405D3">
        <w:rPr>
          <w:szCs w:val="24"/>
          <w:lang w:val="hr-HR"/>
        </w:rPr>
        <w:t xml:space="preserve"> </w:t>
      </w:r>
      <w:r w:rsidR="00C93772">
        <w:rPr>
          <w:szCs w:val="24"/>
          <w:lang w:val="hr-HR"/>
        </w:rPr>
        <w:t xml:space="preserve">2018. </w:t>
      </w:r>
    </w:p>
    <w:p w:rsidRDefault="00EF6C92" w:rsidP="00D4027A" w:rsidR="00EF6C92" w:rsidRPr="000B18FA">
      <w:pPr>
        <w:rPr>
          <w:lang w:val="hr-HR"/>
        </w:rPr>
      </w:pPr>
    </w:p>
    <w:p w:rsidRDefault="00426E47" w:rsidP="00D4027A" w:rsidR="00426E47" w:rsidRPr="00B06351">
      <w:pPr>
        <w:rPr>
          <w:lang w:val="hr-HR"/>
        </w:rPr>
      </w:pPr>
    </w:p>
    <w:p w:rsidRDefault="00B556BD" w:rsidP="00D4027A" w:rsidR="00D4027A" w:rsidRPr="000B18FA">
      <w:pPr>
        <w:jc w:val="center"/>
        <w:rPr>
          <w:lang w:val="hr-HR"/>
        </w:rPr>
      </w:pPr>
      <w:r w:rsidRPr="000B18FA">
        <w:rPr>
          <w:lang w:val="hr-HR"/>
        </w:rPr>
        <w:t xml:space="preserve">r i j e š i o   </w:t>
      </w:r>
      <w:r w:rsidR="00D4027A" w:rsidRPr="000B18FA">
        <w:rPr>
          <w:lang w:val="hr-HR"/>
        </w:rPr>
        <w:t xml:space="preserve">j e                                               </w:t>
      </w:r>
    </w:p>
    <w:p w:rsidRDefault="00D4027A" w:rsidP="00D4027A" w:rsidR="00D4027A" w:rsidRPr="000B18FA">
      <w:pPr>
        <w:jc w:val="both"/>
        <w:rPr>
          <w:lang w:val="hr-HR"/>
        </w:rPr>
      </w:pPr>
    </w:p>
    <w:p w:rsidRDefault="00426E47" w:rsidP="0033674C" w:rsidR="0033674C" w:rsidRPr="00C93772">
      <w:pPr>
        <w:pStyle w:val="Naslov3"/>
        <w:ind w:firstLine="12" w:left="708"/>
        <w:rPr>
          <w:b w:val="false"/>
          <w:szCs w:val="24"/>
        </w:rPr>
      </w:pPr>
      <w:r w:rsidRPr="000B18FA">
        <w:rPr>
          <w:b w:val="false"/>
          <w:szCs w:val="24"/>
        </w:rPr>
        <w:t>Odbacuje se prijedlog za otvaranje stečajnog postupka nad dužnikom</w:t>
      </w:r>
      <w:r w:rsidR="00EF6C92" w:rsidRPr="000B18FA">
        <w:rPr>
          <w:b w:val="false"/>
          <w:szCs w:val="24"/>
        </w:rPr>
        <w:t xml:space="preserve"> </w:t>
      </w:r>
      <w:r w:rsidR="00C93772" w:rsidRPr="00C93772">
        <w:rPr>
          <w:b w:val="false"/>
        </w:rPr>
        <w:t>MELAINA d.o.o. Split, Perišića 4, OIB: 82127257101</w:t>
      </w:r>
      <w:r w:rsidRPr="00C93772">
        <w:rPr>
          <w:b w:val="false"/>
          <w:szCs w:val="24"/>
        </w:rPr>
        <w:t>.</w:t>
      </w:r>
    </w:p>
    <w:p w:rsidRDefault="0033674C" w:rsidP="0033674C" w:rsidR="0033674C" w:rsidRPr="000B18FA">
      <w:pPr>
        <w:rPr>
          <w:lang w:val="hr-HR"/>
        </w:rPr>
      </w:pPr>
    </w:p>
    <w:p w:rsidRDefault="009A7AD1" w:rsidP="00B556BD" w:rsidR="009A7AD1" w:rsidRPr="000B18FA">
      <w:pPr>
        <w:rPr>
          <w:lang w:val="hr-HR"/>
        </w:rPr>
      </w:pPr>
    </w:p>
    <w:p w:rsidRDefault="00B556BD" w:rsidP="00B556BD" w:rsidR="00B556BD" w:rsidRPr="000B18FA">
      <w:pPr>
        <w:jc w:val="center"/>
        <w:rPr>
          <w:lang w:val="hr-HR"/>
        </w:rPr>
      </w:pPr>
      <w:r w:rsidRPr="000B18FA">
        <w:rPr>
          <w:lang w:val="hr-HR"/>
        </w:rPr>
        <w:t>Obrazloženje</w:t>
      </w:r>
    </w:p>
    <w:p w:rsidRDefault="00B556BD" w:rsidP="00B556BD" w:rsidR="00B556BD" w:rsidRPr="000B18FA">
      <w:pPr>
        <w:jc w:val="center"/>
        <w:rPr>
          <w:lang w:val="hr-HR"/>
        </w:rPr>
      </w:pPr>
    </w:p>
    <w:p w:rsidRDefault="00C93772" w:rsidP="0096227A" w:rsidR="0096227A" w:rsidRPr="0096227A">
      <w:pPr>
        <w:ind w:firstLine="708"/>
        <w:jc w:val="both"/>
        <w:rPr>
          <w:lang w:val="hr-HR"/>
        </w:rPr>
      </w:pPr>
      <w:r>
        <w:rPr>
          <w:lang w:val="hr-HR"/>
        </w:rPr>
        <w:t>Predlagatelj – vjerovnik Ivan Vuleta iz Otoka</w:t>
      </w:r>
      <w:r w:rsidR="0096227A" w:rsidRPr="0096227A">
        <w:rPr>
          <w:lang w:val="hr-HR"/>
        </w:rPr>
        <w:t xml:space="preserve"> </w:t>
      </w:r>
      <w:r>
        <w:rPr>
          <w:lang w:val="hr-HR"/>
        </w:rPr>
        <w:t>podnio je ovom sudu 19</w:t>
      </w:r>
      <w:r w:rsidR="0096227A" w:rsidRPr="0096227A">
        <w:rPr>
          <w:lang w:val="hr-HR"/>
        </w:rPr>
        <w:t xml:space="preserve">. </w:t>
      </w:r>
      <w:r w:rsidR="008C7F2C">
        <w:rPr>
          <w:lang w:val="hr-HR"/>
        </w:rPr>
        <w:t>kolovoza</w:t>
      </w:r>
      <w:r w:rsidR="0096227A" w:rsidRPr="0096227A">
        <w:rPr>
          <w:lang w:val="hr-HR"/>
        </w:rPr>
        <w:t xml:space="preserve"> 2016. prijedlog za otvaranje stečajnog postupka nad dužnikom </w:t>
      </w:r>
      <w:r w:rsidRPr="00C93772">
        <w:rPr>
          <w:lang w:val="hr-HR"/>
        </w:rPr>
        <w:t>MELAINA d.o.o. Split</w:t>
      </w:r>
      <w:r>
        <w:rPr>
          <w:lang w:val="hr-HR"/>
        </w:rPr>
        <w:t>.</w:t>
      </w:r>
    </w:p>
    <w:p w:rsidRDefault="000B18FA" w:rsidP="00894193" w:rsidR="000B18FA" w:rsidRPr="0096227A">
      <w:pPr>
        <w:jc w:val="both"/>
        <w:rPr>
          <w:lang w:val="hr-HR"/>
        </w:rPr>
      </w:pPr>
    </w:p>
    <w:p w:rsidRDefault="0096227A" w:rsidP="0096227A" w:rsidR="000B18FA" w:rsidRPr="00B06351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pregledom podataka iz stečajne pisarnice ovog suda, </w:t>
      </w:r>
      <w:r w:rsidR="00C5127F">
        <w:rPr>
          <w:lang w:val="hr-HR"/>
        </w:rPr>
        <w:t>pregledom podataka</w:t>
      </w:r>
      <w:r w:rsidR="004405D3">
        <w:rPr>
          <w:lang w:val="hr-HR"/>
        </w:rPr>
        <w:t xml:space="preserve"> </w:t>
      </w:r>
      <w:r w:rsidR="00C5127F">
        <w:rPr>
          <w:lang w:val="hr-HR"/>
        </w:rPr>
        <w:t>u e</w:t>
      </w:r>
      <w:r w:rsidR="004405D3">
        <w:rPr>
          <w:lang w:val="hr-HR"/>
        </w:rPr>
        <w:t>Spis</w:t>
      </w:r>
      <w:r w:rsidR="00C5127F">
        <w:rPr>
          <w:lang w:val="hr-HR"/>
        </w:rPr>
        <w:t xml:space="preserve"> aplikaciji</w:t>
      </w:r>
      <w:r w:rsidR="004405D3">
        <w:rPr>
          <w:lang w:val="hr-HR"/>
        </w:rPr>
        <w:t xml:space="preserve">, </w:t>
      </w:r>
      <w:r>
        <w:rPr>
          <w:lang w:val="hr-HR"/>
        </w:rPr>
        <w:t xml:space="preserve">kao i </w:t>
      </w:r>
      <w:r w:rsidR="00467B91">
        <w:rPr>
          <w:lang w:val="hr-HR"/>
        </w:rPr>
        <w:t xml:space="preserve">pismena </w:t>
      </w:r>
      <w:r>
        <w:rPr>
          <w:lang w:val="hr-HR"/>
        </w:rPr>
        <w:t>objavljenih na e-</w:t>
      </w:r>
      <w:r w:rsidR="004405D3">
        <w:rPr>
          <w:lang w:val="hr-HR"/>
        </w:rPr>
        <w:t xml:space="preserve">Oglasnoj </w:t>
      </w:r>
      <w:r>
        <w:rPr>
          <w:lang w:val="hr-HR"/>
        </w:rPr>
        <w:t xml:space="preserve">ploči suda, utvrđeno je da je u odnosu na navedenog dužnika </w:t>
      </w:r>
      <w:r w:rsidR="00C93772">
        <w:rPr>
          <w:lang w:val="hr-HR"/>
        </w:rPr>
        <w:t xml:space="preserve">kod ovog suda </w:t>
      </w:r>
      <w:r>
        <w:rPr>
          <w:lang w:val="hr-HR"/>
        </w:rPr>
        <w:t xml:space="preserve">već ranije </w:t>
      </w:r>
      <w:r w:rsidR="00C93772">
        <w:rPr>
          <w:lang w:val="hr-HR"/>
        </w:rPr>
        <w:t>zaprimljen</w:t>
      </w:r>
      <w:r>
        <w:rPr>
          <w:lang w:val="hr-HR"/>
        </w:rPr>
        <w:t xml:space="preserve"> </w:t>
      </w:r>
      <w:r w:rsidR="00C93772">
        <w:rPr>
          <w:lang w:val="hr-HR"/>
        </w:rPr>
        <w:t>prijedlog za otvaranje</w:t>
      </w:r>
      <w:r>
        <w:rPr>
          <w:lang w:val="hr-HR"/>
        </w:rPr>
        <w:t xml:space="preserve"> stečajnog postupka</w:t>
      </w:r>
      <w:r w:rsidR="00C93772">
        <w:rPr>
          <w:lang w:val="hr-HR"/>
        </w:rPr>
        <w:t>, a koji prijedlog je 28. lipnja 2016. podnijela Financijska agencija</w:t>
      </w:r>
      <w:r>
        <w:rPr>
          <w:lang w:val="hr-HR"/>
        </w:rPr>
        <w:t>, Regionalni centar Split</w:t>
      </w:r>
      <w:r w:rsidR="00C93772">
        <w:rPr>
          <w:lang w:val="hr-HR"/>
        </w:rPr>
        <w:t xml:space="preserve"> i koji </w:t>
      </w:r>
      <w:r>
        <w:rPr>
          <w:lang w:val="hr-HR"/>
        </w:rPr>
        <w:t>prijedlog je kod ovog su</w:t>
      </w:r>
      <w:r w:rsidR="008C7F2C">
        <w:rPr>
          <w:lang w:val="hr-HR"/>
        </w:rPr>
        <w:t>da zaveden pod posl. br. St-</w:t>
      </w:r>
      <w:r w:rsidR="00C93772">
        <w:rPr>
          <w:lang w:val="hr-HR"/>
        </w:rPr>
        <w:t>1557/2016</w:t>
      </w:r>
      <w:r>
        <w:rPr>
          <w:lang w:val="hr-HR"/>
        </w:rPr>
        <w:t>. Nadalje, u</w:t>
      </w:r>
      <w:r w:rsidR="00467B91">
        <w:rPr>
          <w:lang w:val="hr-HR"/>
        </w:rPr>
        <w:t>tvrđeno je</w:t>
      </w:r>
      <w:r>
        <w:rPr>
          <w:lang w:val="hr-HR"/>
        </w:rPr>
        <w:t xml:space="preserve"> da je</w:t>
      </w:r>
      <w:r w:rsidR="00467B91">
        <w:rPr>
          <w:lang w:val="hr-HR"/>
        </w:rPr>
        <w:t xml:space="preserve"> u tom predmetu</w:t>
      </w:r>
      <w:r w:rsidR="00C93772">
        <w:rPr>
          <w:lang w:val="hr-HR"/>
        </w:rPr>
        <w:t>, a nakon provedenog prethodnog postupka,</w:t>
      </w:r>
      <w:r>
        <w:rPr>
          <w:lang w:val="hr-HR"/>
        </w:rPr>
        <w:t xml:space="preserve"> </w:t>
      </w:r>
      <w:r w:rsidR="008C7F2C">
        <w:rPr>
          <w:lang w:val="hr-HR"/>
        </w:rPr>
        <w:t>rješenjem o</w:t>
      </w:r>
      <w:r w:rsidR="00C5127F">
        <w:rPr>
          <w:lang w:val="hr-HR"/>
        </w:rPr>
        <w:t>vog suda broj St-</w:t>
      </w:r>
      <w:r w:rsidR="00C93772">
        <w:rPr>
          <w:lang w:val="hr-HR"/>
        </w:rPr>
        <w:t>1557/2016</w:t>
      </w:r>
      <w:r w:rsidR="00C5127F">
        <w:rPr>
          <w:lang w:val="hr-HR"/>
        </w:rPr>
        <w:t xml:space="preserve"> od </w:t>
      </w:r>
      <w:r w:rsidR="00C93772">
        <w:rPr>
          <w:lang w:val="hr-HR"/>
        </w:rPr>
        <w:t>8. siječnja 2018.</w:t>
      </w:r>
      <w:r>
        <w:rPr>
          <w:lang w:val="hr-HR"/>
        </w:rPr>
        <w:t xml:space="preserve"> </w:t>
      </w:r>
      <w:r w:rsidR="00406C50">
        <w:rPr>
          <w:lang w:val="hr-HR"/>
        </w:rPr>
        <w:t xml:space="preserve">otvoren i istovremeno zaključen stečajni postupak nad dužnikom </w:t>
      </w:r>
      <w:r w:rsidR="00071782" w:rsidRPr="00C93772">
        <w:rPr>
          <w:lang w:val="hr-HR"/>
        </w:rPr>
        <w:t>MELAINA d.o.o. Split</w:t>
      </w:r>
      <w:r w:rsidR="00071782">
        <w:rPr>
          <w:lang w:val="hr-HR"/>
        </w:rPr>
        <w:t xml:space="preserve">, sukladno odredbama čl. 132. </w:t>
      </w:r>
      <w:r w:rsidR="00071782" w:rsidRPr="00406C50">
        <w:rPr>
          <w:lang w:val="hr-HR"/>
        </w:rPr>
        <w:t xml:space="preserve">Stečajnog zakona (Narodne novine broj </w:t>
      </w:r>
      <w:r w:rsidR="00071782">
        <w:rPr>
          <w:lang w:val="hr-HR"/>
        </w:rPr>
        <w:t>71/15 i 104/17; dalje SZ)</w:t>
      </w:r>
      <w:r w:rsidR="006A20A2">
        <w:rPr>
          <w:lang w:val="hr-HR"/>
        </w:rPr>
        <w:t xml:space="preserve">, te je tim </w:t>
      </w:r>
      <w:r w:rsidR="00406C50">
        <w:rPr>
          <w:lang w:val="hr-HR"/>
        </w:rPr>
        <w:t>rje</w:t>
      </w:r>
      <w:r w:rsidR="006A20A2">
        <w:rPr>
          <w:lang w:val="hr-HR"/>
        </w:rPr>
        <w:t>šenjem za stečajnog upravitelja</w:t>
      </w:r>
      <w:r w:rsidR="00071782">
        <w:rPr>
          <w:lang w:val="hr-HR"/>
        </w:rPr>
        <w:t xml:space="preserve"> </w:t>
      </w:r>
      <w:r w:rsidR="00406C50">
        <w:rPr>
          <w:lang w:val="hr-HR"/>
        </w:rPr>
        <w:t>imenovan</w:t>
      </w:r>
      <w:r w:rsidR="008C7F2C">
        <w:rPr>
          <w:lang w:val="hr-HR"/>
        </w:rPr>
        <w:t>a</w:t>
      </w:r>
      <w:r w:rsidR="00406C50">
        <w:rPr>
          <w:lang w:val="hr-HR"/>
        </w:rPr>
        <w:t xml:space="preserve"> </w:t>
      </w:r>
      <w:r w:rsidR="00071782">
        <w:rPr>
          <w:lang w:val="hr-HR"/>
        </w:rPr>
        <w:t xml:space="preserve">Tihana Majić iz Osijeka. </w:t>
      </w:r>
      <w:r w:rsidR="006A20A2" w:rsidRPr="00B06351">
        <w:rPr>
          <w:lang w:val="hr-HR"/>
        </w:rPr>
        <w:t xml:space="preserve">Rješenje </w:t>
      </w:r>
      <w:r w:rsidR="008C7F2C" w:rsidRPr="00B06351">
        <w:rPr>
          <w:lang w:val="hr-HR"/>
        </w:rPr>
        <w:t>ovog suda broj St-</w:t>
      </w:r>
      <w:r w:rsidR="006A20A2">
        <w:rPr>
          <w:lang w:val="hr-HR"/>
        </w:rPr>
        <w:t>1557/2016 od 8. siječnja 2018.</w:t>
      </w:r>
      <w:r w:rsidR="00406C50" w:rsidRPr="00B06351">
        <w:rPr>
          <w:lang w:val="hr-HR"/>
        </w:rPr>
        <w:t xml:space="preserve"> je u međuvremenu</w:t>
      </w:r>
      <w:r w:rsidR="00B06351">
        <w:rPr>
          <w:lang w:val="hr-HR"/>
        </w:rPr>
        <w:t>, dana 25.01.2018.,</w:t>
      </w:r>
      <w:r w:rsidR="00406C50" w:rsidRPr="00B06351">
        <w:rPr>
          <w:lang w:val="hr-HR"/>
        </w:rPr>
        <w:t xml:space="preserve"> postalo pravomoćno.</w:t>
      </w:r>
    </w:p>
    <w:p w:rsidRDefault="00406C50" w:rsidP="0096227A" w:rsidR="00406C50">
      <w:pPr>
        <w:ind w:firstLine="708"/>
        <w:jc w:val="both"/>
        <w:rPr>
          <w:lang w:val="hr-HR"/>
        </w:rPr>
      </w:pPr>
    </w:p>
    <w:p w:rsidRDefault="00406C50" w:rsidP="002E388D" w:rsidR="002E388D">
      <w:pPr>
        <w:ind w:firstLine="708"/>
        <w:jc w:val="both"/>
        <w:rPr>
          <w:lang w:val="hr-HR"/>
        </w:rPr>
      </w:pPr>
      <w:r w:rsidRPr="00406C50">
        <w:rPr>
          <w:lang w:val="hr-HR"/>
        </w:rPr>
        <w:t xml:space="preserve">Odredbom čl. 115. st. 1. </w:t>
      </w:r>
      <w:r w:rsidR="00071782">
        <w:rPr>
          <w:lang w:val="hr-HR"/>
        </w:rPr>
        <w:t>SZ-a</w:t>
      </w:r>
      <w:r w:rsidRPr="00406C50">
        <w:rPr>
          <w:lang w:val="hr-HR"/>
        </w:rPr>
        <w:t xml:space="preserve"> propisano je da na temelju prijedloga za otvaranje stečajnog postupka sud donosi rješenje o pokretanju prethodnog postupka radi utvrđivanja pretpostavki za otvaranje stečajnog postupka (prethodni postupak), protiv kojeg nije dopuštena posebna žalba, ili taj prijedlog odbacuje rješenjem. </w:t>
      </w:r>
    </w:p>
    <w:p w:rsidRDefault="00071782" w:rsidP="002E388D" w:rsidR="00071782" w:rsidRPr="000B18FA">
      <w:pPr>
        <w:ind w:firstLine="708"/>
        <w:jc w:val="both"/>
        <w:rPr>
          <w:lang w:val="hr-HR"/>
        </w:rPr>
      </w:pPr>
    </w:p>
    <w:p w:rsidRDefault="000B18FA" w:rsidP="00894193" w:rsidR="005E3D82">
      <w:pPr>
        <w:jc w:val="both"/>
        <w:rPr>
          <w:lang w:val="hr-HR"/>
        </w:rPr>
      </w:pPr>
      <w:r w:rsidRPr="000B18FA">
        <w:rPr>
          <w:lang w:val="hr-HR"/>
        </w:rPr>
        <w:tab/>
      </w:r>
      <w:r w:rsidR="00B146E3">
        <w:rPr>
          <w:lang w:val="hr-HR"/>
        </w:rPr>
        <w:t>Budući da je</w:t>
      </w:r>
      <w:r w:rsidR="005E3D82">
        <w:rPr>
          <w:lang w:val="hr-HR"/>
        </w:rPr>
        <w:t xml:space="preserve"> </w:t>
      </w:r>
      <w:r w:rsidR="005E3D82" w:rsidRPr="00B06351">
        <w:rPr>
          <w:lang w:val="hr-HR"/>
        </w:rPr>
        <w:t xml:space="preserve">pravomoćnim </w:t>
      </w:r>
      <w:r w:rsidR="005E3D82">
        <w:rPr>
          <w:lang w:val="hr-HR"/>
        </w:rPr>
        <w:t xml:space="preserve">rješenjem ovog suda br. </w:t>
      </w:r>
      <w:r w:rsidR="00071782">
        <w:rPr>
          <w:lang w:val="hr-HR"/>
        </w:rPr>
        <w:t>St-1557/2016 od 8. siječnja 2018., a po</w:t>
      </w:r>
      <w:r w:rsidR="00063787">
        <w:rPr>
          <w:lang w:val="hr-HR"/>
        </w:rPr>
        <w:t>vodom ranije zaprimljenog prijedloga</w:t>
      </w:r>
      <w:r w:rsidR="00071782">
        <w:rPr>
          <w:lang w:val="hr-HR"/>
        </w:rPr>
        <w:t xml:space="preserve"> za otvaranje stečaja,</w:t>
      </w:r>
      <w:r w:rsidR="00406C50">
        <w:rPr>
          <w:lang w:val="hr-HR"/>
        </w:rPr>
        <w:t xml:space="preserve"> </w:t>
      </w:r>
      <w:r w:rsidR="005E3D82">
        <w:rPr>
          <w:lang w:val="hr-HR"/>
        </w:rPr>
        <w:t xml:space="preserve">već otvoren i ujedno zaključen stečajni postupak nad dužnikom </w:t>
      </w:r>
      <w:r w:rsidR="00071782" w:rsidRPr="00C93772">
        <w:rPr>
          <w:lang w:val="hr-HR"/>
        </w:rPr>
        <w:t>MELAINA d.o.o. Split</w:t>
      </w:r>
      <w:r w:rsidR="005E3D82">
        <w:rPr>
          <w:lang w:val="hr-HR"/>
        </w:rPr>
        <w:t>,</w:t>
      </w:r>
      <w:r w:rsidR="003D1B75">
        <w:rPr>
          <w:lang w:val="hr-HR"/>
        </w:rPr>
        <w:t xml:space="preserve"> </w:t>
      </w:r>
      <w:r w:rsidR="005E3D82">
        <w:rPr>
          <w:lang w:val="hr-HR"/>
        </w:rPr>
        <w:t xml:space="preserve">to je stoga prijedlog </w:t>
      </w:r>
      <w:r w:rsidR="00071782">
        <w:rPr>
          <w:lang w:val="hr-HR"/>
        </w:rPr>
        <w:t xml:space="preserve">predlagatelja - </w:t>
      </w:r>
      <w:r w:rsidR="00071782">
        <w:rPr>
          <w:lang w:val="hr-HR"/>
        </w:rPr>
        <w:lastRenderedPageBreak/>
        <w:t>vjerovnika</w:t>
      </w:r>
      <w:r w:rsidR="00406C50">
        <w:rPr>
          <w:lang w:val="hr-HR"/>
        </w:rPr>
        <w:t xml:space="preserve"> </w:t>
      </w:r>
      <w:r w:rsidR="005E3D82">
        <w:rPr>
          <w:lang w:val="hr-HR"/>
        </w:rPr>
        <w:t>za otvaranje stečajno</w:t>
      </w:r>
      <w:r w:rsidR="003D1B75">
        <w:rPr>
          <w:lang w:val="hr-HR"/>
        </w:rPr>
        <w:t>g</w:t>
      </w:r>
      <w:r w:rsidR="005E3D82">
        <w:rPr>
          <w:lang w:val="hr-HR"/>
        </w:rPr>
        <w:t xml:space="preserve"> postupka u ovom predmetu </w:t>
      </w:r>
      <w:r w:rsidR="002E388D">
        <w:rPr>
          <w:lang w:val="hr-HR"/>
        </w:rPr>
        <w:t>trebalo</w:t>
      </w:r>
      <w:r w:rsidR="00071782">
        <w:rPr>
          <w:lang w:val="hr-HR"/>
        </w:rPr>
        <w:t xml:space="preserve"> odbaciti, jer se nad istim</w:t>
      </w:r>
      <w:r w:rsidR="005E3D82">
        <w:rPr>
          <w:lang w:val="hr-HR"/>
        </w:rPr>
        <w:t xml:space="preserve"> dužnikom ne mogu istovremeno voditi dva stečajna postupka. </w:t>
      </w:r>
      <w:r w:rsidR="002E388D">
        <w:rPr>
          <w:lang w:val="hr-HR"/>
        </w:rPr>
        <w:t>Naime, stečajni postupak je postupak generalne ovrhe koji se provodi nad ukupnom imovinom stečajnog dužnika, a stečajnom zapljenom obuhvaćena je cjelokupna dužnikova imovina radi čega nad jednim stečajnim dužnikom (nad imovinom) nije moguće voditi više istovremenih insolvencijskih postupaka.</w:t>
      </w:r>
      <w:r w:rsidR="00B06351">
        <w:rPr>
          <w:lang w:val="hr-HR"/>
        </w:rPr>
        <w:t xml:space="preserve"> Učinci i pravne posljedice donesenog rješenja o otvaranju stečajnog postupka u predmetu ovog suda broj St-1557/2016 protežu se na cjelokupnu dužnikovu imovinu </w:t>
      </w:r>
      <w:r w:rsidR="006A20A2">
        <w:rPr>
          <w:lang w:val="hr-HR"/>
        </w:rPr>
        <w:t>te</w:t>
      </w:r>
      <w:r w:rsidR="00B06351">
        <w:rPr>
          <w:lang w:val="hr-HR"/>
        </w:rPr>
        <w:t xml:space="preserve"> djeluju prema svim vjerovnicima dužnika.</w:t>
      </w:r>
    </w:p>
    <w:p w:rsidRDefault="005E3D82" w:rsidP="00894193" w:rsidR="005E3D82">
      <w:pPr>
        <w:jc w:val="both"/>
        <w:rPr>
          <w:lang w:val="hr-HR"/>
        </w:rPr>
      </w:pPr>
    </w:p>
    <w:p w:rsidRDefault="005E3D82" w:rsidP="00894193" w:rsidR="005E3D82">
      <w:pPr>
        <w:jc w:val="both"/>
        <w:rPr>
          <w:lang w:val="hr-HR"/>
        </w:rPr>
      </w:pPr>
      <w:r>
        <w:rPr>
          <w:lang w:val="hr-HR"/>
        </w:rPr>
        <w:tab/>
      </w:r>
      <w:r w:rsidR="00071782">
        <w:rPr>
          <w:lang w:val="hr-HR"/>
        </w:rPr>
        <w:t>Radi</w:t>
      </w:r>
      <w:r w:rsidR="002E388D">
        <w:rPr>
          <w:lang w:val="hr-HR"/>
        </w:rPr>
        <w:t xml:space="preserve"> </w:t>
      </w:r>
      <w:r>
        <w:rPr>
          <w:lang w:val="hr-HR"/>
        </w:rPr>
        <w:t xml:space="preserve">navedenog, a </w:t>
      </w:r>
      <w:r w:rsidR="002E388D">
        <w:rPr>
          <w:lang w:val="hr-HR"/>
        </w:rPr>
        <w:t xml:space="preserve">sukladno odredbi čl. 115. st. 1. SZ-a, </w:t>
      </w:r>
      <w:r>
        <w:rPr>
          <w:lang w:val="hr-HR"/>
        </w:rPr>
        <w:t xml:space="preserve">odlučeno je kao u izreci ovog rješenja. </w:t>
      </w:r>
    </w:p>
    <w:p w:rsidRDefault="00406C50" w:rsidP="00E664F7" w:rsidR="00406C50" w:rsidRPr="000B18FA">
      <w:pPr>
        <w:jc w:val="both"/>
        <w:rPr>
          <w:lang w:val="hr-HR"/>
        </w:rPr>
      </w:pPr>
    </w:p>
    <w:p w:rsidRDefault="00D4027A" w:rsidP="00D4027A" w:rsidR="00D4027A" w:rsidRPr="000B18FA">
      <w:pPr>
        <w:jc w:val="center"/>
        <w:rPr>
          <w:lang w:val="hr-HR"/>
        </w:rPr>
      </w:pPr>
      <w:r w:rsidRPr="000B18FA">
        <w:rPr>
          <w:lang w:val="hr-HR"/>
        </w:rPr>
        <w:t xml:space="preserve"> U Splitu</w:t>
      </w:r>
      <w:r w:rsidR="00E56C52" w:rsidRPr="000B18FA">
        <w:rPr>
          <w:lang w:val="hr-HR"/>
        </w:rPr>
        <w:t>,</w:t>
      </w:r>
      <w:r w:rsidR="00063787">
        <w:rPr>
          <w:lang w:val="hr-HR"/>
        </w:rPr>
        <w:t xml:space="preserve"> </w:t>
      </w:r>
      <w:r w:rsidR="00B06351">
        <w:rPr>
          <w:lang w:val="hr-HR"/>
        </w:rPr>
        <w:t>31</w:t>
      </w:r>
      <w:r w:rsidR="00071782">
        <w:rPr>
          <w:lang w:val="hr-HR"/>
        </w:rPr>
        <w:t>. siječnja 2018.</w:t>
      </w:r>
    </w:p>
    <w:p w:rsidRDefault="00D4027A" w:rsidP="00D4027A" w:rsidR="00D4027A" w:rsidRPr="000A6D2E">
      <w:pPr>
        <w:jc w:val="both"/>
        <w:rPr>
          <w:sz w:val="16"/>
          <w:szCs w:val="16"/>
          <w:lang w:val="hr-HR"/>
        </w:rPr>
      </w:pPr>
    </w:p>
    <w:p w:rsidRDefault="0010721E" w:rsidP="00565E4E" w:rsidR="0010721E" w:rsidRPr="000B18FA">
      <w:pPr>
        <w:ind w:firstLine="708" w:left="7080"/>
        <w:rPr>
          <w:lang w:val="hr-HR"/>
        </w:rPr>
      </w:pPr>
      <w:r w:rsidRPr="000B18FA">
        <w:rPr>
          <w:lang w:val="hr-HR"/>
        </w:rPr>
        <w:t xml:space="preserve">S U D A C </w:t>
      </w:r>
    </w:p>
    <w:p w:rsidRDefault="0010721E" w:rsidP="00B71799" w:rsidR="0010721E" w:rsidRPr="000B18FA">
      <w:pPr>
        <w:ind w:firstLine="708" w:left="6372"/>
        <w:rPr>
          <w:sz w:val="28"/>
          <w:szCs w:val="28"/>
          <w:lang w:val="hr-HR"/>
        </w:rPr>
      </w:pPr>
    </w:p>
    <w:p w:rsidRDefault="0010721E" w:rsidP="00565E4E" w:rsidR="0010721E" w:rsidRPr="000B18FA">
      <w:pPr>
        <w:ind w:left="7788"/>
        <w:rPr>
          <w:lang w:val="hr-HR"/>
        </w:rPr>
      </w:pPr>
      <w:r w:rsidRPr="000B18FA">
        <w:rPr>
          <w:lang w:val="hr-HR"/>
        </w:rPr>
        <w:t>Paško Bačić</w:t>
      </w:r>
    </w:p>
    <w:p w:rsidRDefault="00D01FC6" w:rsidP="00D4027A" w:rsidR="00D01FC6" w:rsidRPr="000B18FA">
      <w:pPr>
        <w:jc w:val="both"/>
        <w:rPr>
          <w:u w:val="single"/>
          <w:lang w:val="hr-HR"/>
        </w:rPr>
      </w:pPr>
    </w:p>
    <w:p w:rsidRDefault="00D01FC6" w:rsidP="00D4027A" w:rsidR="00D01FC6" w:rsidRPr="000B18FA">
      <w:pPr>
        <w:jc w:val="both"/>
        <w:rPr>
          <w:u w:val="single"/>
          <w:lang w:val="hr-HR"/>
        </w:rPr>
      </w:pPr>
    </w:p>
    <w:p w:rsidRDefault="00D4027A" w:rsidP="00D4027A" w:rsidR="00D4027A" w:rsidRPr="000B18FA">
      <w:pPr>
        <w:jc w:val="both"/>
        <w:rPr>
          <w:lang w:val="hr-HR"/>
        </w:rPr>
      </w:pPr>
      <w:r w:rsidRPr="000B18FA">
        <w:rPr>
          <w:lang w:val="hr-HR"/>
        </w:rPr>
        <w:t xml:space="preserve">POUKA O PRAVNOM LIJEKU: </w:t>
      </w:r>
    </w:p>
    <w:p w:rsidRDefault="002E388D" w:rsidP="002E388D" w:rsidR="002E388D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5E3D82" w:rsidP="0033674C" w:rsidR="005E3D82">
      <w:pPr>
        <w:jc w:val="both"/>
        <w:rPr>
          <w:lang w:val="hr-HR"/>
        </w:rPr>
      </w:pPr>
    </w:p>
    <w:p w:rsidRDefault="005E3D82" w:rsidP="0033674C" w:rsidR="005E3D82">
      <w:pPr>
        <w:jc w:val="both"/>
        <w:rPr>
          <w:lang w:val="hr-HR"/>
        </w:rPr>
      </w:pPr>
    </w:p>
    <w:p w:rsidRDefault="0033674C" w:rsidP="0033674C" w:rsidR="0033674C" w:rsidRPr="000B18FA">
      <w:pPr>
        <w:jc w:val="both"/>
        <w:rPr>
          <w:lang w:val="hr-HR"/>
        </w:rPr>
      </w:pPr>
      <w:r w:rsidRPr="000B18FA">
        <w:rPr>
          <w:lang w:val="hr-HR"/>
        </w:rPr>
        <w:t>DNA:</w:t>
      </w:r>
    </w:p>
    <w:p w:rsidRDefault="00D01FC6" w:rsidP="005E3D82" w:rsidR="0098270D" w:rsidRPr="005E3D82">
      <w:pPr>
        <w:pStyle w:val="Odlomakpopisa"/>
        <w:numPr>
          <w:ilvl w:val="0"/>
          <w:numId w:val="4"/>
        </w:numPr>
        <w:jc w:val="both"/>
        <w:rPr>
          <w:lang w:val="hr-HR"/>
        </w:rPr>
      </w:pPr>
      <w:r w:rsidRPr="005E3D82">
        <w:rPr>
          <w:lang w:val="hr-HR"/>
        </w:rPr>
        <w:t xml:space="preserve">predlagatelju – </w:t>
      </w:r>
      <w:r w:rsidR="00071782">
        <w:rPr>
          <w:lang w:val="hr-HR"/>
        </w:rPr>
        <w:t>vjerovniku</w:t>
      </w:r>
    </w:p>
    <w:p w:rsidRDefault="005E3D82" w:rsidP="0033674C" w:rsidR="005E3D82" w:rsidRPr="000B18FA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 xml:space="preserve">e-Oglasna ploča suda </w:t>
      </w:r>
    </w:p>
    <w:p w:rsidRDefault="0033674C" w:rsidP="003855E7" w:rsidR="00EB167D" w:rsidRPr="000B18FA">
      <w:pPr>
        <w:numPr>
          <w:ilvl w:val="0"/>
          <w:numId w:val="3"/>
        </w:numPr>
        <w:jc w:val="both"/>
        <w:rPr>
          <w:lang w:val="hr-HR"/>
        </w:rPr>
      </w:pPr>
      <w:r w:rsidRPr="000B18FA">
        <w:rPr>
          <w:lang w:val="hr-HR"/>
        </w:rPr>
        <w:t>u spis</w:t>
      </w:r>
    </w:p>
    <w:sectPr w:rsidSect="002E388D" w:rsidR="00EB167D" w:rsidRPr="000B18FA">
      <w:headerReference w:type="default" r:id="rId10"/>
      <w:pgSz w:h="16838" w:w="11906"/>
      <w:pgMar w:gutter="0" w:footer="708" w:header="708" w:left="1417" w:bottom="184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2EA" w:rsidP="00112126" w:rsidR="003942EA">
      <w:r>
        <w:separator/>
      </w:r>
    </w:p>
  </w:endnote>
  <w:endnote w:id="0" w:type="continuationSeparator">
    <w:p w:rsidRDefault="003942EA" w:rsidP="00112126" w:rsidR="00394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2EA" w:rsidP="00112126" w:rsidR="003942EA">
      <w:r>
        <w:separator/>
      </w:r>
    </w:p>
  </w:footnote>
  <w:footnote w:id="0" w:type="continuationSeparator">
    <w:p w:rsidRDefault="003942EA" w:rsidP="00112126" w:rsidR="003942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837" w:rsidP="0071249E" w:rsidR="005B6837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A5632C" w:rsidRPr="00A5632C">
      <w:rPr>
        <w:noProof/>
        <w:lang w:val="hr-HR"/>
      </w:rPr>
      <w:t>2</w:t>
    </w:r>
    <w:r>
      <w:fldChar w:fldCharType="end"/>
    </w:r>
    <w:r>
      <w:t xml:space="preserve"> -</w:t>
    </w:r>
    <w:r>
      <w:tab/>
      <w:t>12. St-</w:t>
    </w:r>
    <w:r w:rsidR="00C93772">
      <w:t>1671</w:t>
    </w:r>
    <w:r w:rsidR="00D01FC6">
      <w:t>/</w:t>
    </w:r>
    <w:r w:rsidR="0096227A">
      <w:t>2016</w:t>
    </w:r>
  </w:p>
  <w:p w:rsidRDefault="00256B7D" w:rsidP="00256B7D" w:rsidR="00256B7D">
    <w:pPr>
      <w:pStyle w:val="Zaglavlje"/>
      <w:jc w:val="center"/>
    </w:pPr>
  </w:p>
  <w:p w:rsidRDefault="00256B7D" w:rsidP="00256B7D" w:rsidR="00256B7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A9548D64"/>
    <w:lvl w:tplc="71F4408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3">
    <w:nsid w:val="5B0D399F"/>
    <w:multiLevelType w:val="hybridMultilevel"/>
    <w:tmpl w:val="C846C53C"/>
    <w:lvl w:tplc="FE0CC0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72EF"/>
    <w:rsid w:val="00017D5E"/>
    <w:rsid w:val="0002151B"/>
    <w:rsid w:val="00045CC0"/>
    <w:rsid w:val="00054448"/>
    <w:rsid w:val="00057934"/>
    <w:rsid w:val="00060E5D"/>
    <w:rsid w:val="00063787"/>
    <w:rsid w:val="000666DB"/>
    <w:rsid w:val="00071782"/>
    <w:rsid w:val="000802C5"/>
    <w:rsid w:val="000A0D83"/>
    <w:rsid w:val="000A6D2E"/>
    <w:rsid w:val="000B179C"/>
    <w:rsid w:val="000B18FA"/>
    <w:rsid w:val="000F1A37"/>
    <w:rsid w:val="000F42F0"/>
    <w:rsid w:val="0010261B"/>
    <w:rsid w:val="0010721E"/>
    <w:rsid w:val="00111EB5"/>
    <w:rsid w:val="00112126"/>
    <w:rsid w:val="001170D0"/>
    <w:rsid w:val="00132600"/>
    <w:rsid w:val="00147C3D"/>
    <w:rsid w:val="00162007"/>
    <w:rsid w:val="00181ECF"/>
    <w:rsid w:val="00196013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54B5C"/>
    <w:rsid w:val="00256B7D"/>
    <w:rsid w:val="0026217B"/>
    <w:rsid w:val="002702A4"/>
    <w:rsid w:val="00272ADA"/>
    <w:rsid w:val="002836C8"/>
    <w:rsid w:val="002861AA"/>
    <w:rsid w:val="002A75DA"/>
    <w:rsid w:val="002D048F"/>
    <w:rsid w:val="002E388D"/>
    <w:rsid w:val="003058A8"/>
    <w:rsid w:val="003166A6"/>
    <w:rsid w:val="0033674C"/>
    <w:rsid w:val="003541DC"/>
    <w:rsid w:val="003855E7"/>
    <w:rsid w:val="00393BF4"/>
    <w:rsid w:val="003942EA"/>
    <w:rsid w:val="003A2F52"/>
    <w:rsid w:val="003D1B75"/>
    <w:rsid w:val="003D3994"/>
    <w:rsid w:val="003E0123"/>
    <w:rsid w:val="00406C50"/>
    <w:rsid w:val="00426E47"/>
    <w:rsid w:val="00437CBD"/>
    <w:rsid w:val="004405D3"/>
    <w:rsid w:val="0044697B"/>
    <w:rsid w:val="00453E7C"/>
    <w:rsid w:val="00465306"/>
    <w:rsid w:val="00467B91"/>
    <w:rsid w:val="00480C5A"/>
    <w:rsid w:val="00486628"/>
    <w:rsid w:val="004A65BB"/>
    <w:rsid w:val="004B1956"/>
    <w:rsid w:val="004D7CE1"/>
    <w:rsid w:val="004F47F8"/>
    <w:rsid w:val="004F53B1"/>
    <w:rsid w:val="00504C73"/>
    <w:rsid w:val="005467AD"/>
    <w:rsid w:val="005546BF"/>
    <w:rsid w:val="00565E4E"/>
    <w:rsid w:val="005B6837"/>
    <w:rsid w:val="005B72B0"/>
    <w:rsid w:val="005B7835"/>
    <w:rsid w:val="005D3115"/>
    <w:rsid w:val="005D5033"/>
    <w:rsid w:val="005E3D82"/>
    <w:rsid w:val="005F030C"/>
    <w:rsid w:val="005F2A6A"/>
    <w:rsid w:val="006316CF"/>
    <w:rsid w:val="00636A82"/>
    <w:rsid w:val="00663018"/>
    <w:rsid w:val="00681B95"/>
    <w:rsid w:val="006A20A2"/>
    <w:rsid w:val="006A38C8"/>
    <w:rsid w:val="006B669A"/>
    <w:rsid w:val="006E0BE8"/>
    <w:rsid w:val="006E0E95"/>
    <w:rsid w:val="0071249E"/>
    <w:rsid w:val="00736EF6"/>
    <w:rsid w:val="007725FF"/>
    <w:rsid w:val="00796BAC"/>
    <w:rsid w:val="007C310E"/>
    <w:rsid w:val="007C382D"/>
    <w:rsid w:val="007E3119"/>
    <w:rsid w:val="00861FB6"/>
    <w:rsid w:val="00875CD8"/>
    <w:rsid w:val="00876209"/>
    <w:rsid w:val="00892BB4"/>
    <w:rsid w:val="00894193"/>
    <w:rsid w:val="008A1AC7"/>
    <w:rsid w:val="008B3D2C"/>
    <w:rsid w:val="008C7F2C"/>
    <w:rsid w:val="008D1E08"/>
    <w:rsid w:val="00901EF6"/>
    <w:rsid w:val="009235BC"/>
    <w:rsid w:val="009374AD"/>
    <w:rsid w:val="0096227A"/>
    <w:rsid w:val="0098270D"/>
    <w:rsid w:val="00982EA1"/>
    <w:rsid w:val="00987662"/>
    <w:rsid w:val="009A7AD1"/>
    <w:rsid w:val="009B0019"/>
    <w:rsid w:val="00A071FA"/>
    <w:rsid w:val="00A430CE"/>
    <w:rsid w:val="00A5632C"/>
    <w:rsid w:val="00A7505E"/>
    <w:rsid w:val="00A814AE"/>
    <w:rsid w:val="00A96EEB"/>
    <w:rsid w:val="00A97762"/>
    <w:rsid w:val="00A97A7D"/>
    <w:rsid w:val="00AB1B0B"/>
    <w:rsid w:val="00AB6665"/>
    <w:rsid w:val="00B06351"/>
    <w:rsid w:val="00B146E3"/>
    <w:rsid w:val="00B46B1F"/>
    <w:rsid w:val="00B4708F"/>
    <w:rsid w:val="00B556BD"/>
    <w:rsid w:val="00B6059D"/>
    <w:rsid w:val="00B71799"/>
    <w:rsid w:val="00B73ED1"/>
    <w:rsid w:val="00BD45BF"/>
    <w:rsid w:val="00BF5040"/>
    <w:rsid w:val="00C075E0"/>
    <w:rsid w:val="00C34FB5"/>
    <w:rsid w:val="00C5127F"/>
    <w:rsid w:val="00C52A7B"/>
    <w:rsid w:val="00C90302"/>
    <w:rsid w:val="00C93772"/>
    <w:rsid w:val="00CB0621"/>
    <w:rsid w:val="00CB45D6"/>
    <w:rsid w:val="00CB613F"/>
    <w:rsid w:val="00CC6BA3"/>
    <w:rsid w:val="00CE0429"/>
    <w:rsid w:val="00CE2678"/>
    <w:rsid w:val="00D01FC6"/>
    <w:rsid w:val="00D0271A"/>
    <w:rsid w:val="00D2033B"/>
    <w:rsid w:val="00D378DD"/>
    <w:rsid w:val="00D37E91"/>
    <w:rsid w:val="00D4027A"/>
    <w:rsid w:val="00D50D8F"/>
    <w:rsid w:val="00DB2AF1"/>
    <w:rsid w:val="00DC6F83"/>
    <w:rsid w:val="00DE13EA"/>
    <w:rsid w:val="00E54B9B"/>
    <w:rsid w:val="00E56C52"/>
    <w:rsid w:val="00E664F7"/>
    <w:rsid w:val="00EB167D"/>
    <w:rsid w:val="00EB4030"/>
    <w:rsid w:val="00ED0873"/>
    <w:rsid w:val="00ED3CF4"/>
    <w:rsid w:val="00ED48F9"/>
    <w:rsid w:val="00EE29DF"/>
    <w:rsid w:val="00EF6C92"/>
    <w:rsid w:val="00F031C4"/>
    <w:rsid w:val="00F04757"/>
    <w:rsid w:val="00F126EC"/>
    <w:rsid w:val="00FC2F27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3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32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5632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5632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5632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3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32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5632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5632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5632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Predlagatelj djelatnik</izvorni_sadrzaj>
    <derivirana_varijabla naziv="DomainObject.Predmet.Opis_1">Predlagatelj djelatnik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St-1671/2016</izvorni_sadrzaj>
    <derivirana_varijabla naziv="DomainObject.Predmet.OznakaBroj_1">St-1671/2016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MELAINA d.o.o. za proizvodnju i usluge</izvorni_sadrzaj>
    <derivirana_varijabla naziv="DomainObject.Predmet.ProtustrankaFormated_1">  MELAINA d.o.o. za proizvodnju i usluge</derivirana_varijabla>
  </DomainObject.Predmet.ProtustrankaFormated>
  <DomainObject.Predmet.ProtustrankaFormatedOIB>
    <izvorni_sadrzaj>  MELAINA d.o.o. za proizvodnju i usluge, OIB 82127257101</izvorni_sadrzaj>
    <derivirana_varijabla naziv="DomainObject.Predmet.ProtustrankaFormatedOIB_1">  MELAINA d.o.o. za proizvodnju i usluge, OIB 82127257101</derivirana_varijabla>
  </DomainObject.Predmet.ProtustrankaFormatedOIB>
  <DomainObject.Predmet.ProtustrankaFormatedWithAdress>
    <izvorni_sadrzaj> MELAINA d.o.o. za proizvodnju i usluge, Perišića 4, 21000 Split</izvorni_sadrzaj>
    <derivirana_varijabla naziv="DomainObject.Predmet.ProtustrankaFormatedWithAdress_1"> MELAINA d.o.o. za proizvodnju i usluge, Perišića 4, 21000 Split</derivirana_varijabla>
  </DomainObject.Predmet.ProtustrankaFormatedWithAdress>
  <DomainObject.Predmet.ProtustrankaFormatedWithAdressOIB>
    <izvorni_sadrzaj> MELAINA d.o.o. za proizvodnju i usluge, OIB 82127257101, Perišića 4, 21000 Split</izvorni_sadrzaj>
    <derivirana_varijabla naziv="DomainObject.Predmet.ProtustrankaFormatedWithAdressOIB_1"> MELAINA d.o.o. za proizvodnju i usluge, OIB 82127257101, Perišića 4, 21000 Split</derivirana_varijabla>
  </DomainObject.Predmet.ProtustrankaFormatedWithAdressOIB>
  <DomainObject.Predmet.ProtustrankaWithAdress>
    <izvorni_sadrzaj>MELAINA d.o.o. za proizvodnju i usluge Perišića 4, 21000 Split</izvorni_sadrzaj>
    <derivirana_varijabla naziv="DomainObject.Predmet.ProtustrankaWithAdress_1">MELAINA d.o.o. za proizvodnju i usluge Perišića 4, 21000 Split</derivirana_varijabla>
  </DomainObject.Predmet.ProtustrankaWithAdress>
  <DomainObject.Predmet.ProtustrankaWithAdressOIB>
    <izvorni_sadrzaj>MELAINA d.o.o. za proizvodnju i usluge, OIB 82127257101, Perišića 4, 21000 Split</izvorni_sadrzaj>
    <derivirana_varijabla naziv="DomainObject.Predmet.ProtustrankaWithAdressOIB_1">MELAINA d.o.o. za proizvodnju i usluge, OIB 82127257101, Perišića 4, 21000 Split</derivirana_varijabla>
  </DomainObject.Predmet.ProtustrankaWithAdressOIB>
  <DomainObject.Predmet.ProtustrankaNazivFormated>
    <izvorni_sadrzaj>MELAINA d.o.o. za proizvodnju i usluge</izvorni_sadrzaj>
    <derivirana_varijabla naziv="DomainObject.Predmet.ProtustrankaNazivFormated_1">MELAINA d.o.o. za proizvodnju i usluge</derivirana_varijabla>
  </DomainObject.Predmet.ProtustrankaNazivFormated>
  <DomainObject.Predmet.ProtustrankaNazivFormatedOIB>
    <izvorni_sadrzaj>MELAINA d.o.o. za proizvodnju i usluge, OIB 82127257101</izvorni_sadrzaj>
    <derivirana_varijabla naziv="DomainObject.Predmet.ProtustrankaNazivFormatedOIB_1">MELAINA d.o.o. za proizvodnju i usluge, OIB 82127257101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Vuleta</izvorni_sadrzaj>
    <derivirana_varijabla naziv="DomainObject.Predmet.StrankaFormated_1">  Ivan Vuleta</derivirana_varijabla>
  </DomainObject.Predmet.StrankaFormated>
  <DomainObject.Predmet.StrankaFormatedOIB>
    <izvorni_sadrzaj>  Ivan Vuleta, OIB 58463701283</izvorni_sadrzaj>
    <derivirana_varijabla naziv="DomainObject.Predmet.StrankaFormatedOIB_1">  Ivan Vuleta, OIB 58463701283</derivirana_varijabla>
  </DomainObject.Predmet.StrankaFormatedOIB>
  <DomainObject.Predmet.StrankaFormatedWithAdress>
    <izvorni_sadrzaj> Ivan Vuleta, Vuletina Rupa 19, 21238 Otok</izvorni_sadrzaj>
    <derivirana_varijabla naziv="DomainObject.Predmet.StrankaFormatedWithAdress_1"> Ivan Vuleta, Vuletina Rupa 19, 21238 Otok</derivirana_varijabla>
  </DomainObject.Predmet.StrankaFormatedWithAdress>
  <DomainObject.Predmet.StrankaFormatedWithAdressOIB>
    <izvorni_sadrzaj> Ivan Vuleta, OIB 58463701283, Vuletina Rupa 19, 21238 Otok</izvorni_sadrzaj>
    <derivirana_varijabla naziv="DomainObject.Predmet.StrankaFormatedWithAdressOIB_1"> Ivan Vuleta, OIB 58463701283, Vuletina Rupa 19, 21238 Otok</derivirana_varijabla>
  </DomainObject.Predmet.StrankaFormatedWithAdressOIB>
  <DomainObject.Predmet.StrankaWithAdress>
    <izvorni_sadrzaj>Ivan Vuleta Vuletina Rupa 19,21238 Otok</izvorni_sadrzaj>
    <derivirana_varijabla naziv="DomainObject.Predmet.StrankaWithAdress_1">Ivan Vuleta Vuletina Rupa 19,21238 Otok</derivirana_varijabla>
  </DomainObject.Predmet.StrankaWithAdress>
  <DomainObject.Predmet.StrankaWithAdressOIB>
    <izvorni_sadrzaj>Ivan Vuleta, OIB 58463701283, Vuletina Rupa 19,21238 Otok</izvorni_sadrzaj>
    <derivirana_varijabla naziv="DomainObject.Predmet.StrankaWithAdressOIB_1">Ivan Vuleta, OIB 58463701283, Vuletina Rupa 19,21238 Otok</derivirana_varijabla>
  </DomainObject.Predmet.StrankaWithAdressOIB>
  <DomainObject.Predmet.StrankaNazivFormated>
    <izvorni_sadrzaj>Ivan Vuleta</izvorni_sadrzaj>
    <derivirana_varijabla naziv="DomainObject.Predmet.StrankaNazivFormated_1">Ivan Vuleta</derivirana_varijabla>
  </DomainObject.Predmet.StrankaNazivFormated>
  <DomainObject.Predmet.StrankaNazivFormatedOIB>
    <izvorni_sadrzaj>Ivan Vuleta, OIB 58463701283</izvorni_sadrzaj>
    <derivirana_varijabla naziv="DomainObject.Predmet.StrankaNazivFormatedOIB_1">Ivan Vuleta, OIB 58463701283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Ivan Vuleta</item>
    </izvorni_sadrzaj>
    <derivirana_varijabla naziv="DomainObject.Predmet.StrankaListFormated_1">
      <item>Ivan Vuleta</item>
    </derivirana_varijabla>
  </DomainObject.Predmet.StrankaListFormated>
  <DomainObject.Predmet.StrankaListFormatedOIB>
    <izvorni_sadrzaj>
      <item>Ivan Vuleta, OIB 58463701283</item>
    </izvorni_sadrzaj>
    <derivirana_varijabla naziv="DomainObject.Predmet.StrankaListFormatedOIB_1">
      <item>Ivan Vuleta, OIB 58463701283</item>
    </derivirana_varijabla>
  </DomainObject.Predmet.StrankaListFormatedOIB>
  <DomainObject.Predmet.StrankaListFormatedWithAdress>
    <izvorni_sadrzaj>
      <item>Ivan Vuleta, Vuletina Rupa 19, 21238 Otok</item>
    </izvorni_sadrzaj>
    <derivirana_varijabla naziv="DomainObject.Predmet.StrankaListFormatedWithAdress_1">
      <item>Ivan Vuleta, Vuletina Rupa 19, 21238 Otok</item>
    </derivirana_varijabla>
  </DomainObject.Predmet.StrankaListFormatedWithAdress>
  <DomainObject.Predmet.StrankaListFormatedWithAdressOIB>
    <izvorni_sadrzaj>
      <item>Ivan Vuleta, OIB 58463701283, Vuletina Rupa 19, 21238 Otok</item>
    </izvorni_sadrzaj>
    <derivirana_varijabla naziv="DomainObject.Predmet.StrankaListFormatedWithAdressOIB_1">
      <item>Ivan Vuleta, OIB 58463701283, Vuletina Rupa 19, 21238 Otok</item>
    </derivirana_varijabla>
  </DomainObject.Predmet.StrankaListFormatedWithAdressOIB>
  <DomainObject.Predmet.StrankaListNazivFormated>
    <izvorni_sadrzaj>
      <item>Ivan Vuleta</item>
    </izvorni_sadrzaj>
    <derivirana_varijabla naziv="DomainObject.Predmet.StrankaListNazivFormated_1">
      <item>Ivan Vuleta</item>
    </derivirana_varijabla>
  </DomainObject.Predmet.StrankaListNazivFormated>
  <DomainObject.Predmet.StrankaListNazivFormatedOIB>
    <izvorni_sadrzaj>
      <item>Ivan Vuleta, OIB 58463701283</item>
    </izvorni_sadrzaj>
    <derivirana_varijabla naziv="DomainObject.Predmet.StrankaListNazivFormatedOIB_1">
      <item>Ivan Vuleta, OIB 58463701283</item>
    </derivirana_varijabla>
  </DomainObject.Predmet.StrankaListNazivFormatedOIB>
  <DomainObject.Predmet.ProtuStrankaListFormated>
    <izvorni_sadrzaj>
      <item>MELAINA d.o.o. za proizvodnju i usluge</item>
    </izvorni_sadrzaj>
    <derivirana_varijabla naziv="DomainObject.Predmet.ProtuStrankaListFormated_1">
      <item>MELAINA d.o.o. za proizvodnju i usluge</item>
    </derivirana_varijabla>
  </DomainObject.Predmet.ProtuStrankaListFormated>
  <DomainObject.Predmet.ProtuStrankaListFormatedOIB>
    <izvorni_sadrzaj>
      <item>MELAINA d.o.o. za proizvodnju i usluge, OIB 82127257101</item>
    </izvorni_sadrzaj>
    <derivirana_varijabla naziv="DomainObject.Predmet.ProtuStrankaListFormatedOIB_1">
      <item>MELAINA d.o.o. za proizvodnju i usluge, OIB 82127257101</item>
    </derivirana_varijabla>
  </DomainObject.Predmet.ProtuStrankaListFormatedOIB>
  <DomainObject.Predmet.ProtuStrankaListFormatedWithAdress>
    <izvorni_sadrzaj>
      <item>MELAINA d.o.o. za proizvodnju i usluge, Perišića 4, 21000 Split</item>
    </izvorni_sadrzaj>
    <derivirana_varijabla naziv="DomainObject.Predmet.ProtuStrankaListFormatedWithAdress_1">
      <item>MELAINA d.o.o. za proizvodnju i usluge, Perišića 4, 21000 Split</item>
    </derivirana_varijabla>
  </DomainObject.Predmet.ProtuStrankaListFormatedWithAdress>
  <DomainObject.Predmet.ProtuStrankaListFormatedWithAdressOIB>
    <izvorni_sadrzaj>
      <item>MELAINA d.o.o. za proizvodnju i usluge, OIB 82127257101, Perišića 4, 21000 Split</item>
    </izvorni_sadrzaj>
    <derivirana_varijabla naziv="DomainObject.Predmet.ProtuStrankaListFormatedWithAdressOIB_1">
      <item>MELAINA d.o.o. za proizvodnju i usluge, OIB 82127257101, Perišića 4, 21000 Split</item>
    </derivirana_varijabla>
  </DomainObject.Predmet.ProtuStrankaListFormatedWithAdressOIB>
  <DomainObject.Predmet.ProtuStrankaListNazivFormated>
    <izvorni_sadrzaj>
      <item>MELAINA d.o.o. za proizvodnju i usluge</item>
    </izvorni_sadrzaj>
    <derivirana_varijabla naziv="DomainObject.Predmet.ProtuStrankaListNazivFormated_1">
      <item>MELAINA d.o.o. za proizvodnju i usluge</item>
    </derivirana_varijabla>
  </DomainObject.Predmet.ProtuStrankaListNazivFormated>
  <DomainObject.Predmet.ProtuStrankaListNazivFormatedOIB>
    <izvorni_sadrzaj>
      <item>MELAINA d.o.o. za proizvodnju i usluge, OIB 82127257101</item>
    </izvorni_sadrzaj>
    <derivirana_varijabla naziv="DomainObject.Predmet.ProtuStrankaListNazivFormatedOIB_1">
      <item>MELAINA d.o.o. za proizvodnju i usluge, OIB 82127257101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Vuleta</izvorni_sadrzaj>
    <derivirana_varijabla naziv="DomainObject.Predmet.StrankaIDrugi_1">Ivan Vuleta</derivirana_varijabla>
  </DomainObject.Predmet.StrankaIDrugi>
  <DomainObject.Predmet.ProtustrankaIDrugi>
    <izvorni_sadrzaj>MELAINA d.o.o. za proizvodnju i usluge</izvorni_sadrzaj>
    <derivirana_varijabla naziv="DomainObject.Predmet.ProtustrankaIDrugi_1">MELAINA d.o.o. za proizvodnju i usluge</derivirana_varijabla>
  </DomainObject.Predmet.ProtustrankaIDrugi>
  <DomainObject.Predmet.StrankaIDrugiAdressOIB>
    <izvorni_sadrzaj>Ivan Vuleta, OIB 58463701283, Vuletina Rupa 19, 21238 Otok</izvorni_sadrzaj>
    <derivirana_varijabla naziv="DomainObject.Predmet.StrankaIDrugiAdressOIB_1">Ivan Vuleta, OIB 58463701283, Vuletina Rupa 19, 21238 Otok</derivirana_varijabla>
  </DomainObject.Predmet.StrankaIDrugiAdressOIB>
  <DomainObject.Predmet.ProtustrankaIDrugiAdressOIB>
    <izvorni_sadrzaj>MELAINA d.o.o. za proizvodnju i usluge, OIB 82127257101, Perišića 4, 21000 Split</izvorni_sadrzaj>
    <derivirana_varijabla naziv="DomainObject.Predmet.ProtustrankaIDrugiAdressOIB_1">MELAINA d.o.o. za proizvodnju i usluge, OIB 82127257101, Perišića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MELAINA d.o.o. za proizvodnju i usluge</item>
      <item>Ivan Vuleta</item>
    </izvorni_sadrzaj>
    <derivirana_varijabla naziv="DomainObject.Predmet.SudioniciListNaziv_1">
      <item>MELAINA d.o.o. za proizvodnju i usluge</item>
      <item>Ivan Vuleta</item>
    </derivirana_varijabla>
  </DomainObject.Predmet.SudioniciListNaziv>
  <DomainObject.Predmet.SudioniciListAdressOIB>
    <izvorni_sadrzaj>
      <item>MELAINA d.o.o. za proizvodnju i usluge, OIB 82127257101, Perišića 4,21000 Split</item>
      <item>Ivan Vuleta, OIB 58463701283, Vuletina Rupa 19,21238 Otok</item>
    </izvorni_sadrzaj>
    <derivirana_varijabla naziv="DomainObject.Predmet.SudioniciListAdressOIB_1">
      <item>MELAINA d.o.o. za proizvodnju i usluge, OIB 82127257101, Perišića 4,21000 Split</item>
      <item>Ivan Vuleta, OIB 58463701283, Vuletina Rupa 19,21238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82127257101</item>
      <item>, OIB 58463701283</item>
    </izvorni_sadrzaj>
    <derivirana_varijabla naziv="DomainObject.Predmet.SudioniciListNazivOIB_1">
      <item>, OIB 82127257101</item>
      <item>, OIB 58463701283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553</properties:Words>
  <properties:Characters>3034</properties:Characters>
  <properties:Lines>78</properties:Lines>
  <properties:Paragraphs>24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3666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2016-09-02T12:54:00Z</dcterms:created>
  <dc:creator>wsadmin</dc:creator>
  <cp:lastModifiedBy>Paško Bačić</cp:lastModifiedBy>
  <cp:lastPrinted>2016-09-02T13:06:00Z</cp:lastPrinted>
  <dcterms:modified xmlns:xsi="http://www.w3.org/2001/XMLSchema-instance" xsi:type="dcterms:W3CDTF">2018-01-31T11:19:00Z</dcterms:modified>
  <cp:revision>15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