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22b5" w14:paraId="1a122b5" w:rsidRDefault="00BF3E2F" w:rsidP="00BF3E2F" w:rsidR="00BF3E2F">
      <w:pPr>
        <w:ind w:right="5953" w:left="851"/>
        <w:jc w:val="center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E2F" w:rsidP="00BF3E2F" w:rsidR="00BF3E2F">
      <w:pPr>
        <w:ind w:right="5953" w:left="851"/>
        <w:jc w:val="center"/>
      </w:pPr>
      <w:r>
        <w:t>Republika Hrvatska</w:t>
      </w:r>
    </w:p>
    <w:p w:rsidRDefault="00BF3E2F" w:rsidP="00BF3E2F" w:rsidR="00BF3E2F">
      <w:pPr>
        <w:ind w:right="5953" w:left="851"/>
        <w:jc w:val="center"/>
      </w:pPr>
      <w:r>
        <w:t>Trgovački sud u Zadru</w:t>
      </w:r>
    </w:p>
    <w:p w:rsidRDefault="00BF3E2F" w:rsidP="00BF3E2F" w:rsidR="00BF3E2F">
      <w:pPr>
        <w:ind w:right="5953" w:left="851"/>
        <w:jc w:val="center"/>
      </w:pPr>
      <w:r>
        <w:t>Dr. Franje Tuđmana 35</w:t>
      </w:r>
    </w:p>
    <w:p w:rsidRDefault="00BF3E2F" w:rsidP="00BF3E2F" w:rsidR="00BF3E2F">
      <w:pPr>
        <w:ind w:right="5953" w:left="851"/>
        <w:jc w:val="center"/>
      </w:pPr>
      <w:r>
        <w:t>23000 Zadar</w:t>
      </w:r>
    </w:p>
    <w:p w:rsidRDefault="00BF3E2F" w:rsidP="00EF7C9A" w:rsidR="00BF3E2F">
      <w:pPr>
        <w:jc w:val="center"/>
        <w:rPr>
          <w:bCs/>
        </w:rPr>
      </w:pPr>
    </w:p>
    <w:p w:rsidRDefault="00EF7C9A" w:rsidP="00EF7C9A" w:rsidR="00EF7C9A" w:rsidRPr="00C2758E">
      <w:pPr>
        <w:jc w:val="center"/>
        <w:rPr>
          <w:bCs/>
        </w:rPr>
      </w:pPr>
      <w:r w:rsidRPr="00C2758E">
        <w:rPr>
          <w:bCs/>
        </w:rPr>
        <w:t>R E P U B L I K A   H R V A T S K A</w:t>
      </w:r>
    </w:p>
    <w:p w:rsidRDefault="00281BC7" w:rsidP="00281BC7" w:rsidR="00281BC7" w:rsidRPr="00C2758E">
      <w:pPr>
        <w:rPr>
          <w:bCs/>
        </w:rPr>
      </w:pPr>
      <w:r w:rsidRPr="00C2758E">
        <w:rPr>
          <w:bCs/>
        </w:rPr>
        <w:tab/>
      </w:r>
      <w:r w:rsidRPr="00C2758E">
        <w:rPr>
          <w:bCs/>
        </w:rPr>
        <w:tab/>
      </w:r>
      <w:r w:rsidRPr="00C2758E">
        <w:rPr>
          <w:bCs/>
        </w:rPr>
        <w:tab/>
      </w:r>
      <w:r w:rsidRPr="00C2758E">
        <w:rPr>
          <w:bCs/>
        </w:rPr>
        <w:tab/>
      </w:r>
      <w:r w:rsidRPr="00C2758E">
        <w:rPr>
          <w:bCs/>
        </w:rPr>
        <w:tab/>
      </w:r>
    </w:p>
    <w:p w:rsidRDefault="00281BC7" w:rsidP="00281BC7" w:rsidR="00281BC7" w:rsidRPr="00C2758E">
      <w:pPr>
        <w:jc w:val="center"/>
        <w:rPr>
          <w:bCs/>
        </w:rPr>
      </w:pPr>
      <w:r w:rsidRPr="00C2758E">
        <w:rPr>
          <w:bCs/>
        </w:rPr>
        <w:t>R J E Š E N J E</w:t>
      </w:r>
    </w:p>
    <w:p w:rsidRDefault="003A3246" w:rsidP="001C341B" w:rsidR="003A3246" w:rsidRPr="00C2758E"/>
    <w:p w:rsidRDefault="001C341B" w:rsidP="00AE1DB5" w:rsidR="003A3246" w:rsidRPr="00C2758E">
      <w:pPr>
        <w:ind w:firstLine="708"/>
        <w:jc w:val="both"/>
      </w:pPr>
      <w:r w:rsidRPr="00C2758E">
        <w:t xml:space="preserve">Trgovački sud u Zadru, </w:t>
      </w:r>
      <w:r w:rsidR="003F076D" w:rsidRPr="00C2758E">
        <w:t xml:space="preserve">po sutkinji Ani Markač, povodom prijedloga za otvaranje stečajnog postupka nad </w:t>
      </w:r>
      <w:r w:rsidR="002C16F5" w:rsidRPr="00C2758E">
        <w:t>dužnikom</w:t>
      </w:r>
      <w:r w:rsidRPr="00C2758E">
        <w:rPr>
          <w:sz w:val="22"/>
          <w:szCs w:val="22"/>
        </w:rPr>
        <w:t xml:space="preserve"> </w:t>
      </w:r>
      <w:r w:rsidR="00BF3E2F" w:rsidRPr="00433FF5">
        <w:t>CARLITOS j.d.o.o., Zadar, Krešimirova obala 12, OIB: 20981784348</w:t>
      </w:r>
      <w:r w:rsidR="00C2758E">
        <w:rPr>
          <w:lang w:val="en-AU"/>
        </w:rPr>
        <w:t>,</w:t>
      </w:r>
      <w:r w:rsidR="00AE1DB5" w:rsidRPr="00C2758E">
        <w:rPr>
          <w:lang w:val="en-AU"/>
        </w:rPr>
        <w:t xml:space="preserve"> </w:t>
      </w:r>
      <w:r w:rsidR="003F076D" w:rsidRPr="00C2758E">
        <w:t>dana</w:t>
      </w:r>
      <w:r w:rsidR="002822D4">
        <w:t xml:space="preserve"> </w:t>
      </w:r>
      <w:r w:rsidR="001A4D2E">
        <w:t xml:space="preserve">27. lipnja </w:t>
      </w:r>
      <w:r w:rsidR="00BF3E2F">
        <w:t>2019</w:t>
      </w:r>
      <w:r w:rsidR="00AE1DB5" w:rsidRPr="00C2758E">
        <w:t>.</w:t>
      </w:r>
      <w:r w:rsidR="001F421F" w:rsidRPr="00C2758E">
        <w:t>,</w:t>
      </w:r>
    </w:p>
    <w:p w:rsidRDefault="00CC7BF0" w:rsidP="00AE1DB5" w:rsidR="00CC7BF0" w:rsidRPr="00C2758E">
      <w:pPr>
        <w:ind w:firstLine="708"/>
        <w:jc w:val="both"/>
      </w:pPr>
    </w:p>
    <w:p w:rsidRDefault="00281BC7" w:rsidP="00281BC7" w:rsidR="00281BC7" w:rsidRPr="00C2758E">
      <w:pPr>
        <w:jc w:val="center"/>
      </w:pPr>
      <w:r w:rsidRPr="00C2758E">
        <w:t>r i j e š i o   j e</w:t>
      </w:r>
    </w:p>
    <w:p w:rsidRDefault="004B768C" w:rsidP="00EF7C9A" w:rsidR="004B768C" w:rsidRPr="00C2758E">
      <w:pPr>
        <w:jc w:val="both"/>
      </w:pPr>
    </w:p>
    <w:p w:rsidRDefault="00777515" w:rsidP="003F076D" w:rsidR="00777515" w:rsidRPr="00C2758E">
      <w:pPr>
        <w:pStyle w:val="Odlomakpopisa"/>
        <w:ind w:left="0"/>
        <w:jc w:val="both"/>
      </w:pPr>
      <w:r w:rsidRPr="00C2758E">
        <w:t>I.</w:t>
      </w:r>
      <w:r w:rsidRPr="00C2758E">
        <w:tab/>
      </w:r>
      <w:r w:rsidR="00B105A9" w:rsidRPr="00C2758E">
        <w:t xml:space="preserve">Pozivaju se </w:t>
      </w:r>
      <w:r w:rsidR="003C0BEC" w:rsidRPr="00C2758E">
        <w:t xml:space="preserve">osobe koje imaju pravni interes za provedbom stečajnog postupka nad </w:t>
      </w:r>
      <w:r w:rsidR="00B105A9" w:rsidRPr="00C2758E">
        <w:t>dužnik</w:t>
      </w:r>
      <w:r w:rsidR="003C0BEC" w:rsidRPr="00C2758E">
        <w:t>om</w:t>
      </w:r>
      <w:r w:rsidR="001C341B" w:rsidRPr="00C2758E">
        <w:t xml:space="preserve"> </w:t>
      </w:r>
      <w:r w:rsidR="00AE1DB5" w:rsidRPr="00C2758E">
        <w:t xml:space="preserve"> </w:t>
      </w:r>
      <w:r w:rsidR="00BF3E2F" w:rsidRPr="00433FF5">
        <w:t>CARLITOS j.d.o.o., Zadar, Krešimirova obala 12, OIB: 20981784348</w:t>
      </w:r>
      <w:r w:rsidR="0084555A" w:rsidRPr="00C2758E">
        <w:t>,</w:t>
      </w:r>
      <w:r w:rsidR="00930179" w:rsidRPr="00C2758E">
        <w:t xml:space="preserve"> </w:t>
      </w:r>
      <w:r w:rsidRPr="00C2758E">
        <w:t>da u roku od 15 dana od isteka osmog dan</w:t>
      </w:r>
      <w:r w:rsidR="002C16F5" w:rsidRPr="00C2758E">
        <w:t xml:space="preserve">a od objave ovog rješenja na </w:t>
      </w:r>
      <w:r w:rsidR="001A4D2E">
        <w:t xml:space="preserve">mrežnoj stranici </w:t>
      </w:r>
      <w:r w:rsidR="002C16F5" w:rsidRPr="00C2758E">
        <w:t>e-O</w:t>
      </w:r>
      <w:r w:rsidR="001C341B" w:rsidRPr="00C2758E">
        <w:t>glasn</w:t>
      </w:r>
      <w:r w:rsidR="002822D4">
        <w:t>a</w:t>
      </w:r>
      <w:r w:rsidR="001C341B" w:rsidRPr="00C2758E">
        <w:t xml:space="preserve"> ploč</w:t>
      </w:r>
      <w:r w:rsidR="002822D4">
        <w:t>a</w:t>
      </w:r>
      <w:r w:rsidR="001C341B" w:rsidRPr="00C2758E">
        <w:t xml:space="preserve"> sudova</w:t>
      </w:r>
      <w:r w:rsidRPr="00C2758E">
        <w:t xml:space="preserve"> solidarno predujme iznos od</w:t>
      </w:r>
      <w:r w:rsidR="003A2FA0" w:rsidRPr="00C2758E">
        <w:t xml:space="preserve"> </w:t>
      </w:r>
      <w:r w:rsidR="00C2758E">
        <w:t>30</w:t>
      </w:r>
      <w:r w:rsidR="00AE1DB5" w:rsidRPr="00C2758E">
        <w:t>.</w:t>
      </w:r>
      <w:r w:rsidR="001C341B" w:rsidRPr="00C2758E">
        <w:t>000</w:t>
      </w:r>
      <w:r w:rsidR="00AE1DB5" w:rsidRPr="00C2758E">
        <w:t>,00</w:t>
      </w:r>
      <w:r w:rsidR="002C16F5" w:rsidRPr="00C2758E">
        <w:t xml:space="preserve"> </w:t>
      </w:r>
      <w:r w:rsidR="00493FB1" w:rsidRPr="00C2758E">
        <w:t xml:space="preserve">kn </w:t>
      </w:r>
      <w:r w:rsidRPr="00C2758E">
        <w:t xml:space="preserve">potreban za pokriće troškova vođenja stečajnog postupka nad ovim dužnikom. </w:t>
      </w:r>
    </w:p>
    <w:p w:rsidRDefault="009149BF" w:rsidP="00777515" w:rsidR="009149BF" w:rsidRPr="00C2758E">
      <w:pPr>
        <w:jc w:val="both"/>
      </w:pPr>
    </w:p>
    <w:p w:rsidRDefault="009149BF" w:rsidP="00EE2F8E" w:rsidR="009149BF" w:rsidRPr="00C2758E">
      <w:pPr>
        <w:jc w:val="both"/>
      </w:pPr>
      <w:r w:rsidRPr="00C2758E">
        <w:t>II.</w:t>
      </w:r>
      <w:r w:rsidRPr="00C2758E">
        <w:tab/>
        <w:t>Uplata se ima izvršiti na depozitni račun ovog suda na broj: IBAN: HR43 2390 0011 3000 0085 7 s pozivom na broj odobrenja 05 221-</w:t>
      </w:r>
      <w:r w:rsidR="00BF3E2F">
        <w:t>40-2019.</w:t>
      </w:r>
    </w:p>
    <w:p w:rsidRDefault="009149BF" w:rsidP="009149BF" w:rsidR="009149BF" w:rsidRPr="00C2758E">
      <w:pPr>
        <w:jc w:val="both"/>
      </w:pPr>
    </w:p>
    <w:p w:rsidRDefault="009149BF" w:rsidP="00777515" w:rsidR="009149BF" w:rsidRPr="00C2758E">
      <w:pPr>
        <w:jc w:val="both"/>
      </w:pPr>
      <w:r w:rsidRPr="00C2758E">
        <w:t>III.</w:t>
      </w:r>
      <w:r w:rsidRPr="00C2758E">
        <w:tab/>
        <w:t xml:space="preserve">Ukoliko </w:t>
      </w:r>
      <w:r w:rsidR="003C0BEC" w:rsidRPr="00C2758E">
        <w:t xml:space="preserve">zainteresirane osobe </w:t>
      </w:r>
      <w:r w:rsidRPr="00C2758E">
        <w:t>ne postup</w:t>
      </w:r>
      <w:r w:rsidR="003C0BEC" w:rsidRPr="00C2758E">
        <w:t>e</w:t>
      </w:r>
      <w:r w:rsidRPr="00C2758E">
        <w:t xml:space="preserve"> po nalogu suda iz točke </w:t>
      </w:r>
      <w:r w:rsidR="00777515" w:rsidRPr="00C2758E">
        <w:t>II</w:t>
      </w:r>
      <w:r w:rsidRPr="00C2758E">
        <w:t xml:space="preserve">. donijet će se rješenje o otvaranju i zaključenju stečajnog postupka. </w:t>
      </w:r>
    </w:p>
    <w:p w:rsidRDefault="00C8137D" w:rsidP="009149BF" w:rsidR="00C8137D" w:rsidRPr="00C2758E">
      <w:pPr>
        <w:jc w:val="both"/>
      </w:pPr>
    </w:p>
    <w:p w:rsidRDefault="00B105A9" w:rsidP="00B105A9" w:rsidR="00B105A9" w:rsidRPr="00C2758E">
      <w:pPr>
        <w:jc w:val="center"/>
      </w:pPr>
      <w:r w:rsidRPr="00C2758E">
        <w:t>Obrazloženje</w:t>
      </w:r>
    </w:p>
    <w:p w:rsidRDefault="00B105A9" w:rsidP="00B105A9" w:rsidR="00B105A9" w:rsidRPr="00C2758E"/>
    <w:p w:rsidRDefault="003A2FA0" w:rsidP="00A64D82" w:rsidR="0015241E">
      <w:pPr>
        <w:jc w:val="both"/>
      </w:pPr>
      <w:r w:rsidRPr="00C2758E">
        <w:tab/>
        <w:t>Privremen</w:t>
      </w:r>
      <w:r w:rsidR="00A64D82" w:rsidRPr="00C2758E">
        <w:t xml:space="preserve">i stečajni upravitelj </w:t>
      </w:r>
      <w:r w:rsidR="001C341B" w:rsidRPr="00C2758E">
        <w:t>Ivica Matas</w:t>
      </w:r>
      <w:r w:rsidR="00A64D82" w:rsidRPr="00C2758E">
        <w:t xml:space="preserve"> </w:t>
      </w:r>
      <w:r w:rsidR="00937F3C" w:rsidRPr="00C2758E">
        <w:t>u izvješ</w:t>
      </w:r>
      <w:r w:rsidR="005A4D8F" w:rsidRPr="00C2758E">
        <w:t>ću koje</w:t>
      </w:r>
      <w:r w:rsidR="00735214" w:rsidRPr="00C2758E">
        <w:t xml:space="preserve"> je dostavi</w:t>
      </w:r>
      <w:r w:rsidR="00A66C8F" w:rsidRPr="00C2758E">
        <w:t xml:space="preserve">o </w:t>
      </w:r>
      <w:r w:rsidR="00C2758E">
        <w:t>s</w:t>
      </w:r>
      <w:r w:rsidRPr="00C2758E">
        <w:t xml:space="preserve">udu </w:t>
      </w:r>
      <w:r w:rsidR="00C2758E">
        <w:t>utvrdio je</w:t>
      </w:r>
      <w:r w:rsidR="00D805E0">
        <w:t xml:space="preserve"> prema dostavljenim podacima Ministarstva financija, Porezne uprave, Područnog ureda Šibenik da </w:t>
      </w:r>
      <w:r w:rsidR="007E329E">
        <w:t xml:space="preserve">za dužnika </w:t>
      </w:r>
      <w:r w:rsidR="00D805E0">
        <w:t>ne postoje podaci o vozilu u službenoj evidenciji Ministarstva unutarnjih poslova</w:t>
      </w:r>
      <w:r w:rsidR="00C2758E">
        <w:t>.</w:t>
      </w:r>
      <w:r w:rsidR="00D805E0">
        <w:t xml:space="preserve"> Isto tako, prema dostavljenim podacima Ministarstva financija, Porezne uprave, Područnog ureda Šibenik da nema podataka o posjedu nekretnina</w:t>
      </w:r>
      <w:r w:rsidR="0015241E">
        <w:t>, pokretnina i ostalih prava</w:t>
      </w:r>
      <w:r w:rsidR="00D805E0">
        <w:t xml:space="preserve">. </w:t>
      </w:r>
      <w:r w:rsidR="0015241E">
        <w:t xml:space="preserve">Prema podacima Financijske agencije na računu poslovnog subjekta CARLITOS j.d.o.o. na dan 19. travnja 2019. nepodmirene obveze evidentirane u Očevidniku redoslijeda plaćanja </w:t>
      </w:r>
      <w:r w:rsidR="001A4D2E">
        <w:t xml:space="preserve">da </w:t>
      </w:r>
      <w:r w:rsidR="0015241E">
        <w:t>iznose: ukupno stanje blokade: 20.577,64 kn, broj dana neprekidne blokade: 303.</w:t>
      </w:r>
    </w:p>
    <w:p w:rsidRDefault="0015241E" w:rsidP="001A4D2E" w:rsidR="0022485B">
      <w:pPr>
        <w:ind w:firstLine="708"/>
        <w:jc w:val="both"/>
      </w:pPr>
      <w:r>
        <w:t xml:space="preserve">Iz ISPU podataka – Ministarstva financija, Porezne uprave – Porez na dobit na tekuću i zadnje tri godine je navedeno da je dužnik u poreznom razdoblju od 1.1.2017. – 31.12.2017. imao 0 zaposlenih, ukupni prihodi u iznosu od 33.674,00 kn, ukupni rashodi u iznosu od 41.432,00 kn, dobit je iznosila 0,00 kn, gubitak je bio 7.758,00 kn. Uvidom u Godišnji financijski izvještaj za 2017. – bilanca (stanje na dan 31.12.2017.) evidentirano je: kratkotrajna imovina u iznosu od 25.003,00 kn, zalihe u iznosu od 24.576,00 kn, novac u banci i blagajni u iznosu od 427,00 kn, ukupno aktiva: 25.003,00 kn, kratkoročne obveze </w:t>
      </w:r>
      <w:r w:rsidR="0022485B">
        <w:t xml:space="preserve">su iznosile 55.454,00 kn, obveze prema društvima povezanim sudjelujućim int. u iznosu od 15.000,00 kn, obveze prema dobavljačima u iznosu od 14.022,00 kn, obveze prema </w:t>
      </w:r>
      <w:r w:rsidR="0022485B">
        <w:lastRenderedPageBreak/>
        <w:t xml:space="preserve">zaposlenicima u iznosu od 554,00 kn, ostale kratkoročne obveze u iznosu od 25.878,00 kn, ukupno pasiva: 25.003,00 kn.  </w:t>
      </w:r>
    </w:p>
    <w:p w:rsidRDefault="0022485B" w:rsidP="0022485B" w:rsidR="0022485B">
      <w:pPr>
        <w:ind w:firstLine="708"/>
        <w:jc w:val="both"/>
      </w:pPr>
      <w:r>
        <w:t xml:space="preserve">Privremeni stečajni upravitelj </w:t>
      </w:r>
      <w:r w:rsidR="001A4D2E">
        <w:t xml:space="preserve">nadalje je naveo kako nije </w:t>
      </w:r>
      <w:r>
        <w:t xml:space="preserve">mogao doći do poslovnih knjiga dužnika i drugih podataka koji bi se trebali voditi u poslovnim knjigama dužnika, </w:t>
      </w:r>
      <w:r w:rsidR="001A4D2E">
        <w:t xml:space="preserve">jer da se </w:t>
      </w:r>
      <w:r>
        <w:t xml:space="preserve">zakonski zastupnik dužnika nije odazvao pozivu privremenog stečajnog upravitelja. </w:t>
      </w:r>
    </w:p>
    <w:p w:rsidRDefault="007E56F6" w:rsidP="00D805E0" w:rsidR="007E56F6">
      <w:pPr>
        <w:ind w:firstLine="708"/>
        <w:jc w:val="both"/>
      </w:pPr>
      <w:r>
        <w:t xml:space="preserve">Temeljem navedenog, a u skladu s čl. 5. Stečajnog zakona </w:t>
      </w:r>
      <w:r w:rsidR="00FE7385">
        <w:t xml:space="preserve">od strane privremenog stečajnog upravitelja </w:t>
      </w:r>
      <w:r>
        <w:t>utvrđeno je postojanje stečajnog razloga</w:t>
      </w:r>
      <w:r w:rsidR="00BF11EF">
        <w:t>, a to su nesposobnost za plaćanje i prezaduženost</w:t>
      </w:r>
      <w:r>
        <w:t xml:space="preserve">, </w:t>
      </w:r>
      <w:r w:rsidR="00BF11EF">
        <w:t xml:space="preserve">slijedom čega da se </w:t>
      </w:r>
      <w:r>
        <w:t xml:space="preserve">nad dužnikom može otvoriti stečajni postupak. Ne postoje izgledi za nastavak poslovanja. </w:t>
      </w:r>
    </w:p>
    <w:p w:rsidRDefault="007E56F6" w:rsidP="007E56F6" w:rsidR="007E56F6" w:rsidRPr="00C2758E">
      <w:pPr>
        <w:ind w:firstLine="708"/>
        <w:jc w:val="both"/>
      </w:pPr>
      <w:r w:rsidRPr="00C2758E">
        <w:t xml:space="preserve">Slijedom navedenog isti je predložio da se pozovu vjerovnici da solidarno predujme iznos za pokriće troškova stečajnog postupka prema predračunu istog i to iznos od ukupno 30.000,00 kn, od čega </w:t>
      </w:r>
      <w:r w:rsidR="001A4D2E">
        <w:t xml:space="preserve">bi </w:t>
      </w:r>
      <w:r w:rsidRPr="00C2758E">
        <w:t>se iznos od 2.000,00 kn odnosi na ime sudskih troškova paušalno, iznos od 10.000,00 kn na ime nagrade i izdataka privremenog stečajnog upravitelja, te iznos od 18.000,00 kn na ime sređivanja arhivske građe, izrade pečata, poštanske usluge, usluge knjigovodstva i dr. Navedeno iz razloga jer da dužnik nema imovine koja bi ušla u stečajnu masu odnosno utvrđena imovina koja bi ušla u stečajnu masu nije dovoljna ni za namirenje stečajnog postupka zbog čega je privremeni stečajni upravitelj predložio da se sukladno čl. 132. Stečajnog zakona provede skraćeni stečajni postupak.</w:t>
      </w:r>
    </w:p>
    <w:p w:rsidRDefault="007E56F6" w:rsidP="001A4D2E" w:rsidR="007E56F6" w:rsidRPr="00C2758E">
      <w:pPr>
        <w:ind w:firstLine="708"/>
        <w:jc w:val="both"/>
      </w:pPr>
      <w:r w:rsidRPr="00C2758E">
        <w:t>Člankom 132. st. 1. Stečajnog zakona (Narodne novine broj 71/</w:t>
      </w:r>
      <w:r w:rsidR="00FE7385">
        <w:t>20</w:t>
      </w:r>
      <w:r w:rsidRPr="00C2758E">
        <w:t>15</w:t>
      </w:r>
      <w:r w:rsidR="00FE7385">
        <w:t xml:space="preserve"> i 104/2017</w:t>
      </w:r>
      <w:r w:rsidRPr="00C2758E">
        <w:t>) propisano je,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 i otvorenoga stečajnog postupka.</w:t>
      </w:r>
      <w:r w:rsidR="001A4D2E" w:rsidRPr="001A4D2E">
        <w:t xml:space="preserve"> </w:t>
      </w:r>
      <w:r w:rsidR="001A4D2E" w:rsidRPr="00C2758E">
        <w:t xml:space="preserve">Nadalje, </w:t>
      </w:r>
      <w:r w:rsidR="001A4D2E">
        <w:t xml:space="preserve">st. 2. istog članka citiranog Zakona </w:t>
      </w:r>
      <w:r w:rsidR="001A4D2E" w:rsidRPr="00C2758E">
        <w:t xml:space="preserve">propisano je, da ako osobe iz stavka 1. istog članka citiranog Zakona ne predujme zatraženi iznos, sud će donijeti rješenje o otvaranju i zaključenju stečajnog postupka. </w:t>
      </w:r>
    </w:p>
    <w:p w:rsidRDefault="007E56F6" w:rsidP="007E56F6" w:rsidR="007E56F6" w:rsidRPr="00C2758E">
      <w:pPr>
        <w:ind w:firstLine="708"/>
        <w:jc w:val="both"/>
      </w:pPr>
      <w:r w:rsidRPr="00C2758E">
        <w:t>U konkretnom slučaju iz izvješća privremenog stečajnog upravitelja proizlazi da su na strani dužnika ostvareni uvjeti za otvaranje stečajnog postupka jer da je isti nesposoban za plaćanje, te prezadužen, dok s druge stran</w:t>
      </w:r>
      <w:r w:rsidR="00FE7385">
        <w:t xml:space="preserve">e isti </w:t>
      </w:r>
      <w:r w:rsidRPr="00C2758E">
        <w:t xml:space="preserve">nema unovčive materijalne imovine. Slijedom </w:t>
      </w:r>
      <w:r w:rsidR="00CE59C1">
        <w:t>navedenog isti je predložio da s</w:t>
      </w:r>
      <w:r w:rsidRPr="00C2758E">
        <w:t xml:space="preserve">ud sukladno odredbi čl. 132. st. 1. Stečajnog zakona pozove </w:t>
      </w:r>
      <w:r w:rsidR="001A4D2E" w:rsidRPr="00C2758E">
        <w:t xml:space="preserve">osobe koje imaju pravni interes za provedbom stečajnog postupka nad </w:t>
      </w:r>
      <w:r w:rsidR="001A4D2E">
        <w:t xml:space="preserve">uvodno označenim dužnikom </w:t>
      </w:r>
      <w:r w:rsidRPr="00C2758E">
        <w:t>da solidarno predujme iznos za pokriće troškova stečajnog postupka prema predračunu istog i to u iznosu od ukupno 30.000,00 kn.</w:t>
      </w:r>
    </w:p>
    <w:p w:rsidRDefault="007E56F6" w:rsidP="00FE7385" w:rsidR="007E56F6" w:rsidRPr="00C2758E">
      <w:pPr>
        <w:ind w:firstLine="708"/>
        <w:jc w:val="both"/>
      </w:pPr>
      <w:r w:rsidRPr="00C2758E">
        <w:t>Stoga je u smislu čl. 132. st. 1. Stečajnog zakona odlučeno kao u izreci ovog rješenja.</w:t>
      </w:r>
    </w:p>
    <w:p w:rsidRDefault="001A4D2E" w:rsidP="00BF11EF" w:rsidR="001A4D2E">
      <w:pPr>
        <w:jc w:val="center"/>
      </w:pPr>
    </w:p>
    <w:p w:rsidRDefault="007E56F6" w:rsidP="00BF11EF" w:rsidR="007E56F6" w:rsidRPr="00C2758E">
      <w:pPr>
        <w:jc w:val="center"/>
      </w:pPr>
      <w:r w:rsidRPr="00C2758E">
        <w:t xml:space="preserve">U Zadru </w:t>
      </w:r>
      <w:r w:rsidR="001A4D2E">
        <w:t xml:space="preserve">27. lipnja </w:t>
      </w:r>
      <w:r w:rsidR="00BF3E2F">
        <w:t>2019</w:t>
      </w:r>
      <w:r w:rsidRPr="00C2758E">
        <w:t xml:space="preserve">.  </w:t>
      </w:r>
    </w:p>
    <w:p w:rsidRDefault="007E56F6" w:rsidP="003B63CF" w:rsidR="003B63CF">
      <w:pPr>
        <w:jc w:val="right"/>
      </w:pPr>
      <w:r w:rsidRPr="00C2758E">
        <w:tab/>
      </w:r>
      <w:r w:rsidRPr="00C2758E">
        <w:tab/>
      </w:r>
      <w:r w:rsidRPr="00C2758E">
        <w:tab/>
      </w:r>
      <w:r w:rsidRPr="00C2758E">
        <w:tab/>
      </w:r>
      <w:r w:rsidRPr="00C2758E">
        <w:tab/>
      </w:r>
    </w:p>
    <w:p w:rsidRDefault="00FC316B" w:rsidP="00FC316B" w:rsidR="00FC316B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FC316B" w:rsidP="00FC316B" w:rsidR="00FC316B">
      <w:r>
        <w:t>Elena Glavan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Ana </w:t>
      </w:r>
      <w:proofErr w:type="spellStart"/>
      <w:r>
        <w:t>Markač</w:t>
      </w:r>
      <w:proofErr w:type="spellEnd"/>
      <w:r>
        <w:t>, v.r.</w:t>
      </w:r>
    </w:p>
    <w:p w:rsidRDefault="003B63CF" w:rsidP="00FC316B" w:rsidR="003B63CF">
      <w:pPr>
        <w:jc w:val="right"/>
      </w:pPr>
    </w:p>
    <w:p w:rsidRDefault="003B63CF" w:rsidP="003B63CF" w:rsidR="003B63CF">
      <w:pPr>
        <w:rPr>
          <w:szCs w:val="22"/>
        </w:rPr>
      </w:pPr>
    </w:p>
    <w:p w:rsidRDefault="00FC316B" w:rsidP="003B63CF" w:rsidR="00FC316B">
      <w:pPr>
        <w:rPr>
          <w:szCs w:val="22"/>
        </w:rPr>
      </w:pPr>
    </w:p>
    <w:p w:rsidRDefault="001A4D2E" w:rsidP="007E56F6" w:rsidR="007E56F6" w:rsidRPr="00C2758E">
      <w:r>
        <w:t>P</w:t>
      </w:r>
      <w:r w:rsidR="007E56F6" w:rsidRPr="00C2758E">
        <w:t xml:space="preserve">OUKA O PRAVNOM LIJEKU: </w:t>
      </w:r>
    </w:p>
    <w:p w:rsidRDefault="007E56F6" w:rsidP="00FE7385" w:rsidR="007E56F6" w:rsidRPr="00C2758E">
      <w:pPr>
        <w:jc w:val="both"/>
      </w:pPr>
      <w:r w:rsidRPr="00C2758E"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7E56F6" w:rsidP="007E56F6" w:rsidR="007E56F6"/>
    <w:p w:rsidRDefault="003B63CF" w:rsidP="007E56F6" w:rsidR="003B63CF" w:rsidRPr="00C2758E"/>
    <w:p w:rsidRDefault="007E56F6" w:rsidP="007E56F6" w:rsidR="007E56F6" w:rsidRPr="00C2758E">
      <w:r w:rsidRPr="00C2758E">
        <w:t xml:space="preserve">Dostaviti: </w:t>
      </w:r>
    </w:p>
    <w:p w:rsidRDefault="007E56F6" w:rsidP="007E56F6" w:rsidR="001A4D2E">
      <w:r w:rsidRPr="00C2758E">
        <w:t xml:space="preserve">- privremenom stečajnom upravitelju Ivici Matasu iz Šibenika, </w:t>
      </w:r>
      <w:r w:rsidR="001A4D2E">
        <w:t>putem e-mail</w:t>
      </w:r>
    </w:p>
    <w:p w:rsidRDefault="007E56F6" w:rsidP="007E56F6" w:rsidR="007E56F6" w:rsidRPr="00C2758E">
      <w:r w:rsidRPr="00C2758E">
        <w:t>- e-Oglasna ploča sudova</w:t>
      </w:r>
    </w:p>
    <w:p w:rsidRDefault="007E56F6" w:rsidP="007E56F6" w:rsidR="007E56F6" w:rsidRPr="00C2758E">
      <w:r w:rsidRPr="00C2758E">
        <w:t>- računovodstvu suda</w:t>
      </w:r>
    </w:p>
    <w:p w:rsidRDefault="007E56F6" w:rsidP="00B105A9" w:rsidR="00842CEB" w:rsidRPr="00C2758E">
      <w:r w:rsidRPr="00C2758E">
        <w:t>- u spis</w:t>
      </w:r>
    </w:p>
    <w:sectPr w:rsidSect="00FE7385" w:rsidR="00842CEB" w:rsidRPr="00C2758E">
      <w:headerReference w:type="default" r:id="rId11"/>
      <w:headerReference w:type="first" r:id="rId12"/>
      <w:footerReference w:type="first" r:id="rId13"/>
      <w:pgSz w:h="16838" w:w="11906"/>
      <w:pgMar w:gutter="0" w:footer="708" w:header="708" w:left="1417" w:bottom="851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D46" w:rsidR="00D57D46">
    <w:pPr>
      <w:pStyle w:val="Podnoje"/>
      <w:jc w:val="center"/>
    </w:pPr>
  </w:p>
  <w:p w:rsidRDefault="00D57D46" w:rsidR="00D57D4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58E" w:rsidP="00C2758E" w:rsidR="00C2758E">
    <w:pPr>
      <w:pStyle w:val="Zaglavlje"/>
      <w:tabs>
        <w:tab w:pos="9072" w:val="clear"/>
        <w:tab w:pos="4956" w:val="left"/>
        <w:tab w:pos="5664" w:val="left"/>
      </w:tabs>
    </w:pPr>
    <w:r>
      <w:tab/>
    </w:r>
    <w:r>
      <w:tab/>
    </w:r>
    <w:r>
      <w:tab/>
      <w:t xml:space="preserve">     Poslovni broj: 2 St-</w:t>
    </w:r>
    <w:r w:rsidR="001A4D2E">
      <w:t>40/2019-29</w:t>
    </w:r>
  </w:p>
  <w:p w:rsidRDefault="009C0FF2" w:rsidP="0000251D" w:rsidR="009C0FF2">
    <w:pPr>
      <w:pStyle w:val="Zaglavlje"/>
      <w:tabs>
        <w:tab w:pos="9072" w:val="clear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BF0" w:rsidP="00CC7BF0" w:rsidR="00D57D46">
    <w:pPr>
      <w:pStyle w:val="Zaglavlje"/>
      <w:tabs>
        <w:tab w:pos="9072" w:val="clear"/>
        <w:tab w:pos="4956" w:val="left"/>
        <w:tab w:pos="5664" w:val="left"/>
      </w:tabs>
    </w:pPr>
    <w:r>
      <w:tab/>
    </w:r>
    <w:r w:rsidR="00C2758E">
      <w:tab/>
    </w:r>
    <w:r w:rsidR="00C2758E">
      <w:tab/>
      <w:t xml:space="preserve">     </w:t>
    </w:r>
    <w:r>
      <w:t>Poslovni broj: 2 St-</w:t>
    </w:r>
    <w:r w:rsidR="001A4D2E">
      <w:t>40/2019-29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4F7F6EC0"/>
    <w:multiLevelType w:val="hybridMultilevel"/>
    <w:tmpl w:val="161A4FB2"/>
    <w:lvl w:tplc="1EE6B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B6E3524"/>
    <w:multiLevelType w:val="hybridMultilevel"/>
    <w:tmpl w:val="19148B82"/>
    <w:lvl w:tplc="CAB4F2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51D"/>
    <w:rsid w:val="00026411"/>
    <w:rsid w:val="00036544"/>
    <w:rsid w:val="00077BD9"/>
    <w:rsid w:val="0008053D"/>
    <w:rsid w:val="00085FCF"/>
    <w:rsid w:val="0013102B"/>
    <w:rsid w:val="0015241E"/>
    <w:rsid w:val="001840A0"/>
    <w:rsid w:val="001A363B"/>
    <w:rsid w:val="001A4D2E"/>
    <w:rsid w:val="001C2F3F"/>
    <w:rsid w:val="001C341B"/>
    <w:rsid w:val="001C347E"/>
    <w:rsid w:val="001F421F"/>
    <w:rsid w:val="0020672D"/>
    <w:rsid w:val="0022485B"/>
    <w:rsid w:val="00243782"/>
    <w:rsid w:val="00276300"/>
    <w:rsid w:val="00281BC7"/>
    <w:rsid w:val="002822D4"/>
    <w:rsid w:val="002B0C58"/>
    <w:rsid w:val="002C16F5"/>
    <w:rsid w:val="003024D4"/>
    <w:rsid w:val="0032111A"/>
    <w:rsid w:val="00323F63"/>
    <w:rsid w:val="00330C22"/>
    <w:rsid w:val="00342210"/>
    <w:rsid w:val="00342BE6"/>
    <w:rsid w:val="003A2B27"/>
    <w:rsid w:val="003A2FA0"/>
    <w:rsid w:val="003A3246"/>
    <w:rsid w:val="003B63CF"/>
    <w:rsid w:val="003C0BEC"/>
    <w:rsid w:val="003C6DA5"/>
    <w:rsid w:val="003E7B35"/>
    <w:rsid w:val="003F076D"/>
    <w:rsid w:val="004019CA"/>
    <w:rsid w:val="00453E80"/>
    <w:rsid w:val="004676BD"/>
    <w:rsid w:val="00474A81"/>
    <w:rsid w:val="00493FB1"/>
    <w:rsid w:val="00495E07"/>
    <w:rsid w:val="004B768C"/>
    <w:rsid w:val="004C5C40"/>
    <w:rsid w:val="004E7E9B"/>
    <w:rsid w:val="004F1515"/>
    <w:rsid w:val="00515656"/>
    <w:rsid w:val="00527336"/>
    <w:rsid w:val="00546154"/>
    <w:rsid w:val="00553C62"/>
    <w:rsid w:val="0055636D"/>
    <w:rsid w:val="005A4D8F"/>
    <w:rsid w:val="005C4886"/>
    <w:rsid w:val="005D10C6"/>
    <w:rsid w:val="00605180"/>
    <w:rsid w:val="00627373"/>
    <w:rsid w:val="006439D9"/>
    <w:rsid w:val="00651D67"/>
    <w:rsid w:val="00665069"/>
    <w:rsid w:val="00667560"/>
    <w:rsid w:val="00667D8F"/>
    <w:rsid w:val="006740E8"/>
    <w:rsid w:val="00674374"/>
    <w:rsid w:val="0068262D"/>
    <w:rsid w:val="006A3E71"/>
    <w:rsid w:val="006A6847"/>
    <w:rsid w:val="007002A2"/>
    <w:rsid w:val="007239D9"/>
    <w:rsid w:val="00735214"/>
    <w:rsid w:val="0074396A"/>
    <w:rsid w:val="00761C14"/>
    <w:rsid w:val="00766A92"/>
    <w:rsid w:val="00777515"/>
    <w:rsid w:val="007B6657"/>
    <w:rsid w:val="007C75BF"/>
    <w:rsid w:val="007E329E"/>
    <w:rsid w:val="007E56F6"/>
    <w:rsid w:val="007F26FC"/>
    <w:rsid w:val="007F7E88"/>
    <w:rsid w:val="00842CEB"/>
    <w:rsid w:val="0084555A"/>
    <w:rsid w:val="00892BA5"/>
    <w:rsid w:val="00894814"/>
    <w:rsid w:val="008A1F27"/>
    <w:rsid w:val="008F03DE"/>
    <w:rsid w:val="008F3AD6"/>
    <w:rsid w:val="008F704D"/>
    <w:rsid w:val="009068CC"/>
    <w:rsid w:val="00907247"/>
    <w:rsid w:val="009149BF"/>
    <w:rsid w:val="00930179"/>
    <w:rsid w:val="00937F3C"/>
    <w:rsid w:val="0097342B"/>
    <w:rsid w:val="009A67D6"/>
    <w:rsid w:val="009B4456"/>
    <w:rsid w:val="009C0FF2"/>
    <w:rsid w:val="009D7950"/>
    <w:rsid w:val="009F62F2"/>
    <w:rsid w:val="00A27551"/>
    <w:rsid w:val="00A5292A"/>
    <w:rsid w:val="00A64D82"/>
    <w:rsid w:val="00A66C8F"/>
    <w:rsid w:val="00A859DA"/>
    <w:rsid w:val="00AC71C7"/>
    <w:rsid w:val="00AE1DB5"/>
    <w:rsid w:val="00AE39FE"/>
    <w:rsid w:val="00B105A9"/>
    <w:rsid w:val="00B310F0"/>
    <w:rsid w:val="00B424C2"/>
    <w:rsid w:val="00B51AA1"/>
    <w:rsid w:val="00B67F0A"/>
    <w:rsid w:val="00B81F96"/>
    <w:rsid w:val="00B83103"/>
    <w:rsid w:val="00BB4F73"/>
    <w:rsid w:val="00BE2B75"/>
    <w:rsid w:val="00BE4FB8"/>
    <w:rsid w:val="00BE6E59"/>
    <w:rsid w:val="00BF11EF"/>
    <w:rsid w:val="00BF3E2F"/>
    <w:rsid w:val="00BF6D04"/>
    <w:rsid w:val="00C170F5"/>
    <w:rsid w:val="00C2758E"/>
    <w:rsid w:val="00C30170"/>
    <w:rsid w:val="00C63971"/>
    <w:rsid w:val="00C8137D"/>
    <w:rsid w:val="00C85781"/>
    <w:rsid w:val="00C908CE"/>
    <w:rsid w:val="00C9120F"/>
    <w:rsid w:val="00CB4975"/>
    <w:rsid w:val="00CC0E22"/>
    <w:rsid w:val="00CC7BF0"/>
    <w:rsid w:val="00CE59C1"/>
    <w:rsid w:val="00D35F2C"/>
    <w:rsid w:val="00D43ED3"/>
    <w:rsid w:val="00D57D46"/>
    <w:rsid w:val="00D639BF"/>
    <w:rsid w:val="00D805E0"/>
    <w:rsid w:val="00D81113"/>
    <w:rsid w:val="00D840FD"/>
    <w:rsid w:val="00DA0588"/>
    <w:rsid w:val="00DD32D1"/>
    <w:rsid w:val="00E022E9"/>
    <w:rsid w:val="00E36A3E"/>
    <w:rsid w:val="00E97ABD"/>
    <w:rsid w:val="00EB3FAB"/>
    <w:rsid w:val="00EE2F8E"/>
    <w:rsid w:val="00EF7C9A"/>
    <w:rsid w:val="00F96E2C"/>
    <w:rsid w:val="00FC316B"/>
    <w:rsid w:val="00FC77F7"/>
    <w:rsid w:val="00FD3BD8"/>
    <w:rsid w:val="00FE1847"/>
    <w:rsid w:val="00FE7385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3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1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1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1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1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3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1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1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1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1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49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St-40/2019</izvorni_sadrzaj>
    <derivirana_varijabla naziv="DomainObject.Predmet.OznakaBroj_1">St-40/2019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CARLITOS j.d.o.o. za djelatnost turističke agencije i ugostiteljstvo</izvorni_sadrzaj>
    <derivirana_varijabla naziv="DomainObject.Predmet.ProtustrankaFormated_1">  CARLITOS j.d.o.o. za djelatnost turističke agencije i ugostiteljstvo</derivirana_varijabla>
  </DomainObject.Predmet.ProtustrankaFormated>
  <DomainObject.Predmet.ProtustrankaFormatedOIB>
    <izvorni_sadrzaj>  CARLITOS j.d.o.o. za djelatnost turističke agencije i ugostiteljstvo, OIB 20981784348</izvorni_sadrzaj>
    <derivirana_varijabla naziv="DomainObject.Predmet.ProtustrankaFormatedOIB_1">  CARLITOS j.d.o.o. za djelatnost turističke agencije i ugostiteljstvo, OIB 20981784348</derivirana_varijabla>
  </DomainObject.Predmet.ProtustrankaFormatedOIB>
  <DomainObject.Predmet.ProtustrankaFormatedWithAdress>
    <izvorni_sadrzaj> CARLITOS j.d.o.o. za djelatnost turističke agencije i ugostiteljstvo, Krešimirova obala 12, 23000 Zadar</izvorni_sadrzaj>
    <derivirana_varijabla naziv="DomainObject.Predmet.ProtustrankaFormatedWithAdress_1"> CARLITOS j.d.o.o. za djelatnost turističke agencije i ugostiteljstvo, Krešimirova obala 12, 23000 Zadar</derivirana_varijabla>
  </DomainObject.Predmet.ProtustrankaFormatedWithAdress>
  <DomainObject.Predmet.ProtustrankaFormatedWithAdressOIB>
    <izvorni_sadrzaj> CARLITOS j.d.o.o. za djelatnost turističke agencije i ugostiteljstvo, OIB 20981784348, Krešimirova obala 12, 23000 Zadar</izvorni_sadrzaj>
    <derivirana_varijabla naziv="DomainObject.Predmet.ProtustrankaFormatedWithAdressOIB_1"> CARLITOS j.d.o.o. za djelatnost turističke agencije i ugostiteljstvo, OIB 20981784348, Krešimirova obala 12, 23000 Zadar</derivirana_varijabla>
  </DomainObject.Predmet.ProtustrankaFormatedWithAdressOIB>
  <DomainObject.Predmet.ProtustrankaWithAdress>
    <izvorni_sadrzaj>CARLITOS j.d.o.o. za djelatnost turističke agencije i ugostiteljstvo Krešimirova obala 12, 23000 Zadar</izvorni_sadrzaj>
    <derivirana_varijabla naziv="DomainObject.Predmet.ProtustrankaWithAdress_1">CARLITOS j.d.o.o. za djelatnost turističke agencije i ugostiteljstvo Krešimirova obala 12, 23000 Zadar</derivirana_varijabla>
  </DomainObject.Predmet.ProtustrankaWithAdress>
  <DomainObject.Predmet.ProtustrankaWithAdressOIB>
    <izvorni_sadrzaj>CARLITOS j.d.o.o. za djelatnost turističke agencije i ugostiteljstvo, OIB 20981784348, Krešimirova obala 12, 23000 Zadar</izvorni_sadrzaj>
    <derivirana_varijabla naziv="DomainObject.Predmet.ProtustrankaWithAdressOIB_1">CARLITOS j.d.o.o. za djelatnost turističke agencije i ugostiteljstvo, OIB 20981784348, Krešimirova obala 12, 23000 Zadar</derivirana_varijabla>
  </DomainObject.Predmet.ProtustrankaWithAdressOIB>
  <DomainObject.Predmet.ProtustrankaNazivFormated>
    <izvorni_sadrzaj>CARLITOS j.d.o.o. za djelatnost turističke agencije i ugostiteljstvo</izvorni_sadrzaj>
    <derivirana_varijabla naziv="DomainObject.Predmet.ProtustrankaNazivFormated_1">CARLITOS j.d.o.o. za djelatnost turističke agencije i ugostiteljstvo</derivirana_varijabla>
  </DomainObject.Predmet.ProtustrankaNazivFormated>
  <DomainObject.Predmet.ProtustrankaNazivFormatedOIB>
    <izvorni_sadrzaj>CARLITOS j.d.o.o. za djelatnost turističke agencije i ugostiteljstvo, OIB 20981784348</izvorni_sadrzaj>
    <derivirana_varijabla naziv="DomainObject.Predmet.ProtustrankaNazivFormatedOIB_1">CARLITOS j.d.o.o. za djelatnost turističke agencije i ugostiteljstvo, OIB 20981784348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CARLITOS j.d.o.o. za djelatnost turističke agencije i ugostiteljstvo</item>
    </izvorni_sadrzaj>
    <derivirana_varijabla naziv="DomainObject.Predmet.ProtuStrankaListFormated_1">
      <item>CARLITOS j.d.o.o. za djelatnost turističke agencije i ugostiteljstvo</item>
    </derivirana_varijabla>
  </DomainObject.Predmet.ProtuStrankaListFormated>
  <DomainObject.Predmet.ProtuStrankaListFormatedOIB>
    <izvorni_sadrzaj>
      <item>CARLITOS j.d.o.o. za djelatnost turističke agencije i ugostiteljstvo, OIB 20981784348</item>
    </izvorni_sadrzaj>
    <derivirana_varijabla naziv="DomainObject.Predmet.ProtuStrankaListFormatedOIB_1">
      <item>CARLITOS j.d.o.o. za djelatnost turističke agencije i ugostiteljstvo, OIB 20981784348</item>
    </derivirana_varijabla>
  </DomainObject.Predmet.ProtuStrankaListFormatedOIB>
  <DomainObject.Predmet.ProtuStrankaListFormatedWithAdress>
    <izvorni_sadrzaj>
      <item>CARLITOS j.d.o.o. za djelatnost turističke agencije i ugostiteljstvo, Krešimirova obala 12, 23000 Zadar</item>
    </izvorni_sadrzaj>
    <derivirana_varijabla naziv="DomainObject.Predmet.ProtuStrankaListFormatedWithAdress_1">
      <item>CARLITOS j.d.o.o. za djelatnost turističke agencije i ugostiteljstvo, Krešimirova obala 12, 23000 Zadar</item>
    </derivirana_varijabla>
  </DomainObject.Predmet.ProtuStrankaListFormatedWithAdress>
  <DomainObject.Predmet.ProtuStrankaListFormatedWithAdressOIB>
    <izvorni_sadrzaj>
      <item>CARLITOS j.d.o.o. za djelatnost turističke agencije i ugostiteljstvo, OIB 20981784348, Krešimirova obala 12, 23000 Zadar</item>
    </izvorni_sadrzaj>
    <derivirana_varijabla naziv="DomainObject.Predmet.ProtuStrankaListFormatedWithAdressOIB_1">
      <item>CARLITOS j.d.o.o. za djelatnost turističke agencije i ugostiteljstvo, OIB 20981784348, Krešimirova obala 12, 23000 Zadar</item>
    </derivirana_varijabla>
  </DomainObject.Predmet.ProtuStrankaListFormatedWithAdressOIB>
  <DomainObject.Predmet.ProtuStrankaListNazivFormated>
    <izvorni_sadrzaj>
      <item>CARLITOS j.d.o.o. za djelatnost turističke agencije i ugostiteljstvo</item>
    </izvorni_sadrzaj>
    <derivirana_varijabla naziv="DomainObject.Predmet.ProtuStrankaListNazivFormated_1">
      <item>CARLITOS j.d.o.o. za djelatnost turističke agencije i ugostiteljstvo</item>
    </derivirana_varijabla>
  </DomainObject.Predmet.ProtuStrankaListNazivFormated>
  <DomainObject.Predmet.ProtuStrankaListNazivFormatedOIB>
    <izvorni_sadrzaj>
      <item>CARLITOS j.d.o.o. za djelatnost turističke agencije i ugostiteljstvo, OIB 20981784348</item>
    </izvorni_sadrzaj>
    <derivirana_varijabla naziv="DomainObject.Predmet.ProtuStrankaListNazivFormatedOIB_1">
      <item>CARLITOS j.d.o.o. za djelatnost turističke agencije i ugostiteljstvo, OIB 20981784348</item>
    </derivirana_varijabla>
  </DomainObject.Predmet.ProtuStrankaListNazivFormatedOIB>
  <DomainObject.Predmet.OstaliListFormated>
    <izvorni_sadrzaj>
      <item>Karlos Antović</item>
    </izvorni_sadrzaj>
    <derivirana_varijabla naziv="DomainObject.Predmet.OstaliListFormated_1">
      <item>Karlos Antović</item>
    </derivirana_varijabla>
  </DomainObject.Predmet.OstaliListFormated>
  <DomainObject.Predmet.OstaliListFormatedOIB>
    <izvorni_sadrzaj>
      <item>Karlos Antović, OIB 66611515538</item>
    </izvorni_sadrzaj>
    <derivirana_varijabla naziv="DomainObject.Predmet.OstaliListFormatedOIB_1">
      <item>Karlos Antović, OIB 66611515538</item>
    </derivirana_varijabla>
  </DomainObject.Predmet.OstaliListFormatedOIB>
  <DomainObject.Predmet.OstaliListFormatedWithAdress>
    <izvorni_sadrzaj>
      <item>Karlos Antović, Krešimirova Obala 12, 23000 Zadar</item>
    </izvorni_sadrzaj>
    <derivirana_varijabla naziv="DomainObject.Predmet.OstaliListFormatedWithAdress_1">
      <item>Karlos Antović, Krešimirova Obala 12, 23000 Zadar</item>
    </derivirana_varijabla>
  </DomainObject.Predmet.OstaliListFormatedWithAdress>
  <DomainObject.Predmet.OstaliListFormatedWithAdressOIB>
    <izvorni_sadrzaj>
      <item>Karlos Antović, OIB 66611515538, Krešimirova Obala 12, 23000 Zadar</item>
    </izvorni_sadrzaj>
    <derivirana_varijabla naziv="DomainObject.Predmet.OstaliListFormatedWithAdressOIB_1">
      <item>Karlos Antović, OIB 66611515538, Krešimirova Obala 12, 23000 Zadar</item>
    </derivirana_varijabla>
  </DomainObject.Predmet.OstaliListFormatedWithAdressOIB>
  <DomainObject.Predmet.OstaliListNazivFormated>
    <izvorni_sadrzaj>
      <item>Karlos Antović</item>
    </izvorni_sadrzaj>
    <derivirana_varijabla naziv="DomainObject.Predmet.OstaliListNazivFormated_1">
      <item>Karlos Antović</item>
    </derivirana_varijabla>
  </DomainObject.Predmet.OstaliListNazivFormated>
  <DomainObject.Predmet.OstaliListNazivFormatedOIB>
    <izvorni_sadrzaj>
      <item>Karlos Antović, OIB 66611515538</item>
    </izvorni_sadrzaj>
    <derivirana_varijabla naziv="DomainObject.Predmet.OstaliListNazivFormatedOIB_1">
      <item>Karlos Antović, OIB 66611515538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CARLITOS j.d.o.o. za djelatnost turističke agencije i ugostiteljstvo</izvorni_sadrzaj>
    <derivirana_varijabla naziv="DomainObject.Predmet.ProtustrankaIDrugi_1">CARLITOS j.d.o.o. za djelatnost turističke agencije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CARLITOS j.d.o.o. za djelatnost turističke agencije i ugostiteljstvo, OIB 20981784348, Krešimirova obala 12, 23000 Zadar</izvorni_sadrzaj>
    <derivirana_varijabla naziv="DomainObject.Predmet.ProtustrankaIDrugiAdressOIB_1">CARLITOS j.d.o.o. za djelatnost turističke agencije i ugostiteljstvo, OIB 20981784348, Krešimirova obala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CARLITOS j.d.o.o. za djelatnost turističke agencije i ugostiteljstvo</item>
      <item>FINA</item>
      <item>Karlos Antović</item>
    </izvorni_sadrzaj>
    <derivirana_varijabla naziv="DomainObject.Predmet.SudioniciListNaziv_1">
      <item>CARLITOS j.d.o.o. za djelatnost turističke agencije i ugostiteljstvo</item>
      <item>FINA</item>
      <item>Karlos Antović</item>
    </derivirana_varijabla>
  </DomainObject.Predmet.SudioniciListNaziv>
  <DomainObject.Predmet.SudioniciListAdressOIB>
    <izvorni_sadrzaj>
      <item>CARLITOS j.d.o.o. za djelatnost turističke agencije i ugostiteljstvo, OIB 20981784348, Krešimirova obala 12,23000 Zadar</item>
      <item>FINA, OIB 85821130368, Ivana Danila 4,23000 Zadar</item>
      <item>Karlos Antović, OIB 66611515538, Krešimirova Obala 12,23000 Zadar</item>
    </izvorni_sadrzaj>
    <derivirana_varijabla naziv="DomainObject.Predmet.SudioniciListAdressOIB_1">
      <item>CARLITOS j.d.o.o. za djelatnost turističke agencije i ugostiteljstvo, OIB 20981784348, Krešimirova obala 12,23000 Zadar</item>
      <item>FINA, OIB 85821130368, Ivana Danila 4,23000 Zadar</item>
      <item>Karlos Antović, OIB 66611515538, Krešimirova Obala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20981784348</item>
      <item>, OIB 85821130368</item>
      <item>, OIB 66611515538</item>
    </izvorni_sadrzaj>
    <derivirana_varijabla naziv="DomainObject.Predmet.SudioniciListNazivOIB_1">
      <item>, OIB 20981784348</item>
      <item>, OIB 85821130368</item>
      <item>, OIB 66611515538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2019.</izvorni_sadrzaj>
    <derivirana_varijabla naziv="DomainObject.Predmet.DatumZadnjeOdrzaneSudskeRadnje_1">29. ožujka 2019.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St-40/2019-19</izvorni_sadrzaj>
    <derivirana_varijabla naziv="DomainObject.PredzadnjaOdlukaIzPredmeta.Oznaka_1">St-40/2019-19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58A90-5133-4BAF-83E3-6150DD3921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903</properties:Words>
  <properties:Characters>4924</properties:Characters>
  <properties:Lines>100</properties:Lines>
  <properties:Paragraphs>30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2019-05-21T06:36:00Z</dcterms:created>
  <dc:creator>Ardena Bajlo</dc:creator>
  <cp:lastModifiedBy>Antonija Gashi</cp:lastModifiedBy>
  <cp:lastPrinted>2018-06-11T12:03:00Z</cp:lastPrinted>
  <dcterms:modified xmlns:xsi="http://www.w3.org/2001/XMLSchema-instance" xsi:type="dcterms:W3CDTF">2019-06-27T10:44:00Z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(St-40-19 - uplata za pokriće troškova vođenja st. postupka MATAS.docx)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