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43a0" w14:paraId="35543a0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824117">
        <w:t>40</w:t>
      </w:r>
      <w:r w:rsidR="004D6856">
        <w:t>5</w:t>
      </w:r>
      <w:r>
        <w:t>/1</w:t>
      </w:r>
      <w:r w:rsidR="0012728F">
        <w:t>6</w:t>
      </w:r>
      <w:r>
        <w:t>-</w:t>
      </w:r>
      <w:r w:rsidR="0043034D">
        <w:t>44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60E7" w:rsidR="00FC60E7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824117" w:rsidRPr="00824117">
        <w:rPr>
          <w:bCs/>
        </w:rPr>
        <w:t>MURSA d.o.o. za trgovinu i usluge u stečaju, Osijek, Sv. Roka 4, MBS 030092129, OIB 06305286743</w:t>
      </w:r>
      <w:r w:rsidR="00FD0597">
        <w:rPr>
          <w:b/>
        </w:rPr>
        <w:t xml:space="preserve">, </w:t>
      </w:r>
      <w:r>
        <w:t xml:space="preserve">dana </w:t>
      </w:r>
      <w:r w:rsidR="0043034D">
        <w:t>27</w:t>
      </w:r>
      <w:r w:rsidR="00FC60E7">
        <w:t>.</w:t>
      </w:r>
      <w:r>
        <w:t xml:space="preserve"> </w:t>
      </w:r>
      <w:r w:rsidR="0043034D">
        <w:t>listopad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E9533C" w:rsidP="00F37919" w:rsidR="00E9533C">
      <w:pPr>
        <w:ind w:firstLine="708"/>
        <w:jc w:val="both"/>
        <w:rPr>
          <w:bCs/>
        </w:rPr>
      </w:pPr>
    </w:p>
    <w:p w:rsidRDefault="00D71769" w:rsidP="00E9533C" w:rsidR="00E9533C" w:rsidRPr="00C53552">
      <w:pPr>
        <w:pStyle w:val="Naslov2"/>
        <w:rPr>
          <w:b w:val="false"/>
        </w:rPr>
      </w:pPr>
      <w:r>
        <w:rPr>
          <w:b w:val="false"/>
        </w:rPr>
        <w:t>I</w:t>
      </w:r>
      <w:r w:rsidR="00E9533C" w:rsidRPr="00C53552">
        <w:rPr>
          <w:b w:val="false"/>
        </w:rPr>
        <w:t xml:space="preserve">I. </w:t>
      </w:r>
      <w:r>
        <w:rPr>
          <w:b w:val="false"/>
        </w:rPr>
        <w:t>DRUG</w:t>
      </w:r>
      <w:r w:rsidR="00E9533C" w:rsidRPr="00C53552">
        <w:rPr>
          <w:b w:val="false"/>
        </w:rPr>
        <w:t xml:space="preserve">I VIŠI ISPLATNI RED </w:t>
      </w:r>
    </w:p>
    <w:p w:rsidRDefault="00E9533C" w:rsidP="00F37919" w:rsidR="00E9533C" w:rsidRPr="00C53552">
      <w:pPr>
        <w:ind w:firstLine="708"/>
        <w:jc w:val="both"/>
        <w:rPr>
          <w:bCs/>
        </w:rPr>
      </w:pPr>
    </w:p>
    <w:tbl>
      <w:tblPr>
        <w:tblW w:type="dxa" w:w="9368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86"/>
        <w:gridCol w:w="2812"/>
        <w:gridCol w:w="1984"/>
        <w:gridCol w:w="1843"/>
        <w:gridCol w:w="1843"/>
      </w:tblGrid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 w:rsidRPr="003C594B">
              <w:t>Redni</w:t>
            </w:r>
          </w:p>
          <w:p w:rsidRDefault="00D84E0B" w:rsidP="004B601A" w:rsidR="00D84E0B" w:rsidRPr="003C594B">
            <w:pPr>
              <w:spacing w:after="80"/>
              <w:jc w:val="center"/>
            </w:pPr>
            <w:r w:rsidRPr="003C594B">
              <w:t>broj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>
            <w:pPr>
              <w:spacing w:after="80"/>
              <w:jc w:val="center"/>
            </w:pPr>
            <w:r>
              <w:t>OSPORENO</w:t>
            </w:r>
          </w:p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  <w:r w:rsidRPr="003C594B">
              <w:t>1.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3034D" w:rsidP="00D84E0B" w:rsidR="00EC6922" w:rsidRPr="003C594B">
            <w:r w:rsidRPr="0043034D">
              <w:t>GRADSKA BANKA d.d. u stečaju Osijek, OIB 38803899962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D3E55" w:rsidP="007E433E" w:rsidR="00D84E0B" w:rsidRPr="003C594B">
            <w:pPr>
              <w:jc w:val="right"/>
            </w:pPr>
            <w:r w:rsidRPr="008D3E55">
              <w:t>6.081.479,44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D3E55" w:rsidP="007E433E" w:rsidR="00D84E0B" w:rsidRPr="003C594B">
            <w:pPr>
              <w:jc w:val="right"/>
            </w:pPr>
            <w:r w:rsidRPr="008D3E55">
              <w:t>6.081.479,44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>
            <w:pPr>
              <w:jc w:val="center"/>
            </w:pPr>
          </w:p>
        </w:tc>
      </w:tr>
      <w:tr w:rsidTr="00D84E0B" w:rsidR="00D84E0B" w:rsidRPr="003C594B">
        <w:trPr>
          <w:jc w:val="center"/>
        </w:trPr>
        <w:tc>
          <w:tcPr>
            <w:tcW w:type="dxa" w:w="3698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</w:pPr>
            <w:r w:rsidRPr="003C594B">
              <w:t xml:space="preserve">                  </w:t>
            </w:r>
            <w:r>
              <w:t xml:space="preserve">                </w:t>
            </w:r>
            <w:r w:rsidRPr="003C594B">
              <w:t xml:space="preserve">U K U P N O 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D3E55" w:rsidP="007E433E" w:rsidR="00D84E0B" w:rsidRPr="003C594B">
            <w:pPr>
              <w:spacing w:after="80"/>
              <w:jc w:val="right"/>
            </w:pPr>
            <w:r w:rsidRPr="008D3E55">
              <w:rPr>
                <w:b/>
              </w:rPr>
              <w:t>6.081.479,44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D3E55" w:rsidP="007E433E" w:rsidR="00D84E0B" w:rsidRPr="003C594B">
            <w:pPr>
              <w:spacing w:after="80"/>
              <w:jc w:val="right"/>
            </w:pPr>
            <w:r w:rsidRPr="008D3E55">
              <w:rPr>
                <w:b/>
              </w:rPr>
              <w:t>6.081.479,44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 w:rsidRPr="003C594B">
            <w:pPr>
              <w:spacing w:after="80"/>
              <w:jc w:val="center"/>
              <w:rPr>
                <w:b/>
              </w:rPr>
            </w:pPr>
          </w:p>
        </w:tc>
      </w:tr>
    </w:tbl>
    <w:p w:rsidRDefault="00F37919" w:rsidP="00F37919" w:rsidR="00F37919" w:rsidRPr="00C53552">
      <w:pPr>
        <w:jc w:val="both"/>
      </w:pPr>
    </w:p>
    <w:p w:rsidRDefault="00F37919" w:rsidP="00F37919" w:rsidR="00F37919"/>
    <w:p w:rsidRDefault="00F37919" w:rsidP="00F37919" w:rsidR="00F37919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C01DAA" w:rsidR="00C01DAA">
      <w:pPr>
        <w:ind w:hanging="426" w:left="1560"/>
        <w:jc w:val="both"/>
      </w:pPr>
      <w:r>
        <w:t>3.</w:t>
      </w:r>
      <w:r>
        <w:tab/>
      </w:r>
      <w:r w:rsidR="00C01DAA"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C01DAA" w:rsidP="00C01DAA" w:rsidR="00C01DAA">
      <w:pPr>
        <w:ind w:hanging="426" w:left="1560"/>
        <w:jc w:val="both"/>
      </w:pPr>
      <w:r>
        <w:tab/>
      </w:r>
    </w:p>
    <w:p w:rsidRDefault="00C01DAA" w:rsidP="00C01DAA" w:rsidR="00C01DAA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0B6101" w:rsidP="00C01DAA" w:rsidR="000B6101" w:rsidRPr="00955826">
      <w:pPr>
        <w:ind w:hanging="426" w:left="1560"/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lastRenderedPageBreak/>
        <w:t>Obrazloženje</w:t>
      </w:r>
    </w:p>
    <w:p w:rsidRDefault="00F37919" w:rsidP="00F37919" w:rsidR="00F37919" w:rsidRPr="00955826">
      <w:pPr>
        <w:rPr>
          <w:b/>
          <w:bCs/>
        </w:rPr>
      </w:pPr>
    </w:p>
    <w:p w:rsidRDefault="00F37919" w:rsidP="00F37919" w:rsidR="00F37919" w:rsidRPr="004C046A">
      <w:pPr>
        <w:jc w:val="both"/>
        <w:rPr>
          <w:b/>
          <w:bCs/>
        </w:rPr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F50A24" w:rsidRPr="00F50A24">
        <w:rPr>
          <w:bCs/>
        </w:rPr>
        <w:t>8.07.2016.</w:t>
      </w:r>
      <w:r w:rsidR="00F50A24">
        <w:rPr>
          <w:bCs/>
        </w:rPr>
        <w:t xml:space="preserve"> godine održano je ispitno ročište </w:t>
      </w:r>
      <w:r w:rsidR="004C046A" w:rsidRPr="00955826">
        <w:t xml:space="preserve">u stečajnom postupku nad dužnikom </w:t>
      </w:r>
      <w:r w:rsidR="004C046A" w:rsidRPr="00682EA2">
        <w:rPr>
          <w:bCs/>
        </w:rPr>
        <w:t>MURSA d.o.o. za trgovinu i usluge u stečaju, Osijek, Sv. Roka 4, MBS 030092129, OIB 06305286743</w:t>
      </w:r>
      <w:r w:rsidR="004C046A">
        <w:rPr>
          <w:bCs/>
        </w:rPr>
        <w:t xml:space="preserve"> </w:t>
      </w:r>
      <w:r w:rsidR="00F50A24">
        <w:rPr>
          <w:bCs/>
        </w:rPr>
        <w:t>na kojemu se stečajni upravitelj nije mogao izjasniti o tražbini stečajnog vjerovnika stečajne mase stečajnog dužnika GRADSKA BANKA d.d. u stečaju</w:t>
      </w:r>
      <w:r w:rsidR="00000162">
        <w:rPr>
          <w:bCs/>
        </w:rPr>
        <w:t xml:space="preserve"> Osijek, te je sud morao ponovno otvoriti ispitno ročište kako bi se ispitale sve pravovremeno zaprimljene tražbine, te je predmetna tražbina ispitana na ročištu održanom 27.10.2016.,</w:t>
      </w:r>
      <w:r w:rsidR="004C046A">
        <w:rPr>
          <w:b/>
          <w:bCs/>
        </w:rPr>
        <w:t xml:space="preserve"> </w:t>
      </w:r>
      <w:r w:rsidRPr="00955826">
        <w:t>na kojemu je stečajn</w:t>
      </w:r>
      <w:r w:rsidR="00682EA2">
        <w:t>i</w:t>
      </w:r>
      <w:r w:rsidRPr="00955826">
        <w:t xml:space="preserve"> upravitelj</w:t>
      </w:r>
      <w:r w:rsidR="008460F8">
        <w:t xml:space="preserve"> </w:t>
      </w:r>
      <w:r w:rsidRPr="00955826">
        <w:t>da</w:t>
      </w:r>
      <w:r w:rsidR="00E145FC">
        <w:t>o</w:t>
      </w:r>
      <w:r w:rsidRPr="00955826">
        <w:t xml:space="preserve"> izjašnjenje o </w:t>
      </w:r>
      <w:r w:rsidR="00E145FC">
        <w:t>predmetnoj</w:t>
      </w:r>
      <w:r w:rsidRPr="00955826">
        <w:t xml:space="preserve"> tražbin</w:t>
      </w:r>
      <w:r w:rsidR="00E145FC">
        <w:t>i</w:t>
      </w:r>
      <w:r w:rsidRPr="00955826">
        <w:t>, prema nj</w:t>
      </w:r>
      <w:r w:rsidR="00E145FC">
        <w:t>enom</w:t>
      </w:r>
      <w:r w:rsidRPr="00955826">
        <w:t xml:space="preserve"> iznos</w:t>
      </w:r>
      <w:r w:rsidR="00E145FC">
        <w:t>u</w:t>
      </w:r>
      <w:r w:rsidRPr="00955826">
        <w:t xml:space="preserve"> i isplatn</w:t>
      </w:r>
      <w:r w:rsidR="00E145FC">
        <w:t>o</w:t>
      </w:r>
      <w:r w:rsidRPr="00955826">
        <w:t>m red</w:t>
      </w:r>
      <w:r w:rsidR="00E145FC">
        <w:t>u</w:t>
      </w:r>
      <w:r w:rsidRPr="00955826">
        <w:t>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 w:rsidR="00682EA2">
        <w:t>i</w:t>
      </w:r>
      <w:r w:rsidRPr="00955826">
        <w:t xml:space="preserve"> upravitelj je </w:t>
      </w:r>
      <w:r w:rsidR="005206DD">
        <w:t>na propisanom obrascu sastavi</w:t>
      </w:r>
      <w:r w:rsidR="00682EA2">
        <w:t>o</w:t>
      </w:r>
      <w:r w:rsidR="005206DD">
        <w:t xml:space="preserve"> tablicu prijavljen</w:t>
      </w:r>
      <w:r w:rsidR="00E145FC">
        <w:t>e</w:t>
      </w:r>
      <w:r w:rsidR="005206DD">
        <w:t xml:space="preserve"> t</w:t>
      </w:r>
      <w:r w:rsidR="00013A48">
        <w:t>ražbin</w:t>
      </w:r>
      <w:r w:rsidR="00E145FC">
        <w:t>e</w:t>
      </w:r>
      <w:r w:rsidR="00013A48">
        <w:t xml:space="preserve"> s podacima navedenim u članku 275. Stečajnog zakona (NN 71/15, dalje: SZ) te je postupljeno sukladno odredbi čl. 259. SZ-a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4470B1" w:rsidR="00F37919" w:rsidRPr="00955826">
      <w:pPr>
        <w:spacing w:after="240"/>
        <w:ind w:firstLine="708"/>
        <w:jc w:val="both"/>
      </w:pPr>
      <w:r w:rsidRPr="00E64A64">
        <w:t>Na ročištu se stečajn</w:t>
      </w:r>
      <w:r w:rsidR="00682EA2">
        <w:t>i</w:t>
      </w:r>
      <w:r w:rsidRPr="00E64A64">
        <w:t xml:space="preserve"> upravitelj izja</w:t>
      </w:r>
      <w:r w:rsidR="004B0D5B">
        <w:t>snio</w:t>
      </w:r>
      <w:r w:rsidRPr="00E64A64">
        <w:t xml:space="preserve"> o prijavljen</w:t>
      </w:r>
      <w:r w:rsidR="008D3E55">
        <w:t>oj</w:t>
      </w:r>
      <w:r w:rsidRPr="00E64A64">
        <w:t xml:space="preserve"> tražbin</w:t>
      </w:r>
      <w:r w:rsidR="008D3E55">
        <w:t>i</w:t>
      </w:r>
      <w:r w:rsidRPr="00E64A64">
        <w:t>, te je nave</w:t>
      </w:r>
      <w:r w:rsidR="00682EA2">
        <w:t>o</w:t>
      </w:r>
      <w:r w:rsidRPr="00E64A64">
        <w:t xml:space="preserve"> da </w:t>
      </w:r>
      <w:r w:rsidR="009015EE">
        <w:t>je zaprimi</w:t>
      </w:r>
      <w:r w:rsidR="00682EA2">
        <w:t>o</w:t>
      </w:r>
      <w:r w:rsidR="009015EE">
        <w:t xml:space="preserve"> </w:t>
      </w:r>
      <w:r w:rsidR="005C00EA">
        <w:t>1</w:t>
      </w:r>
      <w:r w:rsidR="004470B1">
        <w:t xml:space="preserve"> prijav</w:t>
      </w:r>
      <w:r w:rsidR="00DD5279">
        <w:t>u</w:t>
      </w:r>
      <w:r w:rsidR="004470B1">
        <w:t xml:space="preserve"> </w:t>
      </w:r>
      <w:r w:rsidR="004470B1" w:rsidRPr="00091388">
        <w:t>tražbin</w:t>
      </w:r>
      <w:r w:rsidR="004B0D5B">
        <w:t>e</w:t>
      </w:r>
      <w:r w:rsidR="004470B1">
        <w:t xml:space="preserve"> </w:t>
      </w:r>
      <w:r w:rsidR="004470B1" w:rsidRPr="00091388">
        <w:t>vjerovnika I</w:t>
      </w:r>
      <w:r w:rsidR="004470B1">
        <w:t>I</w:t>
      </w:r>
      <w:r w:rsidR="004470B1" w:rsidRPr="00091388">
        <w:t>. višeg isp</w:t>
      </w:r>
      <w:r w:rsidR="004470B1">
        <w:t>latnog reda u ukupnom iznosu od</w:t>
      </w:r>
      <w:r w:rsidR="004470B1" w:rsidRPr="00E47104">
        <w:t xml:space="preserve"> </w:t>
      </w:r>
      <w:r w:rsidR="00DD5279" w:rsidRPr="00DD5279">
        <w:t>6.081.479,44</w:t>
      </w:r>
      <w:r w:rsidR="00DD5279">
        <w:t xml:space="preserve"> </w:t>
      </w:r>
      <w:r w:rsidR="004470B1">
        <w:t>kn koj</w:t>
      </w:r>
      <w:r w:rsidR="00DD5279">
        <w:t>a</w:t>
      </w:r>
      <w:r w:rsidR="004470B1">
        <w:t xml:space="preserve"> tražbin</w:t>
      </w:r>
      <w:r w:rsidR="00DD5279">
        <w:t>a</w:t>
      </w:r>
      <w:r w:rsidR="004470B1">
        <w:t xml:space="preserve"> </w:t>
      </w:r>
      <w:r w:rsidR="00DD5279">
        <w:t xml:space="preserve">je </w:t>
      </w:r>
      <w:r w:rsidR="004470B1">
        <w:t>priznat</w:t>
      </w:r>
      <w:r w:rsidR="00DD5279">
        <w:t>a</w:t>
      </w:r>
      <w:r w:rsidR="004470B1">
        <w:t xml:space="preserve"> u cijelosti.</w:t>
      </w:r>
    </w:p>
    <w:p w:rsidRDefault="00F37919" w:rsidP="00F37919" w:rsidR="00F37919">
      <w:pPr>
        <w:jc w:val="both"/>
      </w:pPr>
      <w:r w:rsidRPr="00955826">
        <w:tab/>
        <w:t>Tražbin</w:t>
      </w:r>
      <w:r w:rsidR="004B0D5B">
        <w:t>a</w:t>
      </w:r>
      <w:r w:rsidRPr="00955826">
        <w:t xml:space="preserve"> koj</w:t>
      </w:r>
      <w:r w:rsidR="004B0D5B">
        <w:t>u</w:t>
      </w:r>
      <w:r w:rsidRPr="00955826">
        <w:t xml:space="preserve"> je prizna</w:t>
      </w:r>
      <w:r>
        <w:t>o</w:t>
      </w:r>
      <w:r w:rsidRPr="00955826">
        <w:t xml:space="preserve"> stečajn</w:t>
      </w:r>
      <w:r w:rsidR="0045578C">
        <w:t>i</w:t>
      </w:r>
      <w:r w:rsidRPr="00955826">
        <w:t xml:space="preserve"> upravitelj na ispitnom ročištu, a nije </w:t>
      </w:r>
      <w:r w:rsidR="004B0D5B">
        <w:t>ju</w:t>
      </w:r>
      <w:r w:rsidRPr="00955826">
        <w:t xml:space="preserve"> osporio niti jedan od stečajnih vjerovnika, smatra se temeljem čl. </w:t>
      </w:r>
      <w:r w:rsidR="00F40E38">
        <w:t>263.</w:t>
      </w:r>
      <w:r w:rsidRPr="00955826">
        <w:t xml:space="preserve"> SZ-a utvrđen</w:t>
      </w:r>
      <w:r w:rsidR="004B0D5B">
        <w:t>o</w:t>
      </w:r>
      <w:r w:rsidRPr="00955826">
        <w:t>m, a kako je to navedeno u izreci ovoga rješenja.</w:t>
      </w:r>
    </w:p>
    <w:p w:rsidRDefault="00632048" w:rsidP="00F37919" w:rsidR="00632048">
      <w:pPr>
        <w:jc w:val="both"/>
      </w:pPr>
    </w:p>
    <w:p w:rsidRDefault="00632048" w:rsidP="00F37919" w:rsidR="00632048" w:rsidRPr="00955826">
      <w:pPr>
        <w:jc w:val="both"/>
      </w:pPr>
      <w:r>
        <w:tab/>
        <w:t>Slijedom navedenoga odlučeno je kao u izreci temeljem odredbi čl. 257., 259., 263., 265</w:t>
      </w:r>
      <w:r w:rsidR="007D169F">
        <w:t xml:space="preserve">.-267. i </w:t>
      </w:r>
      <w:r>
        <w:t>26</w:t>
      </w:r>
      <w:r w:rsidR="007D169F">
        <w:t>9</w:t>
      </w:r>
      <w:r w:rsidR="000A6B77">
        <w:t>. SZ</w:t>
      </w:r>
      <w:r>
        <w:t>.</w:t>
      </w:r>
    </w:p>
    <w:p w:rsidRDefault="00486CE3" w:rsidP="00F37919" w:rsidR="00486CE3" w:rsidRPr="00955826">
      <w:pPr>
        <w:jc w:val="both"/>
      </w:pPr>
    </w:p>
    <w:p w:rsidRDefault="00F37919" w:rsidP="004470B1" w:rsidR="00486CE3" w:rsidRPr="004470B1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5A1B41">
        <w:rPr>
          <w:b w:val="false"/>
          <w:bCs w:val="false"/>
        </w:rPr>
        <w:t>27</w:t>
      </w:r>
      <w:r w:rsidRPr="00DB262A">
        <w:rPr>
          <w:b w:val="false"/>
          <w:bCs w:val="false"/>
        </w:rPr>
        <w:t xml:space="preserve">. </w:t>
      </w:r>
      <w:r w:rsidR="005A1B41">
        <w:rPr>
          <w:b w:val="false"/>
          <w:bCs w:val="false"/>
        </w:rPr>
        <w:t>listopad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 w:rsidR="008E7A4D">
        <w:t>i</w:t>
      </w:r>
      <w:r w:rsidRPr="00955826">
        <w:t xml:space="preserve"> upravitelj</w:t>
      </w:r>
    </w:p>
    <w:p w:rsidRDefault="00F37919" w:rsidP="00F37919" w:rsidR="00F37919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0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824117" w:rsidRPr="00824117">
      <w:t>14 St-405/16-</w:t>
    </w:r>
    <w:r w:rsidR="0043034D">
      <w:t>44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4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0"/>
  </w:num>
  <w:num w:numId="9">
    <w:abstractNumId w:val="32"/>
  </w:num>
  <w:num w:numId="10">
    <w:abstractNumId w:val="35"/>
  </w:num>
  <w:num w:numId="11">
    <w:abstractNumId w:val="19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4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1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33"/>
  </w:num>
  <w:num w:numId="5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162"/>
    <w:rsid w:val="00000F10"/>
    <w:rsid w:val="00001A59"/>
    <w:rsid w:val="00007958"/>
    <w:rsid w:val="000100FD"/>
    <w:rsid w:val="0001047D"/>
    <w:rsid w:val="0001093F"/>
    <w:rsid w:val="00013A48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A6B77"/>
    <w:rsid w:val="000B3E2B"/>
    <w:rsid w:val="000B6101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26EA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034D"/>
    <w:rsid w:val="00431415"/>
    <w:rsid w:val="00431977"/>
    <w:rsid w:val="0043462D"/>
    <w:rsid w:val="00435B1B"/>
    <w:rsid w:val="00437726"/>
    <w:rsid w:val="00445A36"/>
    <w:rsid w:val="004470B1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0D5B"/>
    <w:rsid w:val="004B654D"/>
    <w:rsid w:val="004C046A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34004"/>
    <w:rsid w:val="00543884"/>
    <w:rsid w:val="005502F0"/>
    <w:rsid w:val="0055041E"/>
    <w:rsid w:val="00552047"/>
    <w:rsid w:val="00581A6F"/>
    <w:rsid w:val="00592B4D"/>
    <w:rsid w:val="0059335A"/>
    <w:rsid w:val="0059383F"/>
    <w:rsid w:val="005A1B41"/>
    <w:rsid w:val="005A6862"/>
    <w:rsid w:val="005B7C98"/>
    <w:rsid w:val="005C00EA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82EA2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117"/>
    <w:rsid w:val="00824F3A"/>
    <w:rsid w:val="008315A7"/>
    <w:rsid w:val="0084462D"/>
    <w:rsid w:val="00845319"/>
    <w:rsid w:val="008460F8"/>
    <w:rsid w:val="008638CC"/>
    <w:rsid w:val="008670C4"/>
    <w:rsid w:val="008671E4"/>
    <w:rsid w:val="00876989"/>
    <w:rsid w:val="0087718C"/>
    <w:rsid w:val="008848C4"/>
    <w:rsid w:val="00885CF0"/>
    <w:rsid w:val="008A24CF"/>
    <w:rsid w:val="008A2867"/>
    <w:rsid w:val="008B44D4"/>
    <w:rsid w:val="008B4677"/>
    <w:rsid w:val="008B5870"/>
    <w:rsid w:val="008B70D8"/>
    <w:rsid w:val="008D3E55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B706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E1D2C"/>
    <w:rsid w:val="00C01DAA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71769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D5279"/>
    <w:rsid w:val="00DE74BE"/>
    <w:rsid w:val="00DE7D6A"/>
    <w:rsid w:val="00DF2A91"/>
    <w:rsid w:val="00DF312A"/>
    <w:rsid w:val="00E131EA"/>
    <w:rsid w:val="00E14327"/>
    <w:rsid w:val="00E145FC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34D8"/>
    <w:rsid w:val="00EC2E89"/>
    <w:rsid w:val="00EC6922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0A24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B7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B7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Formated_1">
      <item>ŽDO GUO Osijek</item>
      <item>Nikolina Šarić</item>
      <item>Ivan Perković</item>
      <item>GRADSKA BANKA d.d. Osijek u stečaju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NazivFormated_1">
      <item>ŽDO GUO Osijek</item>
      <item>Nikolina Šarić</item>
      <item>Ivan Perković</item>
      <item>GRADSKA BANKA d.d. Osijek u stečaju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496</properties:Words>
  <properties:Characters>2672</properties:Characters>
  <properties:Lines>93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2016-10-27T07:38:00Z</dcterms:created>
  <dc:creator>banka</dc:creator>
  <cp:lastModifiedBy>Elizabeta Đeke</cp:lastModifiedBy>
  <cp:lastPrinted>2016-10-27T07:43:00Z</cp:lastPrinted>
  <dcterms:modified xmlns:xsi="http://www.w3.org/2001/XMLSchema-instance" xsi:type="dcterms:W3CDTF">2016-10-27T08:14:00Z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