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9f1a" w14:paraId="d9e9f1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52A5B">
        <w:rPr>
          <w:sz w:val="24"/>
        </w:rPr>
        <w:t>2724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52C2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52A5B">
        <w:rPr>
          <w:sz w:val="24"/>
          <w:szCs w:val="24"/>
          <w:lang w:val="pt-BR"/>
        </w:rPr>
        <w:t xml:space="preserve">D.D.L. </w:t>
      </w:r>
      <w:r w:rsidR="005B20A8">
        <w:rPr>
          <w:sz w:val="24"/>
          <w:szCs w:val="24"/>
          <w:lang w:val="pt-BR"/>
        </w:rPr>
        <w:t xml:space="preserve">SISAK d.o.o., </w:t>
      </w:r>
      <w:r w:rsidR="00153B56">
        <w:rPr>
          <w:sz w:val="24"/>
          <w:szCs w:val="24"/>
          <w:lang w:val="pt-BR"/>
        </w:rPr>
        <w:t xml:space="preserve">Augusta Cesarca 115, OIB: </w:t>
      </w:r>
      <w:proofErr w:type="spellStart"/>
      <w:r w:rsidR="000027FA" w:rsidRPr="000027FA">
        <w:rPr>
          <w:sz w:val="24"/>
          <w:szCs w:val="24"/>
        </w:rPr>
        <w:t>44484859253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FA3FCA">
        <w:rPr>
          <w:sz w:val="24"/>
          <w:szCs w:val="24"/>
          <w:lang w:val="pt-BR"/>
        </w:rPr>
        <w:t xml:space="preserve">D.D.L. SISAK d.o.o., Augusta Cesarca 115, OIB: </w:t>
      </w:r>
      <w:proofErr w:type="spellStart"/>
      <w:r w:rsidR="00FA3FCA" w:rsidRPr="000027FA">
        <w:rPr>
          <w:sz w:val="24"/>
          <w:szCs w:val="24"/>
        </w:rPr>
        <w:t>44484859253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C519D">
        <w:rPr>
          <w:sz w:val="24"/>
          <w:szCs w:val="24"/>
          <w:lang w:val="pt-BR"/>
        </w:rPr>
        <w:t xml:space="preserve">D.D.L. SISAK d.o.o., Augusta Cesarca 115, OIB: </w:t>
      </w:r>
      <w:r w:rsidR="009C519D" w:rsidRPr="000027FA">
        <w:rPr>
          <w:sz w:val="24"/>
          <w:szCs w:val="24"/>
        </w:rPr>
        <w:t>44484859253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52C2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52C2C" w:rsidP="00252C2C" w:rsidR="00252C2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52C2C" w:rsidP="00252C2C" w:rsidR="00252C2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252C2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7FA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B6F0E"/>
    <w:rsid w:val="000C0D16"/>
    <w:rsid w:val="000C7001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3B56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C2C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67F3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0806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0A8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5F6FE7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519D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2A5B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A6C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3FCA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9E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St-2724/2016-2</izvorni_sadrzaj>
    <derivirana_varijabla naziv="DomainObject.Oznaka_1">St-2724/2016-2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St-2724/2016-2</izvorni_sadrzaj>
    <derivirana_varijabla naziv="DomainObject.PoslovniBrojDokumenta_1">St-2724/2016-2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</izvorni_sadrzaj>
    <derivirana_varijabla naziv="DomainObject.Predmet.SudioniciListNaziv_1">
      <item>FINA Regionalni centar Zagreb</item>
      <item>D.D.L. SISAK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</izvorni_sadrzaj>
    <derivirana_varijabla naziv="DomainObject.Predmet.SudioniciListNazivOIB_1">
      <item>, OIB 85821130368</item>
      <item>, OIB 44484859253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1360</properties:Characters>
  <properties:Lines>45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2017-02-10T06:52:00Z</cp:lastPrinted>
  <dcterms:modified xmlns:xsi="http://www.w3.org/2001/XMLSchema-instance" xsi:type="dcterms:W3CDTF">2017-02-10T06:52:00Z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