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a1b" w14:paraId="ff0ba1b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 w:rsidRPr="00646108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>Trgovački sud u Zagrebu, po sudskoj savjetnici toga suda Teni Kovačić, u pravnoj stvari podnositelja zahtjeva Financijske agencije iz Zagreba, Ulica grada Vukovara 70, OIB: 85821130368, za provedbu skraćenog stečajnog postupka nad dužnikom Agrosfera d.o.o. iz Velike Gorice (Grad Velika Gorica), Dr. Jurja Dobrile 20, OIB: 86518722543, dana 21. prosinca 2018. godine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722761" w:rsidRPr="00646108">
        <w:rPr>
          <w:rFonts w:hAnsi="Times New Roman" w:ascii="Times New Roman"/>
          <w:szCs w:val="24"/>
        </w:rPr>
        <w:t>Agrosfera d.o.o. iz Velike Gorice (Grad Velika Gorica), Dr. Jurj</w:t>
      </w:r>
      <w:r w:rsidR="00722761">
        <w:rPr>
          <w:rFonts w:hAnsi="Times New Roman" w:ascii="Times New Roman"/>
          <w:szCs w:val="24"/>
        </w:rPr>
        <w:t>a Dobrile 20, OIB: 86518722543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722761">
        <w:rPr>
          <w:rFonts w:hAnsi="Times New Roman" w:ascii="Times New Roman"/>
          <w:szCs w:val="24"/>
        </w:rPr>
        <w:t>1</w:t>
      </w:r>
      <w:r w:rsidR="009E1206" w:rsidRPr="00C81419">
        <w:rPr>
          <w:rFonts w:hAnsi="Times New Roman" w:ascii="Times New Roman"/>
          <w:szCs w:val="24"/>
        </w:rPr>
        <w:t>. prosinca</w:t>
      </w:r>
      <w:r w:rsidR="008C56E0" w:rsidRPr="00C81419">
        <w:rPr>
          <w:rFonts w:hAnsi="Times New Roman" w:ascii="Times New Roman"/>
          <w:szCs w:val="24"/>
        </w:rPr>
        <w:t xml:space="preserve"> 2018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u </w:t>
      </w:r>
      <w:r w:rsidR="009E1206" w:rsidRPr="00C81419">
        <w:rPr>
          <w:rFonts w:hAnsi="Times New Roman" w:ascii="Times New Roman"/>
          <w:szCs w:val="24"/>
        </w:rPr>
        <w:t>1</w:t>
      </w:r>
      <w:r w:rsidR="00722761">
        <w:rPr>
          <w:rFonts w:hAnsi="Times New Roman" w:ascii="Times New Roman"/>
          <w:szCs w:val="24"/>
        </w:rPr>
        <w:t>3</w:t>
      </w:r>
      <w:r w:rsidR="00A71E86" w:rsidRPr="00C81419">
        <w:rPr>
          <w:rFonts w:hAnsi="Times New Roman" w:ascii="Times New Roman"/>
          <w:szCs w:val="24"/>
        </w:rPr>
        <w:t>,</w:t>
      </w:r>
      <w:r w:rsidR="00722761">
        <w:rPr>
          <w:rFonts w:hAnsi="Times New Roman" w:ascii="Times New Roman"/>
          <w:szCs w:val="24"/>
        </w:rPr>
        <w:t>00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9E6FE8">
        <w:rPr>
          <w:rFonts w:hAnsi="Times New Roman" w:ascii="Times New Roman"/>
          <w:szCs w:val="24"/>
        </w:rPr>
        <w:t xml:space="preserve">Josipa Jurčić iz Zagreba, Radnička cesta 37 B, </w:t>
      </w:r>
      <w:r w:rsidR="00BD4836" w:rsidRPr="00C81419">
        <w:rPr>
          <w:rFonts w:hAnsi="Times New Roman" w:ascii="Times New Roman"/>
          <w:szCs w:val="24"/>
        </w:rPr>
        <w:t xml:space="preserve">OIB: </w:t>
      </w:r>
      <w:r w:rsidR="009E6FE8">
        <w:rPr>
          <w:rFonts w:hAnsi="Times New Roman" w:ascii="Times New Roman"/>
          <w:szCs w:val="24"/>
        </w:rPr>
        <w:t>70344385865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22761" w:rsidRPr="00646108">
        <w:rPr>
          <w:rFonts w:hAnsi="Times New Roman" w:ascii="Times New Roman"/>
          <w:szCs w:val="24"/>
        </w:rPr>
        <w:t>Agrosfera d.o.o. iz Velike Gorice (Grad Velika Gorica), Dr. Jurj</w:t>
      </w:r>
      <w:r w:rsidR="00722761">
        <w:rPr>
          <w:rFonts w:hAnsi="Times New Roman" w:ascii="Times New Roman"/>
          <w:szCs w:val="24"/>
        </w:rPr>
        <w:t>a Dobrile 20, OIB: 86518722543</w:t>
      </w:r>
      <w:r w:rsidR="00002EC2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22761" w:rsidRPr="00646108">
        <w:rPr>
          <w:rFonts w:hAnsi="Times New Roman" w:ascii="Times New Roman"/>
          <w:szCs w:val="24"/>
        </w:rPr>
        <w:t xml:space="preserve">Agrosfera d.o.o. iz Velike Gorice (Grad Velika Gorica), Dr. Jurja Dobrile 20, OIB: 86518722543,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722761">
        <w:rPr>
          <w:rFonts w:hAnsi="Times New Roman" w:ascii="Times New Roman"/>
          <w:szCs w:val="24"/>
        </w:rPr>
        <w:t>2</w:t>
      </w:r>
      <w:r w:rsidR="00C81419" w:rsidRPr="00C81419">
        <w:rPr>
          <w:rFonts w:hAnsi="Times New Roman" w:ascii="Times New Roman"/>
          <w:szCs w:val="24"/>
        </w:rPr>
        <w:t>2</w:t>
      </w:r>
      <w:r w:rsidR="00722761">
        <w:rPr>
          <w:rFonts w:hAnsi="Times New Roman" w:ascii="Times New Roman"/>
          <w:szCs w:val="24"/>
        </w:rPr>
        <w:t xml:space="preserve">. veljače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72276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722761">
        <w:rPr>
          <w:rFonts w:hAnsi="Times New Roman" w:ascii="Times New Roman"/>
          <w:szCs w:val="24"/>
        </w:rPr>
        <w:t>150.182,15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722761">
        <w:rPr>
          <w:rFonts w:hAnsi="Times New Roman" w:ascii="Times New Roman"/>
          <w:szCs w:val="24"/>
        </w:rPr>
        <w:t>dana 16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72276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</w:t>
      </w:r>
      <w:r w:rsidRPr="00C81419">
        <w:rPr>
          <w:rFonts w:hAnsi="Times New Roman" w:ascii="Times New Roman"/>
          <w:szCs w:val="24"/>
        </w:rPr>
        <w:lastRenderedPageBreak/>
        <w:t xml:space="preserve">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722761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722761">
        <w:rPr>
          <w:rFonts w:hAnsi="Times New Roman" w:ascii="Times New Roman"/>
          <w:szCs w:val="24"/>
          <w:lang w:val="hr-HR"/>
        </w:rPr>
        <w:t>1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prosinca </w:t>
      </w:r>
      <w:r w:rsidRPr="00C81419">
        <w:rPr>
          <w:rFonts w:hAnsi="Times New Roman" w:ascii="Times New Roman"/>
          <w:szCs w:val="24"/>
          <w:lang w:val="hr-HR"/>
        </w:rPr>
        <w:t xml:space="preserve">2018.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520DD6">
        <w:rPr>
          <w:rFonts w:hAnsi="Times New Roman" w:ascii="Times New Roman"/>
          <w:szCs w:val="24"/>
          <w:lang w:val="hr-HR"/>
        </w:rPr>
        <w:t>11.075.795,95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722761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2423BB" w:rsidP="0061649E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722761">
        <w:rPr>
          <w:rFonts w:hAnsi="Times New Roman" w:ascii="Times New Roman"/>
          <w:szCs w:val="24"/>
          <w:lang w:val="hr-HR"/>
        </w:rPr>
        <w:t>1</w:t>
      </w:r>
      <w:r w:rsidR="009E1206" w:rsidRPr="00C81419">
        <w:rPr>
          <w:rFonts w:hAnsi="Times New Roman" w:ascii="Times New Roman"/>
          <w:szCs w:val="24"/>
        </w:rPr>
        <w:t>. p</w:t>
      </w:r>
      <w:r w:rsidR="00A217AC">
        <w:rPr>
          <w:rFonts w:hAnsi="Times New Roman" w:ascii="Times New Roman"/>
          <w:szCs w:val="24"/>
        </w:rPr>
        <w:t>rosinc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2018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1D3015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1D3015" w:rsidP="002423BB" w:rsidR="001D3015">
      <w:pPr>
        <w:jc w:val="both"/>
        <w:rPr>
          <w:rFonts w:hAnsi="Times New Roman" w:ascii="Times New Roman"/>
          <w:szCs w:val="24"/>
          <w:lang w:val="hr-HR"/>
        </w:rPr>
      </w:pPr>
    </w:p>
    <w:p w:rsidRDefault="001D3015" w:rsidP="002423BB" w:rsidR="001D3015">
      <w:pPr>
        <w:jc w:val="both"/>
        <w:rPr>
          <w:rFonts w:hAnsi="Times New Roman" w:ascii="Times New Roman"/>
          <w:szCs w:val="24"/>
          <w:lang w:val="hr-HR"/>
        </w:rPr>
      </w:pP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1D3015" w:rsidP="002423BB" w:rsidR="009764C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1D3015" w:rsidP="002423BB" w:rsidR="001D3015" w:rsidRPr="001D30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Tihomir Vučić</w:t>
      </w:r>
    </w:p>
    <w:p w:rsidRDefault="00CC7ABA" w:rsidP="001D3015" w:rsidR="00CC7ABA" w:rsidRPr="0064610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3BB" w:rsidP="009764CA" w:rsidR="002423BB" w:rsidRPr="009764CA">
      <w:pPr>
        <w:rPr>
          <w:rFonts w:hAnsi="Times New Roman" w:ascii="Times New Roman"/>
          <w:szCs w:val="24"/>
          <w:lang w:val="hr-HR"/>
        </w:rPr>
      </w:pPr>
    </w:p>
    <w:sectPr w:rsidSect="00840E3D" w:rsidR="002423BB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015" w:rsidR="00280A5F">
    <w:pPr>
      <w:pStyle w:val="Podnoje"/>
      <w:jc w:val="right"/>
    </w:pPr>
  </w:p>
  <w:p w:rsidRDefault="001D301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D3015" w:rsidRPr="001D301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9764CA">
          <w:rPr>
            <w:rFonts w:hAnsi="Times New Roman" w:ascii="Times New Roman"/>
          </w:rPr>
          <w:t>536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1D3015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015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</w:t>
    </w:r>
    <w:r w:rsidR="009764CA">
      <w:rPr>
        <w:rFonts w:hAnsi="Times New Roman" w:ascii="Times New Roman"/>
        <w:lang w:val="hr-HR"/>
      </w:rPr>
      <w:t>7</w:t>
    </w:r>
    <w:r w:rsidRPr="003C234E">
      <w:rPr>
        <w:rFonts w:hAnsi="Times New Roman" w:ascii="Times New Roman"/>
        <w:lang w:val="hr-HR"/>
      </w:rPr>
      <w:t>. St-</w:t>
    </w:r>
    <w:r w:rsidR="009764CA">
      <w:rPr>
        <w:rFonts w:hAnsi="Times New Roman" w:ascii="Times New Roman"/>
        <w:lang w:val="hr-HR"/>
      </w:rPr>
      <w:t>536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</w:p>
  <w:p w:rsidRDefault="001D3015" w:rsidP="00840E3D" w:rsidR="00840E3D">
    <w:pPr>
      <w:pStyle w:val="Zaglavlje"/>
      <w:rPr>
        <w:rFonts w:hAnsi="Times New Roman" w:ascii="Times New Roman"/>
        <w:lang w:val="hr-HR"/>
      </w:rPr>
    </w:pPr>
  </w:p>
  <w:p w:rsidRDefault="001D3015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015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20DD6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22761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9E6FE8"/>
    <w:rsid w:val="00A06E46"/>
    <w:rsid w:val="00A115EF"/>
    <w:rsid w:val="00A13899"/>
    <w:rsid w:val="00A217AC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C7AB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  <w14:docId w14:val="3FBEA1AB"/>
  <w15:docId w15:val="{AE49D593-3A8D-4F41-B134-90B77E21F12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01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015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Agrosfera d.o.o.</izvorni_sadrzaj>
    <derivirana_varijabla naziv="DomainObject.Predmet.ProtustrankaFormated_1">  Agrosfera d.o.o.</derivirana_varijabla>
  </DomainObject.Predmet.ProtustrankaFormated>
  <DomainObject.Predmet.ProtustrankaFormatedOIB>
    <izvorni_sadrzaj>  Agrosfera d.o.o., OIB 86518722543</izvorni_sadrzaj>
    <derivirana_varijabla naziv="DomainObject.Predmet.ProtustrankaFormatedOIB_1">  Agrosfera d.o.o., OIB 86518722543</derivirana_varijabla>
  </DomainObject.Predmet.ProtustrankaFormatedOIB>
  <DomainObject.Predmet.ProtustrankaFormatedWithAdress>
    <izvorni_sadrzaj> Agrosfera d.o.o., Dr. Jurja Dobrile 20, 10410 Velika Gorica</izvorni_sadrzaj>
    <derivirana_varijabla naziv="DomainObject.Predmet.ProtustrankaFormatedWithAdress_1"> Agrosfera d.o.o., Dr. Jurja Dobrile 20, 10410 Velika Gorica</derivirana_varijabla>
  </DomainObject.Predmet.ProtustrankaFormatedWithAdress>
  <DomainObject.Predmet.ProtustrankaFormatedWithAdressOIB>
    <izvorni_sadrzaj> Agrosfera d.o.o., OIB 86518722543, Dr. Jurja Dobrile 20, 10410 Velika Gorica</izvorni_sadrzaj>
    <derivirana_varijabla naziv="DomainObject.Predmet.ProtustrankaFormatedWithAdressOIB_1"> Agrosfera d.o.o., OIB 86518722543, Dr. Jurja Dobrile 20, 10410 Velika Gorica</derivirana_varijabla>
  </DomainObject.Predmet.ProtustrankaFormatedWithAdressOIB>
  <DomainObject.Predmet.ProtustrankaWithAdress>
    <izvorni_sadrzaj>Agrosfera d.o.o. Dr. Jurja Dobrile 20, 10410 Velika Gorica</izvorni_sadrzaj>
    <derivirana_varijabla naziv="DomainObject.Predmet.ProtustrankaWithAdress_1">Agrosfera d.o.o. Dr. Jurja Dobrile 20, 10410 Velika Gorica</derivirana_varijabla>
  </DomainObject.Predmet.ProtustrankaWithAdress>
  <DomainObject.Predmet.ProtustrankaWithAdressOIB>
    <izvorni_sadrzaj>Agrosfera d.o.o., OIB 86518722543, Dr. Jurja Dobrile 20, 10410 Velika Gorica</izvorni_sadrzaj>
    <derivirana_varijabla naziv="DomainObject.Predmet.ProtustrankaWithAdressOIB_1">Agrosfera d.o.o., OIB 86518722543, Dr. Jurja Dobrile 20, 10410 Velika Gorica</derivirana_varijabla>
  </DomainObject.Predmet.ProtustrankaWithAdressOIB>
  <DomainObject.Predmet.ProtustrankaNazivFormated>
    <izvorni_sadrzaj>Agrosfera d.o.o.</izvorni_sadrzaj>
    <derivirana_varijabla naziv="DomainObject.Predmet.ProtustrankaNazivFormated_1">Agrosfera d.o.o.</derivirana_varijabla>
  </DomainObject.Predmet.ProtustrankaNazivFormated>
  <DomainObject.Predmet.ProtustrankaNazivFormatedOIB>
    <izvorni_sadrzaj>Agrosfera d.o.o., OIB 86518722543</izvorni_sadrzaj>
    <derivirana_varijabla naziv="DomainObject.Predmet.ProtustrankaNazivFormatedOIB_1">Agrosfera d.o.o., OIB 86518722543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Agrosfera d.o.o.</item>
    </izvorni_sadrzaj>
    <derivirana_varijabla naziv="DomainObject.Predmet.ProtuStrankaListFormated_1">
      <item>Agrosfera d.o.o.</item>
    </derivirana_varijabla>
  </DomainObject.Predmet.ProtuStrankaListFormated>
  <DomainObject.Predmet.ProtuStrankaListFormatedOIB>
    <izvorni_sadrzaj>
      <item>Agrosfera d.o.o., OIB 86518722543</item>
    </izvorni_sadrzaj>
    <derivirana_varijabla naziv="DomainObject.Predmet.ProtuStrankaListFormatedOIB_1">
      <item>Agrosfera d.o.o., OIB 86518722543</item>
    </derivirana_varijabla>
  </DomainObject.Predmet.ProtuStrankaListFormatedOIB>
  <DomainObject.Predmet.ProtuStrankaListFormatedWithAdress>
    <izvorni_sadrzaj>
      <item>Agrosfera d.o.o., Dr. Jurja Dobrile 20, 10410 Velika Gorica</item>
    </izvorni_sadrzaj>
    <derivirana_varijabla naziv="DomainObject.Predmet.ProtuStrankaListFormatedWithAdress_1">
      <item>Agrosfera d.o.o., Dr. Jurja Dobrile 20, 10410 Velika Gorica</item>
    </derivirana_varijabla>
  </DomainObject.Predmet.ProtuStrankaListFormatedWithAdress>
  <DomainObject.Predmet.ProtuStrankaListFormatedWithAdressOIB>
    <izvorni_sadrzaj>
      <item>Agrosfera d.o.o., OIB 86518722543, Dr. Jurja Dobrile 20, 10410 Velika Gorica</item>
    </izvorni_sadrzaj>
    <derivirana_varijabla naziv="DomainObject.Predmet.ProtuStrankaListFormatedWithAdressOIB_1">
      <item>Agrosfera d.o.o., OIB 86518722543, Dr. Jurja Dobrile 20, 10410 Velika Gorica</item>
    </derivirana_varijabla>
  </DomainObject.Predmet.ProtuStrankaListFormatedWithAdressOIB>
  <DomainObject.Predmet.ProtuStrankaListNazivFormated>
    <izvorni_sadrzaj>
      <item>Agrosfera d.o.o.</item>
    </izvorni_sadrzaj>
    <derivirana_varijabla naziv="DomainObject.Predmet.ProtuStrankaListNazivFormated_1">
      <item>Agrosfera d.o.o.</item>
    </derivirana_varijabla>
  </DomainObject.Predmet.ProtuStrankaListNazivFormated>
  <DomainObject.Predmet.ProtuStrankaListNazivFormatedOIB>
    <izvorni_sadrzaj>
      <item>Agrosfera d.o.o., OIB 86518722543</item>
    </izvorni_sadrzaj>
    <derivirana_varijabla naziv="DomainObject.Predmet.ProtuStrankaListNazivFormatedOIB_1">
      <item>Agrosfera d.o.o., OIB 86518722543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Agrosfera d.o.o.</izvorni_sadrzaj>
    <derivirana_varijabla naziv="DomainObject.Predmet.ProtustrankaIDrugi_1">Agrosfera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Agrosfera d.o.o., OIB 86518722543, Dr. Jurja Dobrile 20, 10410 Velika Gorica</izvorni_sadrzaj>
    <derivirana_varijabla naziv="DomainObject.Predmet.ProtustrankaIDrugiAdressOIB_1">Agrosfera d.o.o., OIB 86518722543, Dr. Jurja Dobrile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Agrosfera d.o.o.</item>
    </izvorni_sadrzaj>
    <derivirana_varijabla naziv="DomainObject.Predmet.SudioniciListNaziv_1">
      <item>FINA Regionalni centar Zagreb</item>
      <item>Agrosfera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Agrosfera d.o.o., OIB 86518722543, Dr. Jurja Dobrile 20,10410 Velika Gorica</item>
    </izvorni_sadrzaj>
    <derivirana_varijabla naziv="DomainObject.Predmet.SudioniciListAdressOIB_1">
      <item>FINA Regionalni centar Zagreb, OIB 85821130368, Trg svibanjskih žrtava 1995. 1,10000 Zagreb</item>
      <item>Agrosfera d.o.o., OIB 86518722543, Dr. Jurja Dobrile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86518722543</item>
    </izvorni_sadrzaj>
    <derivirana_varijabla naziv="DomainObject.Predmet.SudioniciListNazivOIB_1">
      <item>, OIB 85821130368</item>
      <item>, OIB 86518722543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St-536/2018-6</izvorni_sadrzaj>
    <derivirana_varijabla naziv="DomainObject.PredzadnjaOdlukaIzPredmeta.Oznaka_1">St-536/2018-6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E720D-84C4-42F3-9343-E0EE06A22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3590</properties:Characters>
  <properties:Lines>84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2018-12-21T11:51:00Z</cp:lastPrinted>
  <dcterms:modified xmlns:xsi="http://www.w3.org/2001/XMLSchema-instance" xsi:type="dcterms:W3CDTF">2018-12-21T11:51:00Z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