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381d2" w14:paraId="b8381d2" w:rsidRDefault="000A587B" w:rsidP="000A587B" w:rsidR="000A587B">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1399A" w:rsidP="000A587B" w:rsidR="00C1399A" w:rsidRPr="009B5817">
      <w:r w:rsidRPr="009B5817">
        <w:t>REPUBLIKA HRVATSKA</w:t>
      </w:r>
      <w:r w:rsidRPr="009B5817">
        <w:tab/>
      </w:r>
    </w:p>
    <w:p w:rsidRDefault="00C1399A" w:rsidR="0018446E" w:rsidRPr="009B5817">
      <w:r w:rsidRPr="009B5817">
        <w:t>TRGOVAČKI SUD U SPLITU</w:t>
      </w:r>
      <w:r w:rsidRPr="009B5817">
        <w:tab/>
      </w:r>
      <w:r w:rsidRPr="009B5817">
        <w:tab/>
      </w:r>
      <w:r w:rsidRPr="009B5817">
        <w:tab/>
      </w:r>
      <w:r w:rsidRPr="009B5817">
        <w:tab/>
      </w:r>
      <w:r w:rsidRPr="009B5817">
        <w:tab/>
      </w:r>
    </w:p>
    <w:p w:rsidRDefault="0018446E" w:rsidP="002E490A" w:rsidR="00BD0385" w:rsidRPr="009B5817">
      <w:r w:rsidRPr="009B5817">
        <w:t xml:space="preserve">Split, </w:t>
      </w:r>
      <w:r w:rsidR="00A63126">
        <w:t>Suko</w:t>
      </w:r>
      <w:r w:rsidR="00BD0385" w:rsidRPr="009B5817">
        <w:t>išanska</w:t>
      </w:r>
      <w:r w:rsidRPr="009B5817">
        <w:t xml:space="preserve"> 6</w:t>
      </w:r>
    </w:p>
    <w:p w:rsidRDefault="00BD0385" w:rsidP="00BD0385" w:rsidR="00C1399A" w:rsidRPr="009B5817">
      <w:pPr>
        <w:pStyle w:val="Naslov1"/>
        <w:spacing w:after="200" w:before="200"/>
        <w:rPr>
          <w:b w:val="false"/>
          <w:spacing w:val="60"/>
        </w:rPr>
      </w:pPr>
      <w:r w:rsidRPr="009B5817">
        <w:rPr>
          <w:b w:val="false"/>
          <w:spacing w:val="60"/>
        </w:rPr>
        <w:t>REPUBLIKA HRVATSKA</w:t>
      </w:r>
    </w:p>
    <w:p w:rsidRDefault="00716CB0" w:rsidP="002E490A" w:rsidR="00367C2B" w:rsidRPr="003C7C05">
      <w:pPr>
        <w:spacing w:after="200" w:before="200"/>
        <w:jc w:val="center"/>
        <w:rPr>
          <w:spacing w:val="60"/>
        </w:rPr>
      </w:pPr>
      <w:r>
        <w:rPr>
          <w:spacing w:val="60"/>
        </w:rPr>
        <w:t>RJEŠENJE</w:t>
      </w:r>
    </w:p>
    <w:p w:rsidRDefault="00C1399A" w:rsidP="00BD0385" w:rsidR="009100E1" w:rsidRPr="009B5817">
      <w:pPr>
        <w:jc w:val="both"/>
      </w:pPr>
      <w:r w:rsidRPr="009B5817">
        <w:tab/>
      </w:r>
      <w:r w:rsidR="00541A6F" w:rsidRPr="007574CC">
        <w:t xml:space="preserve">Trgovački sud u Splitu, po sucu ovog suda Katarini Mikulić, kao stečajnom sucu, u stečajnom postupku nad stečajnim dužnikom </w:t>
      </w:r>
      <w:r w:rsidR="003E280C" w:rsidRPr="00EC142A">
        <w:t>ABES d.o.o.</w:t>
      </w:r>
      <w:r w:rsidR="003E280C">
        <w:t xml:space="preserve"> u stečaju</w:t>
      </w:r>
      <w:r w:rsidR="003E280C" w:rsidRPr="00EC142A">
        <w:t>, Zrinjsko Frankopanska 62, Split, OIB: 85303060771</w:t>
      </w:r>
      <w:r w:rsidR="0018446E" w:rsidRPr="009B5817">
        <w:t>,</w:t>
      </w:r>
      <w:r w:rsidR="00BD0385" w:rsidRPr="009B5817">
        <w:t xml:space="preserve"> dana </w:t>
      </w:r>
      <w:r w:rsidR="003E280C">
        <w:t>22. kolovoza</w:t>
      </w:r>
      <w:r w:rsidR="000A587B">
        <w:t xml:space="preserve"> 2017</w:t>
      </w:r>
      <w:r w:rsidR="00BD0385" w:rsidRPr="009B5817">
        <w:t xml:space="preserve">. </w:t>
      </w:r>
      <w:r w:rsidR="00E52D5A" w:rsidRPr="009B5817">
        <w:t>godine</w:t>
      </w:r>
    </w:p>
    <w:p w:rsidRDefault="00367C2B" w:rsidP="001F6555" w:rsidR="00367C2B" w:rsidRPr="009B5817">
      <w:pPr>
        <w:jc w:val="both"/>
        <w:rPr>
          <w:bCs/>
        </w:rPr>
      </w:pPr>
    </w:p>
    <w:p w:rsidRDefault="008B3B6C" w:rsidP="003D3A97" w:rsidR="003D3A97" w:rsidRPr="009B5817">
      <w:pPr>
        <w:jc w:val="center"/>
      </w:pPr>
      <w:r>
        <w:t>r</w:t>
      </w:r>
      <w:r w:rsidR="00716CB0">
        <w:t xml:space="preserve"> i j e š i</w:t>
      </w:r>
      <w:r w:rsidR="002A395D" w:rsidRPr="009B5817">
        <w:t xml:space="preserve"> o</w:t>
      </w:r>
      <w:r w:rsidR="003D3A97" w:rsidRPr="009B5817">
        <w:t xml:space="preserve">   j e </w:t>
      </w:r>
    </w:p>
    <w:p w:rsidRDefault="009A275B" w:rsidP="009A275B" w:rsidR="009A275B" w:rsidRPr="009B5817">
      <w:pPr>
        <w:jc w:val="both"/>
      </w:pPr>
    </w:p>
    <w:p w:rsidRDefault="00FB6DA2" w:rsidP="003C7C05" w:rsidR="008B3B6C">
      <w:pPr>
        <w:ind w:firstLine="708"/>
        <w:jc w:val="both"/>
      </w:pPr>
      <w:r>
        <w:t xml:space="preserve">I. </w:t>
      </w:r>
      <w:r w:rsidR="00811084">
        <w:t xml:space="preserve"> Prihvaća se zahtjev Agencije za osiguranje radničkih potraživanja u slučaju stečaja poslodavca sa sjedištem u Zagrebu, Frankopanska 11, OIB: 04323472109  te se i</w:t>
      </w:r>
      <w:r w:rsidR="00716CB0" w:rsidRPr="00716CB0">
        <w:t xml:space="preserve">spravlja tablica </w:t>
      </w:r>
      <w:r w:rsidR="00716CB0">
        <w:t>iz rješenja ovoga suda poslovni</w:t>
      </w:r>
      <w:r w:rsidR="00716CB0" w:rsidRPr="00716CB0">
        <w:t xml:space="preserve"> broj </w:t>
      </w:r>
      <w:r w:rsidR="000A587B">
        <w:t>4.</w:t>
      </w:r>
      <w:r w:rsidR="00716CB0">
        <w:t>St-</w:t>
      </w:r>
      <w:r w:rsidR="003E280C">
        <w:t>1643</w:t>
      </w:r>
      <w:r w:rsidR="000A587B">
        <w:t>/2016</w:t>
      </w:r>
      <w:r w:rsidR="00716CB0" w:rsidRPr="00716CB0">
        <w:t xml:space="preserve"> od </w:t>
      </w:r>
      <w:r w:rsidR="003E280C">
        <w:t>26. svibnja 2017</w:t>
      </w:r>
      <w:r w:rsidR="00716CB0">
        <w:t>. godine</w:t>
      </w:r>
      <w:r w:rsidR="00716CB0" w:rsidRPr="00716CB0">
        <w:t>,tako da izreka</w:t>
      </w:r>
      <w:r w:rsidR="00A74A10">
        <w:t xml:space="preserve"> tog</w:t>
      </w:r>
      <w:r w:rsidR="00716CB0" w:rsidRPr="00716CB0">
        <w:t xml:space="preserve"> rješenja </w:t>
      </w:r>
      <w:r w:rsidR="000D7844">
        <w:t xml:space="preserve">u dijelu pod točkom </w:t>
      </w:r>
      <w:r w:rsidR="003E280C">
        <w:t>I</w:t>
      </w:r>
      <w:r w:rsidR="000D7844">
        <w:t xml:space="preserve"> </w:t>
      </w:r>
      <w:r w:rsidR="000A587B">
        <w:t>a</w:t>
      </w:r>
      <w:r w:rsidR="00641143">
        <w:t>)</w:t>
      </w:r>
      <w:r w:rsidR="000D7844">
        <w:t xml:space="preserve"> </w:t>
      </w:r>
      <w:r w:rsidR="00943549" w:rsidRPr="00716CB0">
        <w:t>sada</w:t>
      </w:r>
      <w:r w:rsidR="00716CB0" w:rsidRPr="00716CB0">
        <w:t xml:space="preserve"> glasi:</w:t>
      </w:r>
    </w:p>
    <w:p w:rsidRDefault="009A275B" w:rsidP="003C7C05" w:rsidR="009A275B" w:rsidRPr="00716CB0">
      <w:pPr>
        <w:ind w:firstLine="708"/>
        <w:jc w:val="both"/>
      </w:pPr>
    </w:p>
    <w:p w:rsidRDefault="000A587B" w:rsidP="000A587B" w:rsidR="000A587B">
      <w:pPr>
        <w:numPr>
          <w:ilvl w:val="0"/>
          <w:numId w:val="12"/>
        </w:numPr>
        <w:jc w:val="both"/>
        <w:rPr>
          <w:bCs/>
        </w:rPr>
      </w:pPr>
      <w:r>
        <w:rPr>
          <w:bCs/>
        </w:rPr>
        <w:t>Prvi viši i</w:t>
      </w:r>
      <w:r w:rsidRPr="0004502B">
        <w:rPr>
          <w:bCs/>
        </w:rPr>
        <w:t>splatni red:</w:t>
      </w:r>
    </w:p>
    <w:p w:rsidRDefault="00A63126" w:rsidP="00A63126" w:rsidR="00A63126">
      <w:pPr>
        <w:jc w:val="both"/>
        <w:rPr>
          <w:bCs/>
        </w:rPr>
      </w:pPr>
    </w:p>
    <w:tbl>
      <w:tblPr>
        <w:tblW w:type="auto" w:w="0"/>
        <w:tblInd w:type="dxa" w:w="93"/>
        <w:tblLayout w:type="fixed"/>
        <w:tblLook w:val="04A0" w:noVBand="1" w:noHBand="0" w:lastColumn="0" w:firstColumn="1" w:lastRow="0" w:firstRow="1"/>
      </w:tblPr>
      <w:tblGrid>
        <w:gridCol w:w="1149"/>
        <w:gridCol w:w="1560"/>
        <w:gridCol w:w="2771"/>
        <w:gridCol w:w="1623"/>
        <w:gridCol w:w="1984"/>
      </w:tblGrid>
      <w:tr w:rsidTr="00EA487C" w:rsidR="00502F77" w:rsidRPr="000B55E1">
        <w:trPr>
          <w:trHeight w:val="300"/>
        </w:trPr>
        <w:tc>
          <w:tcPr>
            <w:tcW w:type="dxa" w:w="1149"/>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5123FE" w:rsidR="00502F77" w:rsidRPr="005123FE">
            <w:pPr>
              <w:jc w:val="center"/>
              <w:rPr>
                <w:bCs/>
                <w:color w:val="000000"/>
                <w:sz w:val="16"/>
                <w:szCs w:val="16"/>
              </w:rPr>
            </w:pPr>
            <w:r w:rsidRPr="005123FE">
              <w:rPr>
                <w:bCs/>
                <w:color w:val="000000"/>
                <w:sz w:val="16"/>
                <w:szCs w:val="16"/>
              </w:rPr>
              <w:t>RED.BR.</w:t>
            </w:r>
          </w:p>
        </w:tc>
        <w:tc>
          <w:tcPr>
            <w:tcW w:type="dxa" w:w="1560"/>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NAZIV VJEROVNIKA</w:t>
            </w:r>
          </w:p>
        </w:tc>
        <w:tc>
          <w:tcPr>
            <w:tcW w:type="dxa" w:w="2771"/>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 xml:space="preserve">IZNOS   UTVRĐENE TRAŽBINE </w:t>
            </w:r>
          </w:p>
        </w:tc>
        <w:tc>
          <w:tcPr>
            <w:tcW w:type="dxa" w:w="1623"/>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UPLATA AORPS</w:t>
            </w:r>
          </w:p>
        </w:tc>
        <w:tc>
          <w:tcPr>
            <w:tcW w:type="dxa" w:w="1984"/>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TRAŽBINA NAKON UPLATE AORPS</w:t>
            </w:r>
          </w:p>
        </w:tc>
      </w:tr>
      <w:tr w:rsidTr="00EA487C" w:rsidR="00502F77" w:rsidRPr="000B55E1">
        <w:trPr>
          <w:trHeight w:val="300"/>
        </w:trPr>
        <w:tc>
          <w:tcPr>
            <w:tcW w:type="dxa" w:w="1149"/>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1560"/>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2771"/>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1623"/>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1984"/>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1.</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337C1C" w:rsidP="000E5F4D" w:rsidR="00502F77" w:rsidRPr="00337C1C">
            <w:pPr>
              <w:jc w:val="center"/>
              <w:rPr>
                <w:bCs/>
                <w:sz w:val="16"/>
                <w:szCs w:val="16"/>
              </w:rPr>
            </w:pPr>
            <w:r w:rsidRPr="00337C1C">
              <w:rPr>
                <w:sz w:val="16"/>
                <w:szCs w:val="16"/>
              </w:rPr>
              <w:t>ZORAN MANDAC, Brnaze 665a, Sinj, OIB: 77393397707</w:t>
            </w:r>
          </w:p>
        </w:tc>
        <w:tc>
          <w:tcPr>
            <w:tcW w:type="dxa" w:w="2771"/>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337C1C" w:rsidP="000E5F4D" w:rsidR="00502F77" w:rsidRPr="005123FE">
            <w:pPr>
              <w:jc w:val="center"/>
              <w:rPr>
                <w:bCs/>
                <w:sz w:val="16"/>
                <w:szCs w:val="16"/>
              </w:rPr>
            </w:pPr>
            <w:r>
              <w:rPr>
                <w:sz w:val="16"/>
                <w:szCs w:val="16"/>
              </w:rPr>
              <w:t>88.536,04</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337C1C" w:rsidP="000E5F4D" w:rsidR="00502F77" w:rsidRPr="005123FE">
            <w:pPr>
              <w:jc w:val="center"/>
              <w:rPr>
                <w:bCs/>
                <w:sz w:val="16"/>
                <w:szCs w:val="16"/>
              </w:rPr>
            </w:pPr>
            <w:r>
              <w:rPr>
                <w:bCs/>
                <w:sz w:val="16"/>
                <w:szCs w:val="16"/>
              </w:rPr>
              <w:t>17.070,10</w:t>
            </w:r>
          </w:p>
        </w:tc>
        <w:tc>
          <w:tcPr>
            <w:tcW w:type="dxa" w:w="1984"/>
            <w:tcBorders>
              <w:top w:val="nil"/>
              <w:left w:val="nil"/>
              <w:bottom w:space="0" w:sz="4" w:color="808080" w:val="single"/>
              <w:right w:space="0" w:sz="4" w:color="808080" w:val="single"/>
            </w:tcBorders>
            <w:shd w:fill="auto" w:color="auto" w:val="clear"/>
            <w:noWrap/>
            <w:hideMark/>
          </w:tcPr>
          <w:p w:rsidRDefault="00337C1C" w:rsidP="000E5F4D" w:rsidR="00337C1C">
            <w:pPr>
              <w:jc w:val="center"/>
              <w:rPr>
                <w:sz w:val="16"/>
                <w:szCs w:val="16"/>
              </w:rPr>
            </w:pPr>
          </w:p>
          <w:p w:rsidRDefault="00337C1C" w:rsidP="000E5F4D" w:rsidR="00502F77" w:rsidRPr="005123FE">
            <w:pPr>
              <w:jc w:val="center"/>
              <w:rPr>
                <w:bCs/>
                <w:sz w:val="16"/>
                <w:szCs w:val="16"/>
              </w:rPr>
            </w:pPr>
            <w:r>
              <w:rPr>
                <w:sz w:val="16"/>
                <w:szCs w:val="16"/>
              </w:rPr>
              <w:t>71.465,94</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2.</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337C1C" w:rsidP="000E5F4D" w:rsidR="00502F77" w:rsidRPr="00337C1C">
            <w:pPr>
              <w:jc w:val="center"/>
              <w:rPr>
                <w:bCs/>
                <w:sz w:val="16"/>
                <w:szCs w:val="16"/>
              </w:rPr>
            </w:pPr>
            <w:r w:rsidRPr="00337C1C">
              <w:rPr>
                <w:sz w:val="16"/>
                <w:szCs w:val="16"/>
              </w:rPr>
              <w:t>STIPE VLADOVA, Strana Ii 74, Otok,  OIB: 32291588041</w:t>
            </w:r>
          </w:p>
        </w:tc>
        <w:tc>
          <w:tcPr>
            <w:tcW w:type="dxa" w:w="2771"/>
            <w:tcBorders>
              <w:top w:val="nil"/>
              <w:left w:val="nil"/>
              <w:bottom w:space="0" w:sz="4" w:color="808080" w:val="single"/>
              <w:right w:space="0" w:sz="4" w:color="808080" w:val="single"/>
            </w:tcBorders>
            <w:shd w:fill="auto" w:color="auto" w:val="clear"/>
            <w:hideMark/>
          </w:tcPr>
          <w:p w:rsidRDefault="00337C1C" w:rsidP="000E5F4D" w:rsidR="00337C1C">
            <w:pPr>
              <w:jc w:val="center"/>
              <w:rPr>
                <w:sz w:val="16"/>
                <w:szCs w:val="16"/>
              </w:rPr>
            </w:pPr>
          </w:p>
          <w:p w:rsidRDefault="00337C1C" w:rsidP="000E5F4D" w:rsidR="00502F77" w:rsidRPr="005123FE">
            <w:pPr>
              <w:jc w:val="center"/>
              <w:rPr>
                <w:bCs/>
                <w:sz w:val="16"/>
                <w:szCs w:val="16"/>
              </w:rPr>
            </w:pPr>
            <w:r>
              <w:rPr>
                <w:sz w:val="16"/>
                <w:szCs w:val="16"/>
              </w:rPr>
              <w:t>27.535,68</w:t>
            </w:r>
          </w:p>
        </w:tc>
        <w:tc>
          <w:tcPr>
            <w:tcW w:type="dxa" w:w="1623"/>
            <w:tcBorders>
              <w:top w:val="nil"/>
              <w:left w:val="nil"/>
              <w:bottom w:space="0" w:sz="4" w:color="808080" w:val="single"/>
              <w:right w:space="0" w:sz="4" w:color="808080" w:val="single"/>
            </w:tcBorders>
            <w:shd w:fill="auto" w:color="auto" w:val="clear"/>
            <w:noWrap/>
            <w:hideMark/>
          </w:tcPr>
          <w:p w:rsidRDefault="00337C1C" w:rsidP="000E5F4D" w:rsidR="00337C1C">
            <w:pPr>
              <w:jc w:val="center"/>
              <w:rPr>
                <w:bCs/>
                <w:sz w:val="16"/>
                <w:szCs w:val="16"/>
              </w:rPr>
            </w:pPr>
          </w:p>
          <w:p w:rsidRDefault="00337C1C" w:rsidP="000E5F4D" w:rsidR="00502F77" w:rsidRPr="005123FE">
            <w:pPr>
              <w:jc w:val="center"/>
              <w:rPr>
                <w:bCs/>
                <w:sz w:val="16"/>
                <w:szCs w:val="16"/>
              </w:rPr>
            </w:pPr>
            <w:r>
              <w:rPr>
                <w:bCs/>
                <w:sz w:val="16"/>
                <w:szCs w:val="16"/>
              </w:rPr>
              <w:t>4.876,14</w:t>
            </w:r>
          </w:p>
        </w:tc>
        <w:tc>
          <w:tcPr>
            <w:tcW w:type="dxa" w:w="1984"/>
            <w:tcBorders>
              <w:top w:val="nil"/>
              <w:left w:val="nil"/>
              <w:bottom w:space="0" w:sz="4" w:color="808080" w:val="single"/>
              <w:right w:space="0" w:sz="4" w:color="808080" w:val="single"/>
            </w:tcBorders>
            <w:shd w:fill="auto" w:color="auto" w:val="clear"/>
            <w:noWrap/>
            <w:hideMark/>
          </w:tcPr>
          <w:p w:rsidRDefault="00337C1C" w:rsidP="000E5F4D" w:rsidR="00337C1C">
            <w:pPr>
              <w:jc w:val="center"/>
              <w:rPr>
                <w:sz w:val="16"/>
                <w:szCs w:val="16"/>
              </w:rPr>
            </w:pPr>
          </w:p>
          <w:p w:rsidRDefault="00337C1C" w:rsidP="000E5F4D" w:rsidR="00502F77" w:rsidRPr="005123FE">
            <w:pPr>
              <w:jc w:val="center"/>
              <w:rPr>
                <w:bCs/>
                <w:sz w:val="16"/>
                <w:szCs w:val="16"/>
              </w:rPr>
            </w:pPr>
            <w:r>
              <w:rPr>
                <w:sz w:val="16"/>
                <w:szCs w:val="16"/>
              </w:rPr>
              <w:t>22.659,54</w:t>
            </w:r>
          </w:p>
        </w:tc>
      </w:tr>
      <w:tr w:rsidTr="003E280C" w:rsidR="00502F77" w:rsidRPr="000B55E1">
        <w:trPr>
          <w:trHeight w:val="651"/>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3.</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rsidRPr="00337C1C">
            <w:pPr>
              <w:jc w:val="center"/>
              <w:rPr>
                <w:bCs/>
                <w:sz w:val="16"/>
                <w:szCs w:val="16"/>
              </w:rPr>
            </w:pPr>
          </w:p>
          <w:p w:rsidRDefault="00337C1C" w:rsidP="000E5F4D" w:rsidR="00502F77" w:rsidRPr="00337C1C">
            <w:pPr>
              <w:jc w:val="center"/>
              <w:rPr>
                <w:bCs/>
                <w:sz w:val="16"/>
                <w:szCs w:val="16"/>
              </w:rPr>
            </w:pPr>
            <w:r w:rsidRPr="00337C1C">
              <w:rPr>
                <w:sz w:val="16"/>
                <w:szCs w:val="16"/>
              </w:rPr>
              <w:t>NIKŠA VUKOVIĆ, Ivana Meštrovića 54, Sinj, OIB: 72679812605</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rsidRPr="00337C1C">
            <w:pPr>
              <w:jc w:val="center"/>
              <w:rPr>
                <w:bCs/>
                <w:sz w:val="16"/>
                <w:szCs w:val="16"/>
              </w:rPr>
            </w:pPr>
          </w:p>
          <w:p w:rsidRDefault="00337C1C" w:rsidP="000E5F4D" w:rsidR="00337C1C">
            <w:pPr>
              <w:jc w:val="center"/>
              <w:rPr>
                <w:sz w:val="16"/>
                <w:szCs w:val="16"/>
              </w:rPr>
            </w:pPr>
          </w:p>
          <w:p w:rsidRDefault="00337C1C" w:rsidP="000E5F4D" w:rsidR="00502F77" w:rsidRPr="00337C1C">
            <w:pPr>
              <w:jc w:val="center"/>
              <w:rPr>
                <w:bCs/>
                <w:sz w:val="16"/>
                <w:szCs w:val="16"/>
              </w:rPr>
            </w:pPr>
            <w:r w:rsidRPr="00337C1C">
              <w:rPr>
                <w:sz w:val="16"/>
                <w:szCs w:val="16"/>
              </w:rPr>
              <w:t>3.469,78</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337C1C">
            <w:pPr>
              <w:jc w:val="center"/>
              <w:rPr>
                <w:bCs/>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337C1C" w:rsidP="000E5F4D" w:rsidR="00337C1C">
            <w:pPr>
              <w:jc w:val="center"/>
              <w:rPr>
                <w:sz w:val="16"/>
                <w:szCs w:val="16"/>
              </w:rPr>
            </w:pPr>
          </w:p>
          <w:p w:rsidRDefault="00337C1C" w:rsidP="000E5F4D" w:rsidR="00337C1C">
            <w:pPr>
              <w:jc w:val="center"/>
              <w:rPr>
                <w:sz w:val="16"/>
                <w:szCs w:val="16"/>
              </w:rPr>
            </w:pPr>
          </w:p>
          <w:p w:rsidRDefault="00337C1C" w:rsidP="000E5F4D" w:rsidR="00502F77" w:rsidRPr="00337C1C">
            <w:pPr>
              <w:jc w:val="center"/>
              <w:rPr>
                <w:bCs/>
                <w:sz w:val="16"/>
                <w:szCs w:val="16"/>
              </w:rPr>
            </w:pPr>
            <w:r w:rsidRPr="00337C1C">
              <w:rPr>
                <w:sz w:val="16"/>
                <w:szCs w:val="16"/>
              </w:rPr>
              <w:t>3.469,78</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4.</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912F0F" w:rsidP="000E5F4D" w:rsidR="00502F77" w:rsidRPr="00912F0F">
            <w:pPr>
              <w:jc w:val="center"/>
              <w:rPr>
                <w:bCs/>
                <w:sz w:val="16"/>
                <w:szCs w:val="16"/>
              </w:rPr>
            </w:pPr>
            <w:r w:rsidRPr="00912F0F">
              <w:rPr>
                <w:sz w:val="16"/>
                <w:szCs w:val="16"/>
              </w:rPr>
              <w:t>ANTE KATIĆ, Strana I 7, Otok, OIB: 49101414363</w:t>
            </w:r>
          </w:p>
        </w:tc>
        <w:tc>
          <w:tcPr>
            <w:tcW w:type="dxa" w:w="2771"/>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912F0F" w:rsidP="000E5F4D" w:rsidR="00502F77" w:rsidRPr="005123FE">
            <w:pPr>
              <w:jc w:val="center"/>
              <w:rPr>
                <w:bCs/>
                <w:sz w:val="16"/>
                <w:szCs w:val="16"/>
              </w:rPr>
            </w:pPr>
            <w:r>
              <w:rPr>
                <w:sz w:val="16"/>
                <w:szCs w:val="16"/>
              </w:rPr>
              <w:t>74.034,32</w:t>
            </w:r>
          </w:p>
        </w:tc>
        <w:tc>
          <w:tcPr>
            <w:tcW w:type="dxa" w:w="1623"/>
            <w:tcBorders>
              <w:top w:val="nil"/>
              <w:left w:val="nil"/>
              <w:bottom w:space="0" w:sz="4" w:color="808080" w:val="single"/>
              <w:right w:space="0" w:sz="4" w:color="808080" w:val="single"/>
            </w:tcBorders>
            <w:shd w:fill="auto" w:color="auto" w:val="clear"/>
            <w:noWrap/>
          </w:tcPr>
          <w:p w:rsidRDefault="00502F77" w:rsidP="000E5F4D" w:rsidR="00502F77" w:rsidRPr="005123FE">
            <w:pPr>
              <w:jc w:val="center"/>
              <w:rPr>
                <w:bCs/>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912F0F" w:rsidP="000E5F4D" w:rsidR="00502F77" w:rsidRPr="005123FE">
            <w:pPr>
              <w:jc w:val="center"/>
              <w:rPr>
                <w:bCs/>
                <w:sz w:val="16"/>
                <w:szCs w:val="16"/>
              </w:rPr>
            </w:pPr>
            <w:r>
              <w:rPr>
                <w:sz w:val="16"/>
                <w:szCs w:val="16"/>
              </w:rPr>
              <w:t>74.034,32</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5.</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912F0F" w:rsidP="00912F0F" w:rsidR="00502F77" w:rsidRPr="00912F0F">
            <w:pPr>
              <w:jc w:val="center"/>
              <w:rPr>
                <w:bCs/>
                <w:sz w:val="16"/>
                <w:szCs w:val="16"/>
              </w:rPr>
            </w:pPr>
            <w:r w:rsidRPr="00912F0F">
              <w:rPr>
                <w:sz w:val="16"/>
                <w:szCs w:val="16"/>
              </w:rPr>
              <w:t>MARKO VUKOVIĆ, Put Radoševca 29, Split, OIB: 87248362930</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912F0F" w:rsidP="000E5F4D" w:rsidR="00502F77" w:rsidRPr="005123FE">
            <w:pPr>
              <w:jc w:val="center"/>
              <w:rPr>
                <w:bCs/>
                <w:sz w:val="16"/>
                <w:szCs w:val="16"/>
              </w:rPr>
            </w:pPr>
            <w:r w:rsidRPr="00912F0F">
              <w:rPr>
                <w:sz w:val="16"/>
                <w:szCs w:val="16"/>
              </w:rPr>
              <w:t>39.468,98</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912F0F" w:rsidP="000E5F4D" w:rsidR="00912F0F" w:rsidRPr="005123FE">
            <w:pPr>
              <w:jc w:val="center"/>
              <w:rPr>
                <w:bCs/>
                <w:sz w:val="16"/>
                <w:szCs w:val="16"/>
              </w:rPr>
            </w:pPr>
            <w:r>
              <w:rPr>
                <w:bCs/>
                <w:sz w:val="16"/>
                <w:szCs w:val="16"/>
              </w:rPr>
              <w:t>10.969,92</w:t>
            </w: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912F0F" w:rsidP="000E5F4D" w:rsidR="00502F77">
            <w:pPr>
              <w:jc w:val="center"/>
              <w:rPr>
                <w:sz w:val="16"/>
                <w:szCs w:val="16"/>
              </w:rPr>
            </w:pPr>
            <w:r>
              <w:rPr>
                <w:sz w:val="16"/>
                <w:szCs w:val="16"/>
              </w:rPr>
              <w:t>28.499,06</w:t>
            </w:r>
          </w:p>
          <w:p w:rsidRDefault="00912F0F" w:rsidP="000E5F4D" w:rsidR="00912F0F" w:rsidRPr="005123FE">
            <w:pPr>
              <w:jc w:val="center"/>
              <w:rPr>
                <w:bCs/>
                <w:sz w:val="16"/>
                <w:szCs w:val="16"/>
              </w:rPr>
            </w:pPr>
          </w:p>
        </w:tc>
      </w:tr>
      <w:tr w:rsidTr="00EA487C" w:rsidR="00502F77" w:rsidRPr="000B55E1">
        <w:trPr>
          <w:trHeight w:val="66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912F0F" w:rsidP="000E5F4D" w:rsidR="00912F0F">
            <w:pPr>
              <w:jc w:val="center"/>
              <w:rPr>
                <w:bCs/>
                <w:sz w:val="16"/>
                <w:szCs w:val="16"/>
              </w:rPr>
            </w:pPr>
          </w:p>
          <w:p w:rsidRDefault="00502F77" w:rsidP="000E5F4D" w:rsidR="00502F77" w:rsidRPr="005123FE">
            <w:pPr>
              <w:jc w:val="center"/>
              <w:rPr>
                <w:bCs/>
                <w:sz w:val="16"/>
                <w:szCs w:val="16"/>
              </w:rPr>
            </w:pPr>
            <w:r w:rsidRPr="005123FE">
              <w:rPr>
                <w:bCs/>
                <w:sz w:val="16"/>
                <w:szCs w:val="16"/>
              </w:rPr>
              <w:t>6.</w:t>
            </w:r>
          </w:p>
        </w:tc>
        <w:tc>
          <w:tcPr>
            <w:tcW w:type="dxa" w:w="1560"/>
            <w:tcBorders>
              <w:top w:val="nil"/>
              <w:left w:val="nil"/>
              <w:bottom w:space="0" w:sz="4" w:color="808080" w:val="single"/>
              <w:right w:space="0" w:sz="4" w:color="808080" w:val="single"/>
            </w:tcBorders>
            <w:shd w:fill="auto" w:color="auto" w:val="clear"/>
            <w:hideMark/>
          </w:tcPr>
          <w:p w:rsidRDefault="00912F0F" w:rsidP="00912F0F" w:rsidR="00912F0F">
            <w:pPr>
              <w:jc w:val="center"/>
              <w:rPr>
                <w:sz w:val="16"/>
                <w:szCs w:val="16"/>
              </w:rPr>
            </w:pPr>
          </w:p>
          <w:p w:rsidRDefault="00912F0F" w:rsidP="00912F0F" w:rsidR="00502F77" w:rsidRPr="00912F0F">
            <w:pPr>
              <w:jc w:val="center"/>
              <w:rPr>
                <w:bCs/>
                <w:sz w:val="16"/>
                <w:szCs w:val="16"/>
              </w:rPr>
            </w:pPr>
            <w:r w:rsidRPr="00912F0F">
              <w:rPr>
                <w:sz w:val="16"/>
                <w:szCs w:val="16"/>
              </w:rPr>
              <w:t xml:space="preserve">JOŠKO MATIJAŠEVIĆ, Ruda 122, Ruda (Otok), OIB: 58126594836 </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912F0F" w:rsidP="000E5F4D" w:rsidR="00502F77" w:rsidRPr="005123FE">
            <w:pPr>
              <w:jc w:val="center"/>
              <w:rPr>
                <w:bCs/>
                <w:sz w:val="16"/>
                <w:szCs w:val="16"/>
              </w:rPr>
            </w:pPr>
            <w:r w:rsidRPr="00912F0F">
              <w:rPr>
                <w:sz w:val="16"/>
                <w:szCs w:val="16"/>
              </w:rPr>
              <w:t>28.984,66</w:t>
            </w:r>
          </w:p>
        </w:tc>
        <w:tc>
          <w:tcPr>
            <w:tcW w:type="dxa" w:w="1623"/>
            <w:tcBorders>
              <w:top w:val="nil"/>
              <w:left w:val="nil"/>
              <w:bottom w:space="0" w:sz="4" w:color="808080" w:val="single"/>
              <w:right w:space="0" w:sz="4" w:color="808080" w:val="single"/>
            </w:tcBorders>
            <w:shd w:fill="auto" w:color="auto" w:val="clear"/>
            <w:noWrap/>
            <w:hideMark/>
          </w:tcPr>
          <w:p w:rsidRDefault="00912F0F" w:rsidP="000E5F4D" w:rsidR="00912F0F">
            <w:pPr>
              <w:jc w:val="center"/>
              <w:rPr>
                <w:sz w:val="16"/>
                <w:szCs w:val="16"/>
              </w:rPr>
            </w:pPr>
          </w:p>
          <w:p w:rsidRDefault="00912F0F" w:rsidP="000E5F4D" w:rsidR="00502F77" w:rsidRPr="005123FE">
            <w:pPr>
              <w:jc w:val="center"/>
              <w:rPr>
                <w:bCs/>
                <w:sz w:val="16"/>
                <w:szCs w:val="16"/>
              </w:rPr>
            </w:pPr>
            <w:r>
              <w:rPr>
                <w:sz w:val="16"/>
                <w:szCs w:val="16"/>
              </w:rPr>
              <w:t>10.969,92</w:t>
            </w:r>
          </w:p>
        </w:tc>
        <w:tc>
          <w:tcPr>
            <w:tcW w:type="dxa" w:w="1984"/>
            <w:tcBorders>
              <w:top w:val="nil"/>
              <w:left w:val="nil"/>
              <w:bottom w:space="0" w:sz="4" w:color="808080" w:val="single"/>
              <w:right w:space="0" w:sz="4" w:color="808080" w:val="single"/>
            </w:tcBorders>
            <w:shd w:fill="auto" w:color="auto" w:val="clear"/>
            <w:noWrap/>
            <w:hideMark/>
          </w:tcPr>
          <w:p w:rsidRDefault="00912F0F" w:rsidP="008F530C" w:rsidR="00912F0F">
            <w:pPr>
              <w:jc w:val="center"/>
              <w:rPr>
                <w:bCs/>
                <w:sz w:val="16"/>
                <w:szCs w:val="16"/>
              </w:rPr>
            </w:pPr>
          </w:p>
          <w:p w:rsidRDefault="00912F0F" w:rsidP="008F530C" w:rsidR="00502F77" w:rsidRPr="005123FE">
            <w:pPr>
              <w:jc w:val="center"/>
              <w:rPr>
                <w:bCs/>
                <w:sz w:val="16"/>
                <w:szCs w:val="16"/>
              </w:rPr>
            </w:pPr>
            <w:r>
              <w:rPr>
                <w:bCs/>
                <w:sz w:val="16"/>
                <w:szCs w:val="16"/>
              </w:rPr>
              <w:t>18.014,74</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7.</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912F0F" w:rsidP="009B1C98" w:rsidR="00502F77" w:rsidRPr="00912F0F">
            <w:pPr>
              <w:jc w:val="center"/>
              <w:rPr>
                <w:bCs/>
                <w:sz w:val="16"/>
                <w:szCs w:val="16"/>
              </w:rPr>
            </w:pPr>
            <w:r w:rsidRPr="00912F0F">
              <w:rPr>
                <w:sz w:val="16"/>
                <w:szCs w:val="16"/>
              </w:rPr>
              <w:t xml:space="preserve">DRAGAN LAGATOR, Grab 94b, Grab, OIB: 36580751452 </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912F0F" w:rsidP="000E5F4D" w:rsidR="00502F77" w:rsidRPr="005123FE">
            <w:pPr>
              <w:jc w:val="center"/>
              <w:rPr>
                <w:bCs/>
                <w:sz w:val="16"/>
                <w:szCs w:val="16"/>
              </w:rPr>
            </w:pPr>
            <w:r w:rsidRPr="00912F0F">
              <w:rPr>
                <w:sz w:val="16"/>
                <w:szCs w:val="16"/>
              </w:rPr>
              <w:t>19.161,59</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912F0F" w:rsidP="000E5F4D" w:rsidR="00502F77" w:rsidRPr="005123FE">
            <w:pPr>
              <w:jc w:val="center"/>
              <w:rPr>
                <w:bCs/>
                <w:sz w:val="16"/>
                <w:szCs w:val="16"/>
              </w:rPr>
            </w:pPr>
            <w:r>
              <w:rPr>
                <w:bCs/>
                <w:sz w:val="16"/>
                <w:szCs w:val="16"/>
              </w:rPr>
              <w:t>10.969,9</w:t>
            </w:r>
            <w:r w:rsidR="009B1C98">
              <w:rPr>
                <w:bCs/>
                <w:sz w:val="16"/>
                <w:szCs w:val="16"/>
              </w:rPr>
              <w:t>2</w:t>
            </w:r>
          </w:p>
        </w:tc>
        <w:tc>
          <w:tcPr>
            <w:tcW w:type="dxa" w:w="1984"/>
            <w:tcBorders>
              <w:top w:val="nil"/>
              <w:left w:val="nil"/>
              <w:bottom w:space="0" w:sz="4" w:color="808080" w:val="single"/>
              <w:right w:space="0" w:sz="4" w:color="808080" w:val="single"/>
            </w:tcBorders>
            <w:shd w:fill="auto" w:color="auto" w:val="clear"/>
            <w:noWrap/>
            <w:hideMark/>
          </w:tcPr>
          <w:p w:rsidRDefault="00502F77" w:rsidP="008F530C" w:rsidR="00502F77">
            <w:pPr>
              <w:jc w:val="center"/>
              <w:rPr>
                <w:bCs/>
                <w:sz w:val="16"/>
                <w:szCs w:val="16"/>
              </w:rPr>
            </w:pPr>
          </w:p>
          <w:p w:rsidRDefault="00912F0F" w:rsidP="008F530C" w:rsidR="00912F0F" w:rsidRPr="005123FE">
            <w:pPr>
              <w:jc w:val="center"/>
              <w:rPr>
                <w:bCs/>
                <w:sz w:val="16"/>
                <w:szCs w:val="16"/>
              </w:rPr>
            </w:pPr>
            <w:r>
              <w:rPr>
                <w:bCs/>
                <w:sz w:val="16"/>
                <w:szCs w:val="16"/>
              </w:rPr>
              <w:t>8.191,67</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8.</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912F0F" w:rsidP="00912F0F" w:rsidR="00502F77" w:rsidRPr="00912F0F">
            <w:pPr>
              <w:jc w:val="center"/>
              <w:rPr>
                <w:bCs/>
                <w:sz w:val="16"/>
                <w:szCs w:val="16"/>
              </w:rPr>
            </w:pPr>
            <w:r w:rsidRPr="00912F0F">
              <w:rPr>
                <w:sz w:val="16"/>
                <w:szCs w:val="16"/>
              </w:rPr>
              <w:t xml:space="preserve">FRANO BILOKAPIĆ, Udovičići 132, Udovičići (Otok), OIB: 97400347526 </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912F0F" w:rsidP="00912F0F" w:rsidR="00502F77" w:rsidRPr="005123FE">
            <w:pPr>
              <w:jc w:val="center"/>
              <w:rPr>
                <w:bCs/>
                <w:sz w:val="16"/>
                <w:szCs w:val="16"/>
              </w:rPr>
            </w:pPr>
            <w:r w:rsidRPr="00912F0F">
              <w:rPr>
                <w:sz w:val="16"/>
                <w:szCs w:val="16"/>
              </w:rPr>
              <w:t>3.948,72</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912F0F" w:rsidP="00912F0F" w:rsidR="00502F77" w:rsidRPr="005123FE">
            <w:pPr>
              <w:jc w:val="center"/>
              <w:rPr>
                <w:sz w:val="16"/>
                <w:szCs w:val="16"/>
              </w:rPr>
            </w:pPr>
            <w:r w:rsidRPr="00912F0F">
              <w:rPr>
                <w:sz w:val="16"/>
                <w:szCs w:val="16"/>
              </w:rPr>
              <w:t>3.948,72</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9.</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912F0F" w:rsidP="00912F0F" w:rsidR="00502F77" w:rsidRPr="00912F0F">
            <w:pPr>
              <w:jc w:val="center"/>
              <w:rPr>
                <w:bCs/>
                <w:sz w:val="16"/>
                <w:szCs w:val="16"/>
              </w:rPr>
            </w:pPr>
            <w:r w:rsidRPr="00912F0F">
              <w:rPr>
                <w:sz w:val="16"/>
                <w:szCs w:val="16"/>
              </w:rPr>
              <w:t xml:space="preserve">MATO IVANDIĆ, Cetinska 8, Stobreč, OIB: 08760543874 </w:t>
            </w:r>
          </w:p>
        </w:tc>
        <w:tc>
          <w:tcPr>
            <w:tcW w:type="dxa" w:w="2771"/>
            <w:tcBorders>
              <w:top w:val="nil"/>
              <w:left w:val="nil"/>
              <w:bottom w:space="0" w:sz="4" w:color="808080" w:val="single"/>
              <w:right w:space="0" w:sz="4" w:color="808080" w:val="single"/>
            </w:tcBorders>
            <w:shd w:fill="auto" w:color="auto" w:val="clear"/>
            <w:noWrap/>
            <w:hideMark/>
          </w:tcPr>
          <w:p w:rsidRDefault="00502F77" w:rsidP="00492B09" w:rsidR="00502F77">
            <w:pPr>
              <w:jc w:val="center"/>
              <w:rPr>
                <w:sz w:val="16"/>
                <w:szCs w:val="16"/>
              </w:rPr>
            </w:pPr>
          </w:p>
          <w:p w:rsidRDefault="00502F77" w:rsidP="00492B09" w:rsidR="00502F77">
            <w:pPr>
              <w:jc w:val="center"/>
              <w:rPr>
                <w:sz w:val="16"/>
                <w:szCs w:val="16"/>
              </w:rPr>
            </w:pPr>
          </w:p>
          <w:p w:rsidRDefault="00912F0F" w:rsidP="00912F0F" w:rsidR="00502F77" w:rsidRPr="005123FE">
            <w:pPr>
              <w:jc w:val="center"/>
              <w:rPr>
                <w:sz w:val="16"/>
                <w:szCs w:val="16"/>
              </w:rPr>
            </w:pPr>
            <w:r w:rsidRPr="00912F0F">
              <w:rPr>
                <w:sz w:val="16"/>
                <w:szCs w:val="16"/>
              </w:rPr>
              <w:t>3.997,98</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912F0F" w:rsidP="00912F0F" w:rsidR="00502F77" w:rsidRPr="005123FE">
            <w:pPr>
              <w:jc w:val="center"/>
              <w:rPr>
                <w:sz w:val="16"/>
                <w:szCs w:val="16"/>
              </w:rPr>
            </w:pPr>
            <w:r w:rsidRPr="00912F0F">
              <w:rPr>
                <w:sz w:val="16"/>
                <w:szCs w:val="16"/>
              </w:rPr>
              <w:t>3.997,98</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10.</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912F0F" w:rsidP="002E490A" w:rsidR="00502F77" w:rsidRPr="00912F0F">
            <w:pPr>
              <w:jc w:val="center"/>
              <w:rPr>
                <w:bCs/>
                <w:sz w:val="16"/>
                <w:szCs w:val="16"/>
              </w:rPr>
            </w:pPr>
            <w:r w:rsidRPr="00912F0F">
              <w:rPr>
                <w:sz w:val="16"/>
                <w:szCs w:val="16"/>
              </w:rPr>
              <w:t xml:space="preserve">NIKO DUNĐER, Brnaze 320d, Brnaze, OIB: 66576557293 </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912F0F" w:rsidP="00912F0F" w:rsidR="00502F77" w:rsidRPr="005123FE">
            <w:pPr>
              <w:jc w:val="center"/>
              <w:rPr>
                <w:bCs/>
                <w:sz w:val="16"/>
                <w:szCs w:val="16"/>
              </w:rPr>
            </w:pPr>
            <w:r w:rsidRPr="00912F0F">
              <w:rPr>
                <w:sz w:val="16"/>
                <w:szCs w:val="16"/>
              </w:rPr>
              <w:t>4.770,58</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912F0F" w:rsidP="00912F0F" w:rsidR="00502F77" w:rsidRPr="005123FE">
            <w:pPr>
              <w:jc w:val="center"/>
              <w:rPr>
                <w:sz w:val="16"/>
                <w:szCs w:val="16"/>
              </w:rPr>
            </w:pPr>
            <w:r w:rsidRPr="00912F0F">
              <w:rPr>
                <w:sz w:val="16"/>
                <w:szCs w:val="16"/>
              </w:rPr>
              <w:t>4.770,58</w:t>
            </w:r>
          </w:p>
        </w:tc>
      </w:tr>
      <w:tr w:rsidTr="00EA487C" w:rsidR="00502F77" w:rsidRPr="000B55E1">
        <w:trPr>
          <w:trHeight w:val="63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11.</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912F0F" w:rsidP="002E490A" w:rsidR="00502F77" w:rsidRPr="00912F0F">
            <w:pPr>
              <w:jc w:val="center"/>
              <w:rPr>
                <w:bCs/>
                <w:sz w:val="16"/>
                <w:szCs w:val="16"/>
              </w:rPr>
            </w:pPr>
            <w:r w:rsidRPr="00912F0F">
              <w:rPr>
                <w:sz w:val="16"/>
                <w:szCs w:val="16"/>
              </w:rPr>
              <w:t xml:space="preserve">ZORAN ĐIPALO, Stepinčeva 41, Split, OIB: 05983673762 </w:t>
            </w:r>
          </w:p>
        </w:tc>
        <w:tc>
          <w:tcPr>
            <w:tcW w:type="dxa" w:w="2771"/>
            <w:tcBorders>
              <w:top w:val="nil"/>
              <w:left w:val="nil"/>
              <w:bottom w:space="0" w:sz="4" w:color="808080" w:val="single"/>
              <w:right w:space="0" w:sz="4" w:color="808080" w:val="single"/>
            </w:tcBorders>
            <w:shd w:fill="auto" w:color="auto" w:val="clear"/>
            <w:noWrap/>
            <w:hideMark/>
          </w:tcPr>
          <w:p w:rsidRDefault="00912F0F" w:rsidP="000E5F4D" w:rsidR="00912F0F">
            <w:pPr>
              <w:jc w:val="center"/>
              <w:rPr>
                <w:sz w:val="16"/>
                <w:szCs w:val="16"/>
              </w:rPr>
            </w:pPr>
          </w:p>
          <w:p w:rsidRDefault="00912F0F" w:rsidP="000E5F4D" w:rsidR="00502F77" w:rsidRPr="005123FE">
            <w:pPr>
              <w:jc w:val="center"/>
              <w:rPr>
                <w:bCs/>
                <w:sz w:val="16"/>
                <w:szCs w:val="16"/>
              </w:rPr>
            </w:pPr>
            <w:r w:rsidRPr="00912F0F">
              <w:rPr>
                <w:sz w:val="16"/>
                <w:szCs w:val="16"/>
              </w:rPr>
              <w:t>2.635,16</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912F0F" w:rsidP="000E5F4D" w:rsidR="00912F0F">
            <w:pPr>
              <w:jc w:val="center"/>
              <w:rPr>
                <w:sz w:val="16"/>
                <w:szCs w:val="16"/>
              </w:rPr>
            </w:pPr>
          </w:p>
          <w:p w:rsidRDefault="00912F0F" w:rsidP="000E5F4D" w:rsidR="00502F77" w:rsidRPr="005123FE">
            <w:pPr>
              <w:jc w:val="center"/>
              <w:rPr>
                <w:sz w:val="16"/>
                <w:szCs w:val="16"/>
              </w:rPr>
            </w:pPr>
            <w:r w:rsidRPr="00912F0F">
              <w:rPr>
                <w:sz w:val="16"/>
                <w:szCs w:val="16"/>
              </w:rPr>
              <w:t>2.635,16</w:t>
            </w:r>
          </w:p>
        </w:tc>
      </w:tr>
      <w:tr w:rsidTr="00EA487C" w:rsidR="00502F77" w:rsidRPr="000B55E1">
        <w:trPr>
          <w:trHeight w:val="1044"/>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rsidRPr="005123FE">
            <w:pPr>
              <w:jc w:val="center"/>
              <w:rPr>
                <w:bCs/>
                <w:sz w:val="16"/>
                <w:szCs w:val="16"/>
              </w:rPr>
            </w:pPr>
            <w:r w:rsidRPr="005123FE">
              <w:rPr>
                <w:bCs/>
                <w:sz w:val="16"/>
                <w:szCs w:val="16"/>
              </w:rPr>
              <w:t>12.</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912F0F" w:rsidP="00912F0F" w:rsidR="00502F77" w:rsidRPr="00912F0F">
            <w:pPr>
              <w:jc w:val="center"/>
              <w:rPr>
                <w:bCs/>
                <w:sz w:val="16"/>
                <w:szCs w:val="16"/>
              </w:rPr>
            </w:pPr>
            <w:r w:rsidRPr="00912F0F">
              <w:rPr>
                <w:sz w:val="16"/>
                <w:szCs w:val="16"/>
              </w:rPr>
              <w:t xml:space="preserve">IVAN GRABIĆ, Tripalov Voćnjak 2, Sinj, OIB: 43679684465 </w:t>
            </w:r>
          </w:p>
        </w:tc>
        <w:tc>
          <w:tcPr>
            <w:tcW w:type="dxa" w:w="2771"/>
            <w:tcBorders>
              <w:top w:val="nil"/>
              <w:left w:val="nil"/>
              <w:bottom w:space="0" w:sz="4" w:color="808080" w:val="single"/>
              <w:right w:space="0" w:sz="4" w:color="808080" w:val="single"/>
            </w:tcBorders>
            <w:shd w:fill="auto" w:color="auto" w:val="clear"/>
            <w:noWrap/>
            <w:hideMark/>
          </w:tcPr>
          <w:p w:rsidRDefault="00912F0F" w:rsidP="000E5F4D" w:rsidR="00912F0F">
            <w:pPr>
              <w:jc w:val="center"/>
              <w:rPr>
                <w:sz w:val="16"/>
                <w:szCs w:val="16"/>
              </w:rPr>
            </w:pPr>
          </w:p>
          <w:p w:rsidRDefault="00912F0F" w:rsidP="000E5F4D" w:rsidR="00502F77" w:rsidRPr="005123FE">
            <w:pPr>
              <w:jc w:val="center"/>
              <w:rPr>
                <w:bCs/>
                <w:sz w:val="16"/>
                <w:szCs w:val="16"/>
              </w:rPr>
            </w:pPr>
            <w:r w:rsidRPr="00912F0F">
              <w:rPr>
                <w:sz w:val="16"/>
                <w:szCs w:val="16"/>
              </w:rPr>
              <w:t>5.236,85</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912F0F" w:rsidP="000E5F4D" w:rsidR="00912F0F">
            <w:pPr>
              <w:jc w:val="center"/>
              <w:rPr>
                <w:sz w:val="16"/>
                <w:szCs w:val="16"/>
              </w:rPr>
            </w:pPr>
          </w:p>
          <w:p w:rsidRDefault="00912F0F" w:rsidP="000E5F4D" w:rsidR="00502F77" w:rsidRPr="005123FE">
            <w:pPr>
              <w:jc w:val="center"/>
              <w:rPr>
                <w:sz w:val="16"/>
                <w:szCs w:val="16"/>
              </w:rPr>
            </w:pPr>
            <w:r w:rsidRPr="00912F0F">
              <w:rPr>
                <w:sz w:val="16"/>
                <w:szCs w:val="16"/>
              </w:rPr>
              <w:t>5.236,85</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13.</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rsidRPr="00912F0F">
            <w:pPr>
              <w:jc w:val="center"/>
              <w:rPr>
                <w:sz w:val="16"/>
                <w:szCs w:val="16"/>
              </w:rPr>
            </w:pPr>
          </w:p>
          <w:p w:rsidRDefault="00912F0F" w:rsidP="00912F0F" w:rsidR="00502F77" w:rsidRPr="00912F0F">
            <w:pPr>
              <w:jc w:val="center"/>
              <w:rPr>
                <w:sz w:val="16"/>
                <w:szCs w:val="16"/>
              </w:rPr>
            </w:pPr>
            <w:r w:rsidRPr="00912F0F">
              <w:rPr>
                <w:sz w:val="16"/>
                <w:szCs w:val="16"/>
              </w:rPr>
              <w:t xml:space="preserve">DRAŽAN LACO, Strana Ii 4, Otok, OIB: 51740089387 </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rsidRPr="00912F0F">
            <w:pPr>
              <w:jc w:val="center"/>
              <w:rPr>
                <w:bCs/>
                <w:sz w:val="16"/>
                <w:szCs w:val="16"/>
              </w:rPr>
            </w:pPr>
          </w:p>
          <w:p w:rsidRDefault="00912F0F" w:rsidP="00912F0F" w:rsidR="00502F77" w:rsidRPr="00912F0F">
            <w:pPr>
              <w:jc w:val="center"/>
              <w:rPr>
                <w:bCs/>
                <w:sz w:val="16"/>
                <w:szCs w:val="16"/>
              </w:rPr>
            </w:pPr>
            <w:r w:rsidRPr="00912F0F">
              <w:rPr>
                <w:sz w:val="16"/>
                <w:szCs w:val="16"/>
              </w:rPr>
              <w:t>1.157,29</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912F0F">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5F4E50" w:rsidR="00502F77" w:rsidRPr="00912F0F">
            <w:pPr>
              <w:jc w:val="center"/>
              <w:rPr>
                <w:sz w:val="16"/>
                <w:szCs w:val="16"/>
              </w:rPr>
            </w:pPr>
          </w:p>
          <w:p w:rsidRDefault="00912F0F" w:rsidP="00912F0F" w:rsidR="00502F77" w:rsidRPr="00912F0F">
            <w:pPr>
              <w:jc w:val="center"/>
              <w:rPr>
                <w:sz w:val="16"/>
                <w:szCs w:val="16"/>
              </w:rPr>
            </w:pPr>
            <w:r w:rsidRPr="00912F0F">
              <w:rPr>
                <w:sz w:val="16"/>
                <w:szCs w:val="16"/>
              </w:rPr>
              <w:t>1.157,29</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 xml:space="preserve">14. </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912F0F" w:rsidP="00912F0F" w:rsidR="00502F77" w:rsidRPr="00912F0F">
            <w:pPr>
              <w:jc w:val="center"/>
              <w:rPr>
                <w:sz w:val="16"/>
                <w:szCs w:val="16"/>
              </w:rPr>
            </w:pPr>
            <w:r w:rsidRPr="00912F0F">
              <w:rPr>
                <w:sz w:val="16"/>
                <w:szCs w:val="16"/>
              </w:rPr>
              <w:t xml:space="preserve">BOŽENA NOVAKOVIĆ, Ravan Iv 20, Mirca (Supetar), OIB: 48359177786 </w:t>
            </w:r>
          </w:p>
        </w:tc>
        <w:tc>
          <w:tcPr>
            <w:tcW w:type="dxa" w:w="2771"/>
            <w:tcBorders>
              <w:top w:val="nil"/>
              <w:left w:val="nil"/>
              <w:bottom w:space="0" w:sz="4" w:color="808080" w:val="single"/>
              <w:right w:space="0" w:sz="4" w:color="808080" w:val="single"/>
            </w:tcBorders>
            <w:shd w:fill="auto" w:color="auto" w:val="clear"/>
            <w:noWrap/>
            <w:hideMark/>
          </w:tcPr>
          <w:p w:rsidRDefault="00502F77" w:rsidP="00492B09" w:rsidR="00502F77">
            <w:pPr>
              <w:jc w:val="center"/>
              <w:rPr>
                <w:sz w:val="16"/>
                <w:szCs w:val="16"/>
              </w:rPr>
            </w:pPr>
          </w:p>
          <w:p w:rsidRDefault="00502F77" w:rsidP="00492B09" w:rsidR="00502F77">
            <w:pPr>
              <w:jc w:val="center"/>
              <w:rPr>
                <w:sz w:val="16"/>
                <w:szCs w:val="16"/>
              </w:rPr>
            </w:pPr>
          </w:p>
          <w:p w:rsidRDefault="00912F0F" w:rsidP="00912F0F" w:rsidR="00502F77" w:rsidRPr="005123FE">
            <w:pPr>
              <w:jc w:val="center"/>
              <w:rPr>
                <w:sz w:val="16"/>
                <w:szCs w:val="16"/>
              </w:rPr>
            </w:pPr>
            <w:r w:rsidRPr="00912F0F">
              <w:rPr>
                <w:sz w:val="16"/>
                <w:szCs w:val="16"/>
              </w:rPr>
              <w:t>2.429,78</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912F0F" w:rsidP="00912F0F" w:rsidR="00502F77" w:rsidRPr="005123FE">
            <w:pPr>
              <w:jc w:val="center"/>
              <w:rPr>
                <w:sz w:val="16"/>
                <w:szCs w:val="16"/>
              </w:rPr>
            </w:pPr>
            <w:r w:rsidRPr="00912F0F">
              <w:rPr>
                <w:sz w:val="16"/>
                <w:szCs w:val="16"/>
              </w:rPr>
              <w:t>2.429,78</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15.</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912F0F" w:rsidP="00912F0F" w:rsidR="00502F77" w:rsidRPr="00912F0F">
            <w:pPr>
              <w:jc w:val="center"/>
              <w:rPr>
                <w:b/>
                <w:sz w:val="16"/>
                <w:szCs w:val="16"/>
              </w:rPr>
            </w:pPr>
            <w:r w:rsidRPr="00912F0F">
              <w:rPr>
                <w:sz w:val="16"/>
                <w:szCs w:val="16"/>
              </w:rPr>
              <w:t xml:space="preserve">DIJANA ORŠULIĆ, Put Radoševca 26, Split, OIB: 37391118686 </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912F0F" w:rsidP="00912F0F" w:rsidR="00502F77" w:rsidRPr="005123FE">
            <w:pPr>
              <w:jc w:val="center"/>
              <w:rPr>
                <w:bCs/>
                <w:sz w:val="16"/>
                <w:szCs w:val="16"/>
              </w:rPr>
            </w:pPr>
            <w:r w:rsidRPr="00912F0F">
              <w:rPr>
                <w:sz w:val="16"/>
                <w:szCs w:val="16"/>
              </w:rPr>
              <w:t>3.345,50</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912F0F" w:rsidP="00912F0F" w:rsidR="00502F77" w:rsidRPr="005123FE">
            <w:pPr>
              <w:jc w:val="center"/>
              <w:rPr>
                <w:sz w:val="16"/>
                <w:szCs w:val="16"/>
              </w:rPr>
            </w:pPr>
            <w:r w:rsidRPr="00912F0F">
              <w:rPr>
                <w:sz w:val="16"/>
                <w:szCs w:val="16"/>
              </w:rPr>
              <w:t>3.345,50</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16.</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912F0F" w:rsidP="0066385F" w:rsidR="00502F77" w:rsidRPr="00912F0F">
            <w:pPr>
              <w:jc w:val="center"/>
              <w:rPr>
                <w:sz w:val="16"/>
                <w:szCs w:val="16"/>
              </w:rPr>
            </w:pPr>
            <w:r w:rsidRPr="00912F0F">
              <w:rPr>
                <w:sz w:val="16"/>
                <w:szCs w:val="16"/>
              </w:rPr>
              <w:t>IGOR PIACUN, Trg Hrv. Bratske Zajednice 1, Split, OIB: 60307212246</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912F0F" w:rsidP="00912F0F" w:rsidR="00502F77" w:rsidRPr="005123FE">
            <w:pPr>
              <w:jc w:val="center"/>
              <w:rPr>
                <w:bCs/>
                <w:sz w:val="16"/>
                <w:szCs w:val="16"/>
              </w:rPr>
            </w:pPr>
            <w:r w:rsidRPr="00912F0F">
              <w:rPr>
                <w:sz w:val="16"/>
                <w:szCs w:val="16"/>
              </w:rPr>
              <w:t>3.385,60</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912F0F" w:rsidP="00912F0F" w:rsidR="00502F77" w:rsidRPr="005123FE">
            <w:pPr>
              <w:jc w:val="center"/>
              <w:rPr>
                <w:sz w:val="16"/>
                <w:szCs w:val="16"/>
              </w:rPr>
            </w:pPr>
            <w:r w:rsidRPr="00912F0F">
              <w:rPr>
                <w:sz w:val="16"/>
                <w:szCs w:val="16"/>
              </w:rPr>
              <w:t>3.385,60</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 xml:space="preserve">17. </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rsidRPr="0066385F">
            <w:pPr>
              <w:jc w:val="center"/>
              <w:rPr>
                <w:sz w:val="16"/>
                <w:szCs w:val="16"/>
              </w:rPr>
            </w:pPr>
          </w:p>
          <w:p w:rsidRDefault="0066385F" w:rsidP="0066385F" w:rsidR="00502F77" w:rsidRPr="005123FE">
            <w:pPr>
              <w:jc w:val="center"/>
              <w:rPr>
                <w:sz w:val="16"/>
                <w:szCs w:val="16"/>
              </w:rPr>
            </w:pPr>
            <w:r w:rsidRPr="0066385F">
              <w:rPr>
                <w:sz w:val="16"/>
                <w:szCs w:val="16"/>
              </w:rPr>
              <w:t xml:space="preserve">STANKO RUNJE, Obrovac Sinjski 10, Obrovac Sinjski, OIB: 85200287049 </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502F77" w:rsidP="000E5F4D" w:rsidR="00502F77">
            <w:pPr>
              <w:jc w:val="center"/>
              <w:rPr>
                <w:sz w:val="16"/>
                <w:szCs w:val="16"/>
              </w:rPr>
            </w:pPr>
          </w:p>
          <w:p w:rsidRDefault="0066385F" w:rsidP="0066385F" w:rsidR="00502F77" w:rsidRPr="005123FE">
            <w:pPr>
              <w:jc w:val="center"/>
              <w:rPr>
                <w:bCs/>
                <w:sz w:val="16"/>
                <w:szCs w:val="16"/>
              </w:rPr>
            </w:pPr>
            <w:r w:rsidRPr="0066385F">
              <w:rPr>
                <w:sz w:val="16"/>
                <w:szCs w:val="16"/>
              </w:rPr>
              <w:t>3.820,70</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pPr>
              <w:jc w:val="center"/>
              <w:rPr>
                <w:sz w:val="16"/>
                <w:szCs w:val="16"/>
              </w:rPr>
            </w:pPr>
          </w:p>
          <w:p w:rsidRDefault="0066385F" w:rsidP="0066385F" w:rsidR="00502F77" w:rsidRPr="005123FE">
            <w:pPr>
              <w:jc w:val="center"/>
              <w:rPr>
                <w:sz w:val="16"/>
                <w:szCs w:val="16"/>
              </w:rPr>
            </w:pPr>
            <w:r w:rsidRPr="0066385F">
              <w:rPr>
                <w:sz w:val="16"/>
                <w:szCs w:val="16"/>
              </w:rPr>
              <w:t>3.820,70</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18.</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66385F" w:rsidP="0066385F" w:rsidR="00502F77" w:rsidRPr="0066385F">
            <w:pPr>
              <w:jc w:val="center"/>
              <w:rPr>
                <w:sz w:val="16"/>
                <w:szCs w:val="16"/>
              </w:rPr>
            </w:pPr>
            <w:r w:rsidRPr="0066385F">
              <w:rPr>
                <w:sz w:val="16"/>
                <w:szCs w:val="16"/>
              </w:rPr>
              <w:t xml:space="preserve">DRAŽAN SAMARDŽIĆ, Ivana Meštrovića 48, Sinj, OIB: 45916832370 </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66385F" w:rsidP="0066385F" w:rsidR="00502F77" w:rsidRPr="005123FE">
            <w:pPr>
              <w:jc w:val="center"/>
              <w:rPr>
                <w:bCs/>
                <w:sz w:val="16"/>
                <w:szCs w:val="16"/>
              </w:rPr>
            </w:pPr>
            <w:r w:rsidRPr="0066385F">
              <w:rPr>
                <w:sz w:val="16"/>
                <w:szCs w:val="16"/>
              </w:rPr>
              <w:t>3.993,14</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66385F" w:rsidP="0066385F" w:rsidR="00502F77" w:rsidRPr="005123FE">
            <w:pPr>
              <w:jc w:val="center"/>
              <w:rPr>
                <w:sz w:val="16"/>
                <w:szCs w:val="16"/>
              </w:rPr>
            </w:pPr>
            <w:r w:rsidRPr="0066385F">
              <w:rPr>
                <w:sz w:val="16"/>
                <w:szCs w:val="16"/>
              </w:rPr>
              <w:t>3.993,14</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 xml:space="preserve">19. </w:t>
            </w:r>
          </w:p>
        </w:tc>
        <w:tc>
          <w:tcPr>
            <w:tcW w:type="dxa" w:w="1560"/>
            <w:tcBorders>
              <w:top w:val="nil"/>
              <w:left w:val="nil"/>
              <w:bottom w:space="0" w:sz="4" w:color="808080" w:val="single"/>
              <w:right w:space="0" w:sz="4" w:color="808080" w:val="single"/>
            </w:tcBorders>
            <w:shd w:fill="auto" w:color="auto" w:val="clear"/>
            <w:hideMark/>
          </w:tcPr>
          <w:p w:rsidRDefault="002E490A" w:rsidP="0066385F" w:rsidR="002E490A">
            <w:pPr>
              <w:jc w:val="center"/>
              <w:rPr>
                <w:sz w:val="16"/>
                <w:szCs w:val="16"/>
              </w:rPr>
            </w:pPr>
          </w:p>
          <w:p w:rsidRDefault="0066385F" w:rsidP="0066385F" w:rsidR="00502F77" w:rsidRPr="0066385F">
            <w:pPr>
              <w:jc w:val="center"/>
              <w:rPr>
                <w:sz w:val="16"/>
                <w:szCs w:val="16"/>
              </w:rPr>
            </w:pPr>
            <w:r w:rsidRPr="0066385F">
              <w:rPr>
                <w:sz w:val="16"/>
                <w:szCs w:val="16"/>
              </w:rPr>
              <w:t xml:space="preserve">VJEKO SOVIĆ, Krbavska 16, Slavonski Brod, OIB: 68555448295 </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66385F" w:rsidP="0066385F" w:rsidR="00502F77" w:rsidRPr="005123FE">
            <w:pPr>
              <w:jc w:val="center"/>
              <w:rPr>
                <w:bCs/>
                <w:sz w:val="16"/>
                <w:szCs w:val="16"/>
              </w:rPr>
            </w:pPr>
            <w:r w:rsidRPr="0066385F">
              <w:rPr>
                <w:sz w:val="16"/>
                <w:szCs w:val="16"/>
              </w:rPr>
              <w:t>3.134,74</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F471E6" w:rsidR="00502F77">
            <w:pPr>
              <w:jc w:val="center"/>
              <w:rPr>
                <w:sz w:val="16"/>
                <w:szCs w:val="16"/>
              </w:rPr>
            </w:pPr>
          </w:p>
          <w:p w:rsidRDefault="0066385F" w:rsidP="0066385F" w:rsidR="00502F77" w:rsidRPr="005123FE">
            <w:pPr>
              <w:jc w:val="center"/>
              <w:rPr>
                <w:sz w:val="16"/>
                <w:szCs w:val="16"/>
              </w:rPr>
            </w:pPr>
            <w:r w:rsidRPr="0066385F">
              <w:rPr>
                <w:sz w:val="16"/>
                <w:szCs w:val="16"/>
              </w:rPr>
              <w:t>3.134,74</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 xml:space="preserve">20. </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66385F" w:rsidP="0066385F" w:rsidR="00502F77" w:rsidRPr="005123FE">
            <w:pPr>
              <w:jc w:val="center"/>
              <w:rPr>
                <w:sz w:val="16"/>
                <w:szCs w:val="16"/>
              </w:rPr>
            </w:pPr>
            <w:r w:rsidRPr="0066385F">
              <w:rPr>
                <w:sz w:val="16"/>
                <w:szCs w:val="16"/>
              </w:rPr>
              <w:t xml:space="preserve">STIPAN ŠIPIĆ, Ulica Vedrinskih Branitelja 5, Vedrine, OIB: 81044896411 </w:t>
            </w:r>
          </w:p>
        </w:tc>
        <w:tc>
          <w:tcPr>
            <w:tcW w:type="dxa" w:w="2771"/>
            <w:tcBorders>
              <w:top w:val="nil"/>
              <w:left w:val="nil"/>
              <w:bottom w:space="0" w:sz="4" w:color="808080" w:val="single"/>
              <w:right w:space="0" w:sz="4" w:color="808080" w:val="single"/>
            </w:tcBorders>
            <w:shd w:fill="auto" w:color="auto" w:val="clear"/>
            <w:noWrap/>
            <w:hideMark/>
          </w:tcPr>
          <w:p w:rsidRDefault="00502F77" w:rsidP="00492B09" w:rsidR="00502F77">
            <w:pPr>
              <w:jc w:val="center"/>
              <w:rPr>
                <w:sz w:val="16"/>
                <w:szCs w:val="16"/>
              </w:rPr>
            </w:pPr>
          </w:p>
          <w:p w:rsidRDefault="0066385F" w:rsidP="0066385F" w:rsidR="00502F77" w:rsidRPr="005123FE">
            <w:pPr>
              <w:jc w:val="center"/>
              <w:rPr>
                <w:sz w:val="16"/>
                <w:szCs w:val="16"/>
              </w:rPr>
            </w:pPr>
            <w:r w:rsidRPr="0066385F">
              <w:rPr>
                <w:sz w:val="16"/>
                <w:szCs w:val="16"/>
              </w:rPr>
              <w:t>2.484,16</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66385F" w:rsidP="0066385F" w:rsidR="00502F77" w:rsidRPr="005123FE">
            <w:pPr>
              <w:jc w:val="center"/>
              <w:rPr>
                <w:sz w:val="16"/>
                <w:szCs w:val="16"/>
              </w:rPr>
            </w:pPr>
            <w:r w:rsidRPr="0066385F">
              <w:rPr>
                <w:sz w:val="16"/>
                <w:szCs w:val="16"/>
              </w:rPr>
              <w:t>2.484,16</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21.</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66385F" w:rsidP="0066385F" w:rsidR="00502F77" w:rsidRPr="0066385F">
            <w:pPr>
              <w:jc w:val="center"/>
              <w:rPr>
                <w:sz w:val="16"/>
                <w:szCs w:val="16"/>
              </w:rPr>
            </w:pPr>
            <w:r w:rsidRPr="0066385F">
              <w:rPr>
                <w:sz w:val="16"/>
                <w:szCs w:val="16"/>
              </w:rPr>
              <w:t xml:space="preserve">RAJKO ŠIROVIĆ, Obrovac Sinjski 214, Obrovac Sinjski, OIB: 07073839563 </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66385F" w:rsidP="0066385F" w:rsidR="00502F77" w:rsidRPr="005123FE">
            <w:pPr>
              <w:jc w:val="center"/>
              <w:rPr>
                <w:bCs/>
                <w:sz w:val="16"/>
                <w:szCs w:val="16"/>
              </w:rPr>
            </w:pPr>
            <w:r w:rsidRPr="0066385F">
              <w:rPr>
                <w:sz w:val="16"/>
                <w:szCs w:val="16"/>
              </w:rPr>
              <w:t>3.876,21</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66385F" w:rsidP="0066385F" w:rsidR="00502F77" w:rsidRPr="005123FE">
            <w:pPr>
              <w:jc w:val="center"/>
              <w:rPr>
                <w:sz w:val="16"/>
                <w:szCs w:val="16"/>
              </w:rPr>
            </w:pPr>
            <w:r w:rsidRPr="0066385F">
              <w:rPr>
                <w:sz w:val="16"/>
                <w:szCs w:val="16"/>
              </w:rPr>
              <w:t>3.876,21</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22.</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66385F" w:rsidP="0066385F" w:rsidR="00502F77" w:rsidRPr="0066385F">
            <w:pPr>
              <w:jc w:val="center"/>
              <w:rPr>
                <w:sz w:val="16"/>
                <w:szCs w:val="16"/>
              </w:rPr>
            </w:pPr>
            <w:r w:rsidRPr="0066385F">
              <w:rPr>
                <w:sz w:val="16"/>
                <w:szCs w:val="16"/>
              </w:rPr>
              <w:t xml:space="preserve">JASNA ŠOLIĆ-ČURKOVIĆ, Ulica Miljenka Buljana 10, Sinj, OIB: 59722110308 </w:t>
            </w:r>
          </w:p>
        </w:tc>
        <w:tc>
          <w:tcPr>
            <w:tcW w:type="dxa" w:w="2771"/>
            <w:tcBorders>
              <w:top w:val="nil"/>
              <w:left w:val="nil"/>
              <w:bottom w:space="0" w:sz="4" w:color="808080" w:val="single"/>
              <w:right w:space="0" w:sz="4" w:color="808080" w:val="single"/>
            </w:tcBorders>
            <w:shd w:fill="auto" w:color="auto" w:val="clear"/>
            <w:noWrap/>
            <w:hideMark/>
          </w:tcPr>
          <w:p w:rsidRDefault="00502F77" w:rsidP="00492B09" w:rsidR="00502F77">
            <w:pPr>
              <w:jc w:val="center"/>
              <w:rPr>
                <w:sz w:val="16"/>
                <w:szCs w:val="16"/>
              </w:rPr>
            </w:pPr>
          </w:p>
          <w:p w:rsidRDefault="0066385F" w:rsidP="0066385F" w:rsidR="00502F77" w:rsidRPr="005123FE">
            <w:pPr>
              <w:jc w:val="center"/>
              <w:rPr>
                <w:sz w:val="16"/>
                <w:szCs w:val="16"/>
              </w:rPr>
            </w:pPr>
            <w:r w:rsidRPr="0066385F">
              <w:rPr>
                <w:sz w:val="16"/>
                <w:szCs w:val="16"/>
              </w:rPr>
              <w:t>7.450,60</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66385F" w:rsidP="0066385F" w:rsidR="00502F77" w:rsidRPr="005123FE">
            <w:pPr>
              <w:jc w:val="center"/>
              <w:rPr>
                <w:sz w:val="16"/>
                <w:szCs w:val="16"/>
              </w:rPr>
            </w:pPr>
            <w:r w:rsidRPr="0066385F">
              <w:rPr>
                <w:sz w:val="16"/>
                <w:szCs w:val="16"/>
              </w:rPr>
              <w:t>7.450,60</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23.</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66385F" w:rsidP="0066385F" w:rsidR="00502F77" w:rsidRPr="0066385F">
            <w:pPr>
              <w:jc w:val="center"/>
              <w:rPr>
                <w:sz w:val="16"/>
                <w:szCs w:val="16"/>
              </w:rPr>
            </w:pPr>
            <w:r w:rsidRPr="0066385F">
              <w:rPr>
                <w:sz w:val="16"/>
                <w:szCs w:val="16"/>
              </w:rPr>
              <w:t xml:space="preserve">JOSIP TITLIĆ, Vlahe Bukovca 7, Sinj, OIB: 24877895328 </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66385F" w:rsidP="0066385F" w:rsidR="00502F77" w:rsidRPr="005123FE">
            <w:pPr>
              <w:jc w:val="center"/>
              <w:rPr>
                <w:bCs/>
                <w:sz w:val="16"/>
                <w:szCs w:val="16"/>
              </w:rPr>
            </w:pPr>
            <w:r w:rsidRPr="0066385F">
              <w:rPr>
                <w:sz w:val="16"/>
                <w:szCs w:val="16"/>
              </w:rPr>
              <w:t>3.147,11</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66385F" w:rsidP="0066385F" w:rsidR="00502F77" w:rsidRPr="005123FE">
            <w:pPr>
              <w:jc w:val="center"/>
              <w:rPr>
                <w:sz w:val="16"/>
                <w:szCs w:val="16"/>
              </w:rPr>
            </w:pPr>
            <w:r w:rsidRPr="0066385F">
              <w:rPr>
                <w:sz w:val="16"/>
                <w:szCs w:val="16"/>
              </w:rPr>
              <w:t>3.147,11</w:t>
            </w:r>
          </w:p>
        </w:tc>
      </w:tr>
      <w:tr w:rsidTr="00EA487C" w:rsidR="00502F77" w:rsidRPr="000B55E1">
        <w:trPr>
          <w:trHeight w:val="9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24.</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66385F" w:rsidP="0066385F" w:rsidR="00502F77" w:rsidRPr="0066385F">
            <w:pPr>
              <w:jc w:val="center"/>
              <w:rPr>
                <w:sz w:val="16"/>
                <w:szCs w:val="16"/>
              </w:rPr>
            </w:pPr>
            <w:r w:rsidRPr="0066385F">
              <w:rPr>
                <w:sz w:val="16"/>
                <w:szCs w:val="16"/>
              </w:rPr>
              <w:t xml:space="preserve">VINKO VUKOVIĆ, Ivana Meštrovića 62, Sinj, OIB: 76160365410 </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66385F" w:rsidP="0066385F" w:rsidR="00502F77" w:rsidRPr="005123FE">
            <w:pPr>
              <w:jc w:val="center"/>
              <w:rPr>
                <w:bCs/>
                <w:sz w:val="16"/>
                <w:szCs w:val="16"/>
              </w:rPr>
            </w:pPr>
            <w:r w:rsidRPr="0066385F">
              <w:rPr>
                <w:sz w:val="16"/>
                <w:szCs w:val="16"/>
              </w:rPr>
              <w:t>4.506,55</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66385F" w:rsidP="0066385F" w:rsidR="00502F77" w:rsidRPr="005123FE">
            <w:pPr>
              <w:jc w:val="center"/>
              <w:rPr>
                <w:sz w:val="16"/>
                <w:szCs w:val="16"/>
              </w:rPr>
            </w:pPr>
            <w:r w:rsidRPr="0066385F">
              <w:rPr>
                <w:sz w:val="16"/>
                <w:szCs w:val="16"/>
              </w:rPr>
              <w:t>4.506,55</w:t>
            </w:r>
          </w:p>
        </w:tc>
      </w:tr>
      <w:tr w:rsidTr="00EA487C" w:rsidR="00502F77" w:rsidRPr="000B55E1">
        <w:trPr>
          <w:trHeight w:val="9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25.</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66385F" w:rsidP="0066385F" w:rsidR="00502F77" w:rsidRPr="0066385F">
            <w:pPr>
              <w:jc w:val="center"/>
              <w:rPr>
                <w:sz w:val="16"/>
                <w:szCs w:val="16"/>
              </w:rPr>
            </w:pPr>
            <w:r w:rsidRPr="0066385F">
              <w:rPr>
                <w:sz w:val="16"/>
                <w:szCs w:val="16"/>
              </w:rPr>
              <w:t xml:space="preserve">TUGOMIR VALJAN, Marina Getaldića 9a, Knin, OIB: 49729326016 </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66385F" w:rsidP="0066385F" w:rsidR="00502F77" w:rsidRPr="005123FE">
            <w:pPr>
              <w:jc w:val="center"/>
              <w:rPr>
                <w:bCs/>
                <w:sz w:val="16"/>
                <w:szCs w:val="16"/>
              </w:rPr>
            </w:pPr>
            <w:r w:rsidRPr="0066385F">
              <w:rPr>
                <w:sz w:val="16"/>
                <w:szCs w:val="16"/>
              </w:rPr>
              <w:t>4.262,89</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66385F" w:rsidP="0066385F" w:rsidR="00502F77" w:rsidRPr="005123FE">
            <w:pPr>
              <w:jc w:val="center"/>
              <w:rPr>
                <w:sz w:val="16"/>
                <w:szCs w:val="16"/>
              </w:rPr>
            </w:pPr>
            <w:r w:rsidRPr="0066385F">
              <w:rPr>
                <w:sz w:val="16"/>
                <w:szCs w:val="16"/>
              </w:rPr>
              <w:t>4.262,89</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66385F" w:rsidP="000E5F4D" w:rsidR="00502F77" w:rsidRPr="005123FE">
            <w:pPr>
              <w:jc w:val="center"/>
              <w:rPr>
                <w:bCs/>
                <w:sz w:val="16"/>
                <w:szCs w:val="16"/>
              </w:rPr>
            </w:pPr>
            <w:r>
              <w:rPr>
                <w:bCs/>
                <w:sz w:val="16"/>
                <w:szCs w:val="16"/>
              </w:rPr>
              <w:t>26</w:t>
            </w:r>
            <w:r w:rsidR="00502F77" w:rsidRPr="005123FE">
              <w:rPr>
                <w:bCs/>
                <w:sz w:val="16"/>
                <w:szCs w:val="16"/>
              </w:rPr>
              <w:t>.</w:t>
            </w:r>
          </w:p>
        </w:tc>
        <w:tc>
          <w:tcPr>
            <w:tcW w:type="dxa" w:w="1560"/>
            <w:tcBorders>
              <w:top w:val="nil"/>
              <w:left w:val="nil"/>
              <w:bottom w:space="0" w:sz="4" w:color="808080" w:val="single"/>
              <w:right w:space="0" w:sz="4" w:color="808080" w:val="single"/>
            </w:tcBorders>
            <w:shd w:fill="auto" w:color="auto" w:val="clear"/>
            <w:hideMark/>
          </w:tcPr>
          <w:p w:rsidRDefault="002E490A" w:rsidP="000E5F4D" w:rsidR="002E490A">
            <w:pPr>
              <w:jc w:val="center"/>
              <w:rPr>
                <w:sz w:val="16"/>
                <w:szCs w:val="16"/>
              </w:rPr>
            </w:pPr>
          </w:p>
          <w:p w:rsidRDefault="00502F77" w:rsidP="000E5F4D" w:rsidR="00502F77" w:rsidRPr="005123FE">
            <w:pPr>
              <w:jc w:val="center"/>
              <w:rPr>
                <w:sz w:val="16"/>
                <w:szCs w:val="16"/>
              </w:rPr>
            </w:pPr>
            <w:r w:rsidRPr="005123FE">
              <w:rPr>
                <w:sz w:val="16"/>
                <w:szCs w:val="16"/>
              </w:rPr>
              <w:t>RH  MINISTARSTVO FINANCIJA-POREZNA UPRAVA</w:t>
            </w:r>
            <w:r>
              <w:rPr>
                <w:sz w:val="16"/>
                <w:szCs w:val="16"/>
              </w:rPr>
              <w:t xml:space="preserve">, </w:t>
            </w:r>
            <w:r w:rsidRPr="005123FE">
              <w:rPr>
                <w:bCs/>
                <w:sz w:val="16"/>
                <w:szCs w:val="16"/>
              </w:rPr>
              <w:t>Katančićeva 5, Zagreb</w:t>
            </w:r>
            <w:r>
              <w:rPr>
                <w:bCs/>
                <w:sz w:val="16"/>
                <w:szCs w:val="16"/>
              </w:rPr>
              <w:t xml:space="preserve">, OIB: </w:t>
            </w:r>
            <w:r w:rsidRPr="005123FE">
              <w:rPr>
                <w:sz w:val="16"/>
                <w:szCs w:val="16"/>
              </w:rPr>
              <w:t>18683136487</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502F77" w:rsidP="000E5F4D" w:rsidR="00502F77">
            <w:pPr>
              <w:jc w:val="center"/>
              <w:rPr>
                <w:bCs/>
                <w:sz w:val="16"/>
                <w:szCs w:val="16"/>
              </w:rPr>
            </w:pPr>
          </w:p>
          <w:p w:rsidRDefault="0066385F" w:rsidP="000E5F4D" w:rsidR="00502F77" w:rsidRPr="0066385F">
            <w:pPr>
              <w:jc w:val="center"/>
              <w:rPr>
                <w:bCs/>
                <w:sz w:val="16"/>
                <w:szCs w:val="16"/>
              </w:rPr>
            </w:pPr>
            <w:r w:rsidRPr="0066385F">
              <w:rPr>
                <w:sz w:val="16"/>
                <w:szCs w:val="16"/>
              </w:rPr>
              <w:t>115.449,56</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66385F" w:rsidP="000E5F4D" w:rsidR="0066385F">
            <w:pPr>
              <w:jc w:val="center"/>
              <w:rPr>
                <w:sz w:val="16"/>
                <w:szCs w:val="16"/>
              </w:rPr>
            </w:pPr>
          </w:p>
          <w:p w:rsidRDefault="002E490A" w:rsidP="000E5F4D" w:rsidR="002E490A">
            <w:pPr>
              <w:jc w:val="center"/>
              <w:rPr>
                <w:sz w:val="16"/>
                <w:szCs w:val="16"/>
              </w:rPr>
            </w:pPr>
          </w:p>
          <w:p w:rsidRDefault="0066385F" w:rsidP="000E5F4D" w:rsidR="00502F77" w:rsidRPr="005123FE">
            <w:pPr>
              <w:jc w:val="center"/>
              <w:rPr>
                <w:sz w:val="16"/>
                <w:szCs w:val="16"/>
              </w:rPr>
            </w:pPr>
            <w:r w:rsidRPr="0066385F">
              <w:rPr>
                <w:sz w:val="16"/>
                <w:szCs w:val="16"/>
              </w:rPr>
              <w:t>115.449,56</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FFFFFF" w:color="000000" w:val="clear"/>
            <w:noWrap/>
            <w:vAlign w:val="center"/>
            <w:hideMark/>
          </w:tcPr>
          <w:p w:rsidRDefault="0066385F" w:rsidP="000E5F4D" w:rsidR="00502F77" w:rsidRPr="005123FE">
            <w:pPr>
              <w:jc w:val="center"/>
              <w:rPr>
                <w:color w:val="000000"/>
                <w:sz w:val="16"/>
                <w:szCs w:val="16"/>
              </w:rPr>
            </w:pPr>
            <w:r>
              <w:rPr>
                <w:color w:val="000000"/>
                <w:sz w:val="16"/>
                <w:szCs w:val="16"/>
              </w:rPr>
              <w:t>27</w:t>
            </w:r>
            <w:r w:rsidR="00502F77" w:rsidRPr="005123FE">
              <w:rPr>
                <w:color w:val="000000"/>
                <w:sz w:val="16"/>
                <w:szCs w:val="16"/>
              </w:rPr>
              <w:t>.</w:t>
            </w:r>
          </w:p>
        </w:tc>
        <w:tc>
          <w:tcPr>
            <w:tcW w:type="dxa" w:w="1560"/>
            <w:tcBorders>
              <w:top w:val="nil"/>
              <w:left w:val="nil"/>
              <w:bottom w:space="0" w:sz="4" w:color="808080" w:val="single"/>
              <w:right w:space="0" w:sz="4" w:color="808080" w:val="single"/>
            </w:tcBorders>
            <w:shd w:fill="FFFFFF" w:color="000000" w:val="clear"/>
            <w:vAlign w:val="center"/>
            <w:hideMark/>
          </w:tcPr>
          <w:p w:rsidRDefault="002E490A" w:rsidP="000E5F4D" w:rsidR="002E490A">
            <w:pPr>
              <w:jc w:val="center"/>
              <w:rPr>
                <w:color w:val="000000"/>
                <w:sz w:val="16"/>
                <w:szCs w:val="16"/>
              </w:rPr>
            </w:pPr>
          </w:p>
          <w:p w:rsidRDefault="00502F77" w:rsidP="000E5F4D" w:rsidR="00502F77">
            <w:pPr>
              <w:jc w:val="center"/>
              <w:rPr>
                <w:color w:val="000000"/>
                <w:sz w:val="16"/>
                <w:szCs w:val="16"/>
              </w:rPr>
            </w:pPr>
            <w:r>
              <w:rPr>
                <w:color w:val="000000"/>
                <w:sz w:val="16"/>
                <w:szCs w:val="16"/>
              </w:rPr>
              <w:t xml:space="preserve">AGENCIJA ZA OSIGURANJE RADNIČKIH POTRAŽIVANJA U SLUČAJU STEČAJA POSLODAVCA, </w:t>
            </w:r>
            <w:r w:rsidRPr="005123FE">
              <w:rPr>
                <w:color w:val="000000"/>
                <w:sz w:val="16"/>
                <w:szCs w:val="16"/>
              </w:rPr>
              <w:t>Frankopanska 11/I, Zagreb</w:t>
            </w:r>
            <w:r>
              <w:rPr>
                <w:color w:val="000000"/>
                <w:sz w:val="16"/>
                <w:szCs w:val="16"/>
              </w:rPr>
              <w:t>, OIB:04323472109</w:t>
            </w:r>
          </w:p>
          <w:p w:rsidRDefault="00502F77" w:rsidP="000E5F4D" w:rsidR="00502F77" w:rsidRPr="005123FE">
            <w:pPr>
              <w:jc w:val="center"/>
              <w:rPr>
                <w:color w:val="000000"/>
                <w:sz w:val="16"/>
                <w:szCs w:val="16"/>
              </w:rPr>
            </w:pPr>
          </w:p>
        </w:tc>
        <w:tc>
          <w:tcPr>
            <w:tcW w:type="dxa" w:w="2771"/>
            <w:tcBorders>
              <w:top w:val="nil"/>
              <w:left w:val="nil"/>
              <w:bottom w:space="0" w:sz="4" w:color="808080" w:val="single"/>
              <w:right w:space="0" w:sz="4" w:color="808080" w:val="single"/>
            </w:tcBorders>
            <w:shd w:fill="auto" w:color="auto" w:val="clear"/>
            <w:noWrap/>
            <w:vAlign w:val="center"/>
            <w:hideMark/>
          </w:tcPr>
          <w:p w:rsidRDefault="00502F77" w:rsidP="000E5F4D" w:rsidR="00502F77" w:rsidRPr="005123FE">
            <w:pPr>
              <w:jc w:val="center"/>
              <w:rPr>
                <w:color w:val="000000"/>
                <w:sz w:val="16"/>
                <w:szCs w:val="16"/>
              </w:rPr>
            </w:pPr>
            <w:r w:rsidRPr="005123FE">
              <w:rPr>
                <w:color w:val="000000"/>
                <w:sz w:val="16"/>
                <w:szCs w:val="16"/>
              </w:rPr>
              <w:t> </w:t>
            </w:r>
          </w:p>
        </w:tc>
        <w:tc>
          <w:tcPr>
            <w:tcW w:type="dxa" w:w="1623"/>
            <w:tcBorders>
              <w:top w:val="nil"/>
              <w:left w:val="nil"/>
              <w:bottom w:space="0" w:sz="4" w:color="808080" w:val="single"/>
              <w:right w:space="0" w:sz="4" w:color="808080" w:val="single"/>
            </w:tcBorders>
            <w:shd w:fill="auto" w:color="auto" w:val="clear"/>
            <w:noWrap/>
            <w:vAlign w:val="center"/>
            <w:hideMark/>
          </w:tcPr>
          <w:p w:rsidRDefault="00502F77" w:rsidP="000E5F4D" w:rsidR="00502F77" w:rsidRPr="005123FE">
            <w:pPr>
              <w:jc w:val="center"/>
              <w:rPr>
                <w:color w:val="000000"/>
                <w:sz w:val="16"/>
                <w:szCs w:val="16"/>
              </w:rPr>
            </w:pPr>
            <w:r w:rsidRPr="005123FE">
              <w:rPr>
                <w:color w:val="000000"/>
                <w:sz w:val="16"/>
                <w:szCs w:val="16"/>
              </w:rPr>
              <w:t> </w:t>
            </w:r>
          </w:p>
        </w:tc>
        <w:tc>
          <w:tcPr>
            <w:tcW w:type="dxa" w:w="1984"/>
            <w:tcBorders>
              <w:top w:val="nil"/>
              <w:left w:val="nil"/>
              <w:bottom w:space="0" w:sz="4" w:color="808080" w:val="single"/>
              <w:right w:space="0" w:sz="4" w:color="808080" w:val="single"/>
            </w:tcBorders>
            <w:shd w:fill="auto" w:color="auto" w:val="clear"/>
            <w:noWrap/>
            <w:vAlign w:val="center"/>
            <w:hideMark/>
          </w:tcPr>
          <w:p w:rsidRDefault="0066385F" w:rsidP="000E5F4D" w:rsidR="00502F77" w:rsidRPr="005123FE">
            <w:pPr>
              <w:jc w:val="center"/>
              <w:rPr>
                <w:color w:val="000000"/>
                <w:sz w:val="16"/>
                <w:szCs w:val="16"/>
              </w:rPr>
            </w:pPr>
            <w:r>
              <w:rPr>
                <w:color w:val="000000"/>
                <w:sz w:val="16"/>
                <w:szCs w:val="16"/>
              </w:rPr>
              <w:t>54.856,00</w:t>
            </w:r>
          </w:p>
        </w:tc>
      </w:tr>
    </w:tbl>
    <w:p w:rsidRDefault="00A63126" w:rsidP="00A63126" w:rsidR="00A63126" w:rsidRPr="000B55E1">
      <w:pPr>
        <w:spacing w:before="140"/>
        <w:jc w:val="both"/>
      </w:pPr>
    </w:p>
    <w:p w:rsidRDefault="00A63126" w:rsidP="00A63126" w:rsidR="00A63126">
      <w:pPr>
        <w:spacing w:before="140"/>
      </w:pPr>
      <w:r>
        <w:t xml:space="preserve">II. U ostalom dijelu </w:t>
      </w:r>
      <w:r w:rsidRPr="00FE6EC1">
        <w:t>rješenj</w:t>
      </w:r>
      <w:r w:rsidR="002308D2">
        <w:t>e</w:t>
      </w:r>
      <w:r w:rsidRPr="00FE6EC1">
        <w:t xml:space="preserve"> </w:t>
      </w:r>
      <w:r>
        <w:t>ostaj</w:t>
      </w:r>
      <w:r w:rsidR="002308D2">
        <w:t>e</w:t>
      </w:r>
      <w:r>
        <w:t xml:space="preserve"> nepromijenjen</w:t>
      </w:r>
      <w:r w:rsidR="002308D2">
        <w:t>o</w:t>
      </w:r>
      <w:r>
        <w:t>.</w:t>
      </w:r>
    </w:p>
    <w:p w:rsidRDefault="002308D2" w:rsidP="002308D2" w:rsidR="002308D2">
      <w:pPr>
        <w:rPr>
          <w:bCs/>
        </w:rPr>
      </w:pPr>
    </w:p>
    <w:p w:rsidRDefault="00716CB0" w:rsidP="002308D2" w:rsidR="00584940" w:rsidRPr="002308D2">
      <w:pPr>
        <w:jc w:val="center"/>
        <w:rPr>
          <w:bCs/>
        </w:rPr>
      </w:pPr>
      <w:r w:rsidRPr="00716CB0">
        <w:t>Obrazloženje</w:t>
      </w:r>
    </w:p>
    <w:p w:rsidRDefault="00716CB0" w:rsidP="00AD7FC4" w:rsidR="00AD7FC4">
      <w:pPr>
        <w:spacing w:before="120"/>
        <w:ind w:firstLine="709"/>
        <w:jc w:val="both"/>
      </w:pPr>
      <w:r w:rsidRPr="00716CB0">
        <w:t xml:space="preserve">Dana </w:t>
      </w:r>
      <w:r w:rsidR="00DB5C42">
        <w:t>25. svibnja 2017</w:t>
      </w:r>
      <w:r w:rsidR="001B0F56">
        <w:t>.</w:t>
      </w:r>
      <w:r w:rsidRPr="00716CB0">
        <w:t xml:space="preserve"> godine održano je ispitno ročište u stečajnom postupku nad dužnikom</w:t>
      </w:r>
      <w:r w:rsidR="00456907">
        <w:t xml:space="preserve"> </w:t>
      </w:r>
      <w:r w:rsidR="00DB5C42" w:rsidRPr="00EC142A">
        <w:t>ABES d.o.o.</w:t>
      </w:r>
      <w:r w:rsidR="00DB5C42">
        <w:t xml:space="preserve"> u stečaju</w:t>
      </w:r>
      <w:r w:rsidR="00DB5C42" w:rsidRPr="00EC142A">
        <w:t>, Zrinjsko Frankopanska 62, Split, OIB: 85303060771</w:t>
      </w:r>
      <w:r w:rsidRPr="00716CB0">
        <w:t>, na kojemu je</w:t>
      </w:r>
      <w:r w:rsidR="00541A6F">
        <w:t xml:space="preserve"> </w:t>
      </w:r>
      <w:r w:rsidRPr="00716CB0">
        <w:t>stečajn</w:t>
      </w:r>
      <w:r w:rsidR="00091DA4">
        <w:t>i</w:t>
      </w:r>
      <w:r w:rsidRPr="00716CB0">
        <w:t xml:space="preserve"> upravitelj </w:t>
      </w:r>
      <w:r w:rsidR="00091DA4">
        <w:t>dao</w:t>
      </w:r>
      <w:r w:rsidRPr="00716CB0">
        <w:t xml:space="preserve"> izjašnjenje o prispjelim tražbinama, prema njihovim iznosima i isplatnim</w:t>
      </w:r>
      <w:r w:rsidR="00541A6F">
        <w:t xml:space="preserve"> </w:t>
      </w:r>
      <w:r w:rsidRPr="00716CB0">
        <w:t>redovima.</w:t>
      </w:r>
      <w:r w:rsidR="00541A6F">
        <w:t xml:space="preserve"> </w:t>
      </w:r>
      <w:r w:rsidRPr="00716CB0">
        <w:t>Stečajn</w:t>
      </w:r>
      <w:r w:rsidR="00091DA4">
        <w:t>i</w:t>
      </w:r>
      <w:r w:rsidRPr="00716CB0">
        <w:t xml:space="preserve"> </w:t>
      </w:r>
      <w:r w:rsidR="00091DA4">
        <w:t>upravitelj</w:t>
      </w:r>
      <w:r w:rsidRPr="00716CB0">
        <w:t xml:space="preserve"> je uz nadzor stečajnog suca, a sukladno odredbi čl. </w:t>
      </w:r>
      <w:r w:rsidR="00AD7FC4">
        <w:t>263., 266., 267. i 269. Stečajnog zakona (Narodne novine broj 71/015</w:t>
      </w:r>
      <w:r w:rsidR="005109FD" w:rsidRPr="002479F3">
        <w:t xml:space="preserve"> dalje SZ)</w:t>
      </w:r>
      <w:r w:rsidR="006F26EC">
        <w:t xml:space="preserve"> </w:t>
      </w:r>
      <w:r w:rsidR="00091DA4">
        <w:t>sastavio</w:t>
      </w:r>
      <w:r w:rsidRPr="00716CB0">
        <w:t xml:space="preserve"> tablicu prijavljenih i ispitanih tražbina u koju je za svaku prijavljenu tražbinu </w:t>
      </w:r>
      <w:r w:rsidR="00CD0DA1">
        <w:t>unijet</w:t>
      </w:r>
      <w:r w:rsidRPr="00716CB0">
        <w:t xml:space="preserve"> podatak</w:t>
      </w:r>
      <w:r w:rsidR="006F26EC">
        <w:t xml:space="preserve"> </w:t>
      </w:r>
      <w:r w:rsidRPr="00716CB0">
        <w:t>o tome u kojoj je mjeri tražbina utvrđena prema svom iznosu i redu te koji je pravni osnov</w:t>
      </w:r>
      <w:r w:rsidR="00456907">
        <w:t xml:space="preserve"> </w:t>
      </w:r>
      <w:r w:rsidRPr="00716CB0">
        <w:t>prijavljene tražbine.</w:t>
      </w:r>
    </w:p>
    <w:p w:rsidRDefault="00541A6F" w:rsidP="00AD7FC4" w:rsidR="00AD7FC4" w:rsidRPr="00C85BB9">
      <w:pPr>
        <w:spacing w:before="120"/>
        <w:ind w:firstLine="709"/>
        <w:jc w:val="both"/>
      </w:pPr>
      <w:r>
        <w:t xml:space="preserve">Podneskom od </w:t>
      </w:r>
      <w:r w:rsidR="00DB5C42">
        <w:t>24. srpnja</w:t>
      </w:r>
      <w:r w:rsidR="00AD7FC4">
        <w:t xml:space="preserve"> 2017</w:t>
      </w:r>
      <w:r>
        <w:t xml:space="preserve">. godine </w:t>
      </w:r>
      <w:r w:rsidR="005109FD" w:rsidRPr="00C85BB9">
        <w:t>Agencija</w:t>
      </w:r>
      <w:r w:rsidR="00716CB0" w:rsidRPr="00C85BB9">
        <w:t xml:space="preserve"> za osiguranje radničkih potraživanja u slučaju</w:t>
      </w:r>
      <w:r w:rsidR="00574987">
        <w:t xml:space="preserve"> </w:t>
      </w:r>
      <w:r w:rsidR="00716CB0" w:rsidRPr="00C85BB9">
        <w:t xml:space="preserve">stečaja poslodavca </w:t>
      </w:r>
      <w:r w:rsidR="00026271" w:rsidRPr="00C85BB9">
        <w:t xml:space="preserve">(dalje: </w:t>
      </w:r>
      <w:r w:rsidR="004615D4" w:rsidRPr="00C85BB9">
        <w:t>Agencija</w:t>
      </w:r>
      <w:r w:rsidR="00026271" w:rsidRPr="00C85BB9">
        <w:t xml:space="preserve">) </w:t>
      </w:r>
      <w:r w:rsidR="005109FD" w:rsidRPr="00C85BB9">
        <w:t>izvijestila je ovaj sud da</w:t>
      </w:r>
      <w:r w:rsidR="005109FD">
        <w:t xml:space="preserve"> je </w:t>
      </w:r>
      <w:r w:rsidR="00716CB0" w:rsidRPr="00716CB0">
        <w:t>izvršila</w:t>
      </w:r>
      <w:r w:rsidR="003F1935">
        <w:t xml:space="preserve"> </w:t>
      </w:r>
      <w:r w:rsidR="00716CB0" w:rsidRPr="00716CB0">
        <w:t>uplat</w:t>
      </w:r>
      <w:r>
        <w:t>u</w:t>
      </w:r>
      <w:r w:rsidR="00716CB0" w:rsidRPr="00716CB0">
        <w:t xml:space="preserve"> osiguranih radničkih potraživanja za stečajn</w:t>
      </w:r>
      <w:r w:rsidR="00DB5C42">
        <w:t>e</w:t>
      </w:r>
      <w:r w:rsidR="00716CB0" w:rsidRPr="00716CB0">
        <w:t xml:space="preserve"> </w:t>
      </w:r>
      <w:r>
        <w:t>vjerovnik</w:t>
      </w:r>
      <w:r w:rsidR="00DB5C42">
        <w:t>e</w:t>
      </w:r>
      <w:r w:rsidR="00716CB0" w:rsidRPr="00716CB0">
        <w:t xml:space="preserve"> predmetnog dužnika u ukupnom</w:t>
      </w:r>
      <w:r w:rsidR="003F1935">
        <w:t xml:space="preserve"> </w:t>
      </w:r>
      <w:r w:rsidR="00716CB0" w:rsidRPr="00716CB0">
        <w:t xml:space="preserve">iznosu od </w:t>
      </w:r>
      <w:r w:rsidR="00DB5C42">
        <w:t>54.856,00</w:t>
      </w:r>
      <w:r w:rsidR="00091DA4" w:rsidRPr="00FD3FCF">
        <w:t xml:space="preserve"> </w:t>
      </w:r>
      <w:r w:rsidR="00716CB0" w:rsidRPr="00716CB0">
        <w:t>kn</w:t>
      </w:r>
      <w:r w:rsidR="005109FD">
        <w:t xml:space="preserve"> i u tom pravcu dostavila specifikacij</w:t>
      </w:r>
      <w:r>
        <w:t>u</w:t>
      </w:r>
      <w:r w:rsidR="005109FD">
        <w:t xml:space="preserve"> potraživanja, potvrd</w:t>
      </w:r>
      <w:r>
        <w:t>u</w:t>
      </w:r>
      <w:r w:rsidR="005109FD">
        <w:t xml:space="preserve"> o zaprimljen</w:t>
      </w:r>
      <w:r>
        <w:t>oj uplati</w:t>
      </w:r>
      <w:r w:rsidR="005109FD">
        <w:t>, kao i rješenj</w:t>
      </w:r>
      <w:r>
        <w:t>e kojim</w:t>
      </w:r>
      <w:r w:rsidR="005109FD">
        <w:t xml:space="preserve"> se </w:t>
      </w:r>
      <w:r>
        <w:t>radnici</w:t>
      </w:r>
      <w:r w:rsidR="000D7844">
        <w:t>ma</w:t>
      </w:r>
      <w:r w:rsidR="005109FD">
        <w:t xml:space="preserve"> utvrđuje pravo na isplatu potraživanja u točno </w:t>
      </w:r>
      <w:r w:rsidR="005109FD" w:rsidRPr="00C85BB9">
        <w:t>određen</w:t>
      </w:r>
      <w:r>
        <w:t>om iznosu</w:t>
      </w:r>
      <w:r w:rsidR="005109FD" w:rsidRPr="00C85BB9">
        <w:t>.</w:t>
      </w:r>
    </w:p>
    <w:p w:rsidRDefault="005109FD" w:rsidP="00AD7FC4" w:rsidR="00AD7FC4">
      <w:pPr>
        <w:spacing w:before="100"/>
        <w:ind w:firstLine="709"/>
        <w:jc w:val="both"/>
      </w:pPr>
      <w:r w:rsidRPr="00C85BB9">
        <w:t>Odredbom članka 21. Zakona o osiguranju potraživanja radnika u slučaju stečaja poslodavca</w:t>
      </w:r>
      <w:r w:rsidR="00CD0DA1">
        <w:t xml:space="preserve"> („Narodne novine“ broj 86/08, </w:t>
      </w:r>
      <w:r w:rsidRPr="00C85BB9">
        <w:t>80/13</w:t>
      </w:r>
      <w:r w:rsidR="00CD0DA1">
        <w:t xml:space="preserve"> i 82/15</w:t>
      </w:r>
      <w:r w:rsidRPr="00C85BB9">
        <w:t>)</w:t>
      </w:r>
      <w:r w:rsidR="006F26EC">
        <w:t xml:space="preserve"> </w:t>
      </w:r>
      <w:r w:rsidRPr="00C85BB9">
        <w:t xml:space="preserve">propisano je da potraživanja koja na </w:t>
      </w:r>
      <w:r w:rsidRPr="00C85BB9">
        <w:lastRenderedPageBreak/>
        <w:t>temelju tog Zakona isplati Agencija prelaze na Agenciju danom</w:t>
      </w:r>
      <w:r>
        <w:t xml:space="preserve"> uplate iz odredbe članka 19. stavka 4. ovoga Zakona. Stavkom 2. istoga članka propisano je da danom prijenosa potraživanja Agencija preuzima sva procesna prava stečajnog vjerovnika u odnosu na preuzeta potraživanja, a stavkom 3. da o prijenosu potraživanja i preuzimanju procesnih prava stečajnog vjerovnika Agencija obavještava nadležni stečajni sud, uz dokaz o ispunjenju dijela potraživanja. Stavkom 4. propisano je da  će temeljem obavijesti iz stavka 3. toga članka nadležni stečajni sud ispraviti tablicu ispitanih tražbina i primjerak tako ispravljenog rješenja o utvrđivanju tražbina dostaviti Agenciji.</w:t>
      </w:r>
    </w:p>
    <w:p w:rsidRDefault="005109FD" w:rsidP="00AD7FC4" w:rsidR="00AD7FC4" w:rsidRPr="004615D4">
      <w:pPr>
        <w:spacing w:before="140"/>
        <w:ind w:firstLine="708"/>
        <w:jc w:val="both"/>
        <w:rPr>
          <w:color w:val="FF0000"/>
        </w:rPr>
      </w:pPr>
      <w:r>
        <w:t xml:space="preserve">Dana </w:t>
      </w:r>
      <w:r w:rsidR="00DB5C42">
        <w:t>11. kolovoza</w:t>
      </w:r>
      <w:r w:rsidR="005F4E50">
        <w:t xml:space="preserve"> 2017</w:t>
      </w:r>
      <w:r>
        <w:t xml:space="preserve">. godine zaprimljen je </w:t>
      </w:r>
      <w:r w:rsidRPr="00C1418F">
        <w:t>prijedlog stečajn</w:t>
      </w:r>
      <w:r w:rsidR="000D7844">
        <w:t>og</w:t>
      </w:r>
      <w:r w:rsidRPr="00C1418F">
        <w:t xml:space="preserve"> </w:t>
      </w:r>
      <w:r w:rsidR="000D7844">
        <w:t>upravitelja</w:t>
      </w:r>
      <w:r w:rsidRPr="00C85BB9">
        <w:t xml:space="preserve"> za</w:t>
      </w:r>
      <w:r>
        <w:t xml:space="preserve"> ispravak tablice ispitanih tražbina na način da </w:t>
      </w:r>
      <w:r w:rsidRPr="00AD542B">
        <w:t xml:space="preserve">se </w:t>
      </w:r>
      <w:r w:rsidR="00426124" w:rsidRPr="00AD542B">
        <w:t>A</w:t>
      </w:r>
      <w:r w:rsidR="00C85BB9" w:rsidRPr="00AD542B">
        <w:t>gencija</w:t>
      </w:r>
      <w:r w:rsidR="003F1935">
        <w:t xml:space="preserve"> </w:t>
      </w:r>
      <w:r w:rsidRPr="00AD542B">
        <w:t xml:space="preserve">uvrsti kao vjerovnik prvog višeg isplatnog reda s ukupnim iznosom utvrđene tražbine od </w:t>
      </w:r>
      <w:r w:rsidR="00DB5C42">
        <w:t>54.856,00</w:t>
      </w:r>
      <w:r w:rsidR="00426124" w:rsidRPr="00FD3FCF">
        <w:t xml:space="preserve"> </w:t>
      </w:r>
      <w:r w:rsidR="00CD0DA1">
        <w:t>kuna</w:t>
      </w:r>
      <w:r w:rsidR="00426124" w:rsidRPr="00AD542B">
        <w:rPr>
          <w:color w:val="FF0000"/>
        </w:rPr>
        <w:t>.</w:t>
      </w:r>
    </w:p>
    <w:p w:rsidRDefault="00325B7A" w:rsidP="00032188" w:rsidR="00325B7A" w:rsidRPr="00C85BB9">
      <w:pPr>
        <w:jc w:val="both"/>
      </w:pPr>
    </w:p>
    <w:p w:rsidRDefault="003F1935" w:rsidP="00705392" w:rsidR="003F1935">
      <w:pPr>
        <w:ind w:firstLine="708"/>
        <w:jc w:val="both"/>
      </w:pPr>
      <w:r w:rsidRPr="003F1935">
        <w:t xml:space="preserve">Slijedom navedenoga, a sukladno odredbi članka 21. Zakona o osiguranju potraživanja radnika u slučaju stečaja poslodavca odlučeno je kao u izreci ovog </w:t>
      </w:r>
      <w:r w:rsidR="00541A6F">
        <w:t>rješenja.</w:t>
      </w:r>
    </w:p>
    <w:p w:rsidRDefault="00541A6F" w:rsidP="00705392" w:rsidR="00541A6F" w:rsidRPr="00716CB0">
      <w:pPr>
        <w:ind w:firstLine="708"/>
        <w:jc w:val="both"/>
      </w:pPr>
    </w:p>
    <w:p w:rsidRDefault="00705392" w:rsidP="00705392" w:rsidR="00716CB0" w:rsidRPr="00716CB0">
      <w:pPr>
        <w:jc w:val="center"/>
      </w:pPr>
      <w:r>
        <w:t xml:space="preserve">U Splitu, </w:t>
      </w:r>
      <w:r w:rsidR="003E280C">
        <w:t>22. kolovoza</w:t>
      </w:r>
      <w:r w:rsidR="000A587B">
        <w:t xml:space="preserve"> 2017</w:t>
      </w:r>
      <w:r w:rsidR="001467DF">
        <w:t>. godine</w:t>
      </w:r>
    </w:p>
    <w:p w:rsidRDefault="00705392" w:rsidP="00716CB0" w:rsidR="00705392">
      <w:pPr>
        <w:jc w:val="both"/>
      </w:pPr>
    </w:p>
    <w:p w:rsidRDefault="00584940" w:rsidP="00705392" w:rsidR="00705392">
      <w:pPr>
        <w:ind w:left="6372"/>
        <w:jc w:val="center"/>
      </w:pPr>
      <w:r>
        <w:t>SUDAC</w:t>
      </w:r>
    </w:p>
    <w:p w:rsidRDefault="00584940" w:rsidP="00705392" w:rsidR="00584940">
      <w:pPr>
        <w:ind w:left="6372"/>
        <w:jc w:val="center"/>
      </w:pPr>
    </w:p>
    <w:p w:rsidRDefault="00E3066E" w:rsidP="00705392" w:rsidR="00E3066E">
      <w:pPr>
        <w:ind w:left="6372"/>
        <w:jc w:val="center"/>
      </w:pPr>
    </w:p>
    <w:p w:rsidRDefault="00584940" w:rsidP="00705392" w:rsidR="00584940">
      <w:pPr>
        <w:ind w:left="6372"/>
        <w:jc w:val="center"/>
      </w:pPr>
      <w:r>
        <w:t>Katarina Mikulić</w:t>
      </w:r>
    </w:p>
    <w:p w:rsidRDefault="00705392" w:rsidP="00705392" w:rsidR="00705392">
      <w:pPr>
        <w:jc w:val="center"/>
      </w:pPr>
    </w:p>
    <w:p w:rsidRDefault="003E5D2D" w:rsidP="00716CB0" w:rsidR="003E5D2D">
      <w:pPr>
        <w:jc w:val="both"/>
      </w:pPr>
    </w:p>
    <w:p w:rsidRDefault="00716CB0" w:rsidP="00716CB0" w:rsidR="00705392">
      <w:pPr>
        <w:jc w:val="both"/>
      </w:pPr>
      <w:r w:rsidRPr="00716CB0">
        <w:t>POUKA O PRAVNOM LIJEKU:</w:t>
      </w:r>
    </w:p>
    <w:p w:rsidRDefault="00705DFE" w:rsidP="00716CB0" w:rsidR="00705392">
      <w:pPr>
        <w:jc w:val="both"/>
      </w:pPr>
      <w:r w:rsidRPr="00705DFE">
        <w:t>Protiv ovog rješenja je dopuštena žalba. Žalba se izjavljuje Visokom trgovačkom sudu Republike Hrvatske u Zagrebu, putem ovog suda, u 3 istovjetna primjerka, u roku od 8 dana od dana dostave  rješenja.</w:t>
      </w:r>
    </w:p>
    <w:p w:rsidRDefault="00705DFE" w:rsidP="00716CB0" w:rsidR="00705DFE">
      <w:pPr>
        <w:jc w:val="both"/>
      </w:pPr>
    </w:p>
    <w:p w:rsidRDefault="00705DFE" w:rsidP="00716CB0" w:rsidR="00705DFE" w:rsidRPr="00716CB0">
      <w:pPr>
        <w:jc w:val="both"/>
      </w:pPr>
    </w:p>
    <w:p w:rsidRDefault="005E3370" w:rsidP="00716CB0" w:rsidR="00716CB0">
      <w:pPr>
        <w:jc w:val="both"/>
      </w:pPr>
      <w:r>
        <w:t>DNA:</w:t>
      </w:r>
    </w:p>
    <w:p w:rsidRDefault="005E3370" w:rsidP="005E3370" w:rsidR="005E3370">
      <w:pPr>
        <w:pStyle w:val="Odlomakpopisa"/>
        <w:numPr>
          <w:ilvl w:val="0"/>
          <w:numId w:val="11"/>
        </w:numPr>
        <w:jc w:val="both"/>
      </w:pPr>
      <w:r>
        <w:t>stečajno</w:t>
      </w:r>
      <w:r w:rsidR="00091DA4">
        <w:t>m upravitelju</w:t>
      </w:r>
    </w:p>
    <w:p w:rsidRDefault="00091DA4" w:rsidP="005E3370" w:rsidR="003E5D2D">
      <w:pPr>
        <w:pStyle w:val="Odlomakpopisa"/>
        <w:numPr>
          <w:ilvl w:val="0"/>
          <w:numId w:val="11"/>
        </w:numPr>
        <w:jc w:val="both"/>
      </w:pPr>
      <w:r>
        <w:t>vjerovnicima</w:t>
      </w:r>
      <w:r w:rsidR="000D7844">
        <w:t xml:space="preserve"> </w:t>
      </w:r>
      <w:r w:rsidR="00DB5C42">
        <w:t>p</w:t>
      </w:r>
      <w:r w:rsidR="000D7844">
        <w:t xml:space="preserve">od red. br. </w:t>
      </w:r>
      <w:r w:rsidR="00DB5C42">
        <w:t xml:space="preserve">1., 2., 5., 6. i </w:t>
      </w:r>
      <w:r w:rsidR="00C71109">
        <w:t>7.</w:t>
      </w:r>
      <w:r w:rsidR="00DB5C42">
        <w:t xml:space="preserve"> </w:t>
      </w:r>
    </w:p>
    <w:p w:rsidRDefault="005E3370" w:rsidP="00A541EC" w:rsidR="005E3370">
      <w:pPr>
        <w:pStyle w:val="Odlomakpopisa"/>
        <w:numPr>
          <w:ilvl w:val="0"/>
          <w:numId w:val="11"/>
        </w:numPr>
        <w:jc w:val="both"/>
      </w:pPr>
      <w:r>
        <w:t>A</w:t>
      </w:r>
      <w:r w:rsidR="00A541EC">
        <w:t xml:space="preserve">gencija </w:t>
      </w:r>
      <w:r w:rsidR="00A541EC" w:rsidRPr="00A541EC">
        <w:t>za osiguranje radničkih potraživanja u slučaju stečaja poslodavca</w:t>
      </w:r>
    </w:p>
    <w:p w:rsidRDefault="00541A6F" w:rsidP="005E3370" w:rsidR="00845BBA">
      <w:pPr>
        <w:pStyle w:val="Odlomakpopisa"/>
        <w:numPr>
          <w:ilvl w:val="0"/>
          <w:numId w:val="11"/>
        </w:numPr>
        <w:jc w:val="both"/>
      </w:pPr>
      <w:r>
        <w:t>e-</w:t>
      </w:r>
      <w:r w:rsidR="00845BBA">
        <w:t xml:space="preserve">oglasna ploča </w:t>
      </w:r>
    </w:p>
    <w:p w:rsidRDefault="005E3370" w:rsidP="00E52D5A" w:rsidR="00EF7DFE">
      <w:pPr>
        <w:pStyle w:val="Odlomakpopisa"/>
        <w:numPr>
          <w:ilvl w:val="0"/>
          <w:numId w:val="11"/>
        </w:numPr>
        <w:jc w:val="both"/>
      </w:pPr>
      <w:r>
        <w:t>u spis</w:t>
      </w:r>
    </w:p>
    <w:sectPr w:rsidSect="00584940" w:rsidR="00EF7DFE">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587B" w:rsidR="000A587B">
      <w:r>
        <w:separator/>
      </w:r>
    </w:p>
  </w:endnote>
  <w:endnote w:id="0" w:type="continuationSeparator">
    <w:p w:rsidRDefault="000A587B" w:rsidR="000A58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24397361"/>
      <w:docPartObj>
        <w:docPartGallery w:val="Page Numbers (Bottom of Page)"/>
        <w:docPartUnique/>
      </w:docPartObj>
    </w:sdtPr>
    <w:sdtEndPr/>
    <w:sdtContent>
      <w:p w:rsidRDefault="00E3066E" w:rsidR="00E3066E">
        <w:pPr>
          <w:pStyle w:val="Podnoje"/>
          <w:jc w:val="center"/>
        </w:pPr>
        <w:r>
          <w:fldChar w:fldCharType="begin"/>
        </w:r>
        <w:r>
          <w:instrText>PAGE   \* MERGEFORMAT</w:instrText>
        </w:r>
        <w:r>
          <w:fldChar w:fldCharType="separate"/>
        </w:r>
        <w:r w:rsidR="00012D3D">
          <w:rPr>
            <w:noProof/>
          </w:rPr>
          <w:t>4</w:t>
        </w:r>
        <w:r>
          <w:fldChar w:fldCharType="end"/>
        </w:r>
      </w:p>
    </w:sdtContent>
  </w:sdt>
  <w:p w:rsidRDefault="00E3066E" w:rsidR="00E3066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587B" w:rsidR="000A587B">
      <w:r>
        <w:separator/>
      </w:r>
    </w:p>
  </w:footnote>
  <w:footnote w:id="0" w:type="continuationSeparator">
    <w:p w:rsidRDefault="000A587B" w:rsidR="000A58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87B" w:rsidP="005B7D5C" w:rsidR="000A58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A587B" w:rsidR="000A58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87B" w:rsidP="00F94CEA" w:rsidR="000A587B">
    <w:pPr>
      <w:pStyle w:val="Zaglavlje"/>
      <w:jc w:val="right"/>
    </w:pPr>
    <w:r>
      <w:tab/>
      <w:t>4</w:t>
    </w:r>
    <w:r w:rsidR="00E3066E">
      <w:t>.St-</w:t>
    </w:r>
    <w:r w:rsidR="00671E60">
      <w:t>1643</w:t>
    </w:r>
    <w:r w:rsidR="00E3066E">
      <w:t>/2016</w:t>
    </w:r>
  </w:p>
  <w:p w:rsidRDefault="000A587B" w:rsidR="000A587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87B" w:rsidP="00BD0385" w:rsidR="000A587B">
    <w:pPr>
      <w:pStyle w:val="Zaglavlje"/>
      <w:jc w:val="right"/>
    </w:pPr>
    <w:r>
      <w:t>4.St-</w:t>
    </w:r>
    <w:r w:rsidR="00671E60">
      <w:t>1643</w:t>
    </w:r>
    <w: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1AA7"/>
    <w:multiLevelType w:val="hybridMultilevel"/>
    <w:tmpl w:val="9F16B7C8"/>
    <w:lvl w:tplc="EABE357E"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
    <w:nsid w:val="07AC788E"/>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601D90"/>
    <w:multiLevelType w:val="hybridMultilevel"/>
    <w:tmpl w:val="CF188982"/>
    <w:lvl w:tplc="041A000F" w:ilvl="0">
      <w:start w:val="4"/>
      <w:numFmt w:val="decimal"/>
      <w:lvlText w:val="%1."/>
      <w:lvlJc w:val="left"/>
      <w:pPr>
        <w:tabs>
          <w:tab w:pos="732" w:val="num"/>
        </w:tabs>
        <w:ind w:hanging="360" w:left="732"/>
      </w:pPr>
    </w:lvl>
    <w:lvl w:tplc="041A0019" w:ilvl="1">
      <w:start w:val="1"/>
      <w:numFmt w:val="decimal"/>
      <w:lvlText w:val="%2."/>
      <w:lvlJc w:val="left"/>
      <w:pPr>
        <w:tabs>
          <w:tab w:pos="1452" w:val="num"/>
        </w:tabs>
        <w:ind w:hanging="360" w:left="1452"/>
      </w:pPr>
    </w:lvl>
    <w:lvl w:tplc="041A001B" w:ilvl="2">
      <w:start w:val="1"/>
      <w:numFmt w:val="decimal"/>
      <w:lvlText w:val="%3."/>
      <w:lvlJc w:val="left"/>
      <w:pPr>
        <w:tabs>
          <w:tab w:pos="2172" w:val="num"/>
        </w:tabs>
        <w:ind w:hanging="360" w:left="2172"/>
      </w:pPr>
    </w:lvl>
    <w:lvl w:tplc="041A000F" w:ilvl="3">
      <w:start w:val="1"/>
      <w:numFmt w:val="decimal"/>
      <w:lvlText w:val="%4."/>
      <w:lvlJc w:val="left"/>
      <w:pPr>
        <w:tabs>
          <w:tab w:pos="2892" w:val="num"/>
        </w:tabs>
        <w:ind w:hanging="360" w:left="2892"/>
      </w:pPr>
    </w:lvl>
    <w:lvl w:tplc="041A0019" w:ilvl="4">
      <w:start w:val="1"/>
      <w:numFmt w:val="decimal"/>
      <w:lvlText w:val="%5."/>
      <w:lvlJc w:val="left"/>
      <w:pPr>
        <w:tabs>
          <w:tab w:pos="3612" w:val="num"/>
        </w:tabs>
        <w:ind w:hanging="360" w:left="3612"/>
      </w:pPr>
    </w:lvl>
    <w:lvl w:tplc="041A001B" w:ilvl="5">
      <w:start w:val="1"/>
      <w:numFmt w:val="decimal"/>
      <w:lvlText w:val="%6."/>
      <w:lvlJc w:val="left"/>
      <w:pPr>
        <w:tabs>
          <w:tab w:pos="4332" w:val="num"/>
        </w:tabs>
        <w:ind w:hanging="360" w:left="4332"/>
      </w:pPr>
    </w:lvl>
    <w:lvl w:tplc="041A000F" w:ilvl="6">
      <w:start w:val="1"/>
      <w:numFmt w:val="decimal"/>
      <w:lvlText w:val="%7."/>
      <w:lvlJc w:val="left"/>
      <w:pPr>
        <w:tabs>
          <w:tab w:pos="5052" w:val="num"/>
        </w:tabs>
        <w:ind w:hanging="360" w:left="5052"/>
      </w:pPr>
    </w:lvl>
    <w:lvl w:tplc="041A0019" w:ilvl="7">
      <w:start w:val="1"/>
      <w:numFmt w:val="decimal"/>
      <w:lvlText w:val="%8."/>
      <w:lvlJc w:val="left"/>
      <w:pPr>
        <w:tabs>
          <w:tab w:pos="5772" w:val="num"/>
        </w:tabs>
        <w:ind w:hanging="360" w:left="5772"/>
      </w:pPr>
    </w:lvl>
    <w:lvl w:tplc="041A001B" w:ilvl="8">
      <w:start w:val="1"/>
      <w:numFmt w:val="decimal"/>
      <w:lvlText w:val="%9."/>
      <w:lvlJc w:val="left"/>
      <w:pPr>
        <w:tabs>
          <w:tab w:pos="6492" w:val="num"/>
        </w:tabs>
        <w:ind w:hanging="360" w:left="6492"/>
      </w:pPr>
    </w:lvl>
  </w:abstractNum>
  <w:abstractNum w:abstractNumId="3">
    <w:nsid w:val="1C535ADE"/>
    <w:multiLevelType w:val="hybridMultilevel"/>
    <w:tmpl w:val="45880138"/>
    <w:lvl w:tplc="5C6646FA" w:ilvl="0">
      <w:start w:val="1"/>
      <w:numFmt w:val="upperRoman"/>
      <w:lvlText w:val="%1."/>
      <w:lvlJc w:val="left"/>
      <w:pPr>
        <w:tabs>
          <w:tab w:pos="1425" w:val="num"/>
        </w:tabs>
        <w:ind w:hanging="720" w:left="1425"/>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D1A5AB0"/>
    <w:multiLevelType w:val="hybridMultilevel"/>
    <w:tmpl w:val="1F6AA1B2"/>
    <w:lvl w:tplc="57107B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DEA7DFE"/>
    <w:multiLevelType w:val="hybridMultilevel"/>
    <w:tmpl w:val="67989906"/>
    <w:lvl w:tplc="CBFAEB9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712212"/>
    <w:multiLevelType w:val="hybridMultilevel"/>
    <w:tmpl w:val="5810BCD2"/>
    <w:lvl w:tplc="0B843EBE"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7">
    <w:nsid w:val="47D73577"/>
    <w:multiLevelType w:val="hybridMultilevel"/>
    <w:tmpl w:val="46466484"/>
    <w:lvl w:tplc="0809000F" w:ilvl="0">
      <w:start w:val="1"/>
      <w:numFmt w:val="decimal"/>
      <w:lvlText w:val="%1."/>
      <w:lvlJc w:val="left"/>
      <w:pPr>
        <w:tabs>
          <w:tab w:pos="720" w:val="num"/>
        </w:tabs>
        <w:ind w:hanging="360" w:left="720"/>
      </w:pPr>
    </w:lvl>
    <w:lvl w:tplc="08090019" w:ilvl="1">
      <w:start w:val="1"/>
      <w:numFmt w:val="decimal"/>
      <w:lvlText w:val="%2."/>
      <w:lvlJc w:val="left"/>
      <w:pPr>
        <w:tabs>
          <w:tab w:pos="1440" w:val="num"/>
        </w:tabs>
        <w:ind w:hanging="360" w:left="1440"/>
      </w:pPr>
    </w:lvl>
    <w:lvl w:tplc="0809001B" w:ilvl="2">
      <w:start w:val="1"/>
      <w:numFmt w:val="decimal"/>
      <w:lvlText w:val="%3."/>
      <w:lvlJc w:val="left"/>
      <w:pPr>
        <w:tabs>
          <w:tab w:pos="2160" w:val="num"/>
        </w:tabs>
        <w:ind w:hanging="360" w:left="2160"/>
      </w:pPr>
    </w:lvl>
    <w:lvl w:tplc="0809000F" w:ilvl="3">
      <w:start w:val="1"/>
      <w:numFmt w:val="decimal"/>
      <w:lvlText w:val="%4."/>
      <w:lvlJc w:val="left"/>
      <w:pPr>
        <w:tabs>
          <w:tab w:pos="2880" w:val="num"/>
        </w:tabs>
        <w:ind w:hanging="360" w:left="2880"/>
      </w:pPr>
    </w:lvl>
    <w:lvl w:tplc="08090019" w:ilvl="4">
      <w:start w:val="1"/>
      <w:numFmt w:val="decimal"/>
      <w:lvlText w:val="%5."/>
      <w:lvlJc w:val="left"/>
      <w:pPr>
        <w:tabs>
          <w:tab w:pos="3600" w:val="num"/>
        </w:tabs>
        <w:ind w:hanging="360" w:left="3600"/>
      </w:pPr>
    </w:lvl>
    <w:lvl w:tplc="0809001B" w:ilvl="5">
      <w:start w:val="1"/>
      <w:numFmt w:val="decimal"/>
      <w:lvlText w:val="%6."/>
      <w:lvlJc w:val="left"/>
      <w:pPr>
        <w:tabs>
          <w:tab w:pos="4320" w:val="num"/>
        </w:tabs>
        <w:ind w:hanging="360" w:left="4320"/>
      </w:pPr>
    </w:lvl>
    <w:lvl w:tplc="0809000F" w:ilvl="6">
      <w:start w:val="1"/>
      <w:numFmt w:val="decimal"/>
      <w:lvlText w:val="%7."/>
      <w:lvlJc w:val="left"/>
      <w:pPr>
        <w:tabs>
          <w:tab w:pos="5040" w:val="num"/>
        </w:tabs>
        <w:ind w:hanging="360" w:left="5040"/>
      </w:pPr>
    </w:lvl>
    <w:lvl w:tplc="08090019" w:ilvl="7">
      <w:start w:val="1"/>
      <w:numFmt w:val="decimal"/>
      <w:lvlText w:val="%8."/>
      <w:lvlJc w:val="left"/>
      <w:pPr>
        <w:tabs>
          <w:tab w:pos="5760" w:val="num"/>
        </w:tabs>
        <w:ind w:hanging="360" w:left="5760"/>
      </w:pPr>
    </w:lvl>
    <w:lvl w:tplc="0809001B" w:ilvl="8">
      <w:start w:val="1"/>
      <w:numFmt w:val="decimal"/>
      <w:lvlText w:val="%9."/>
      <w:lvlJc w:val="left"/>
      <w:pPr>
        <w:tabs>
          <w:tab w:pos="6480" w:val="num"/>
        </w:tabs>
        <w:ind w:hanging="360" w:left="6480"/>
      </w:pPr>
    </w:lvl>
  </w:abstractNum>
  <w:abstractNum w:abstractNumId="8">
    <w:nsid w:val="4857027A"/>
    <w:multiLevelType w:val="hybridMultilevel"/>
    <w:tmpl w:val="E7E00DE0"/>
    <w:lvl w:tplc="4CB664D6"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815AFC"/>
    <w:multiLevelType w:val="hybridMultilevel"/>
    <w:tmpl w:val="B6E4D74E"/>
    <w:lvl w:tplc="ED74406A"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0">
    <w:nsid w:val="68F713AC"/>
    <w:multiLevelType w:val="hybridMultilevel"/>
    <w:tmpl w:val="4BCE9B10"/>
    <w:lvl w:tplc="8294CB1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694E12ED"/>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3"/>
  </w:num>
  <w:num w:numId="4">
    <w:abstractNumId w:val="6"/>
  </w:num>
  <w:num w:numId="5">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
  </w:num>
  <w:num w:numId="10">
    <w:abstractNumId w:val="11"/>
  </w:num>
  <w:num w:numId="11">
    <w:abstractNumId w:val="4"/>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noPunctuationKerning/>
  <w:characterSpacingControl w:val="doNotCompress"/>
  <w:hdrShapeDefaults>
    <o:shapedefaults v:ext="edit" spidmax="931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482"/>
    <w:rsid w:val="00012D3D"/>
    <w:rsid w:val="000155AA"/>
    <w:rsid w:val="0001681A"/>
    <w:rsid w:val="000248D4"/>
    <w:rsid w:val="00026271"/>
    <w:rsid w:val="00032188"/>
    <w:rsid w:val="00037558"/>
    <w:rsid w:val="00053AEF"/>
    <w:rsid w:val="0006069A"/>
    <w:rsid w:val="00091DA4"/>
    <w:rsid w:val="00093BAC"/>
    <w:rsid w:val="000A587B"/>
    <w:rsid w:val="000A5AB9"/>
    <w:rsid w:val="000D7844"/>
    <w:rsid w:val="000F7797"/>
    <w:rsid w:val="001031DD"/>
    <w:rsid w:val="001467DF"/>
    <w:rsid w:val="00154C58"/>
    <w:rsid w:val="0016307D"/>
    <w:rsid w:val="00173061"/>
    <w:rsid w:val="0018446E"/>
    <w:rsid w:val="001B0F56"/>
    <w:rsid w:val="001C3BAE"/>
    <w:rsid w:val="001E20BA"/>
    <w:rsid w:val="001E4B12"/>
    <w:rsid w:val="001F2DBC"/>
    <w:rsid w:val="001F6555"/>
    <w:rsid w:val="00200B12"/>
    <w:rsid w:val="00214308"/>
    <w:rsid w:val="002308D2"/>
    <w:rsid w:val="00243E58"/>
    <w:rsid w:val="0027321F"/>
    <w:rsid w:val="00277099"/>
    <w:rsid w:val="00292B0C"/>
    <w:rsid w:val="002A395D"/>
    <w:rsid w:val="002B41C5"/>
    <w:rsid w:val="002C4EDB"/>
    <w:rsid w:val="002D4BD9"/>
    <w:rsid w:val="002E17B6"/>
    <w:rsid w:val="002E490A"/>
    <w:rsid w:val="002F2F6F"/>
    <w:rsid w:val="00301643"/>
    <w:rsid w:val="00321482"/>
    <w:rsid w:val="00325B7A"/>
    <w:rsid w:val="00326A97"/>
    <w:rsid w:val="00337C1C"/>
    <w:rsid w:val="00341DE7"/>
    <w:rsid w:val="00366AE0"/>
    <w:rsid w:val="00367C2B"/>
    <w:rsid w:val="00384E91"/>
    <w:rsid w:val="003B26A3"/>
    <w:rsid w:val="003B2B03"/>
    <w:rsid w:val="003B382C"/>
    <w:rsid w:val="003C126E"/>
    <w:rsid w:val="003C2B5A"/>
    <w:rsid w:val="003C7C05"/>
    <w:rsid w:val="003D3A97"/>
    <w:rsid w:val="003E280C"/>
    <w:rsid w:val="003E4F45"/>
    <w:rsid w:val="003E5D2D"/>
    <w:rsid w:val="003F1935"/>
    <w:rsid w:val="003F2C11"/>
    <w:rsid w:val="003F79EC"/>
    <w:rsid w:val="00414677"/>
    <w:rsid w:val="00426124"/>
    <w:rsid w:val="00441386"/>
    <w:rsid w:val="00446890"/>
    <w:rsid w:val="004537BD"/>
    <w:rsid w:val="00456907"/>
    <w:rsid w:val="004615D4"/>
    <w:rsid w:val="00461873"/>
    <w:rsid w:val="004912EA"/>
    <w:rsid w:val="004927EE"/>
    <w:rsid w:val="004A6B8F"/>
    <w:rsid w:val="004A7CB0"/>
    <w:rsid w:val="004C526D"/>
    <w:rsid w:val="004E15AE"/>
    <w:rsid w:val="004E2DDB"/>
    <w:rsid w:val="004E386C"/>
    <w:rsid w:val="004E73FE"/>
    <w:rsid w:val="00502F77"/>
    <w:rsid w:val="00506206"/>
    <w:rsid w:val="00506AE0"/>
    <w:rsid w:val="005109FD"/>
    <w:rsid w:val="005123FE"/>
    <w:rsid w:val="0053192B"/>
    <w:rsid w:val="00541A6F"/>
    <w:rsid w:val="00543AD4"/>
    <w:rsid w:val="00544FBA"/>
    <w:rsid w:val="0054739B"/>
    <w:rsid w:val="00551F2A"/>
    <w:rsid w:val="005557CB"/>
    <w:rsid w:val="00571AB9"/>
    <w:rsid w:val="00574987"/>
    <w:rsid w:val="00584940"/>
    <w:rsid w:val="00585E80"/>
    <w:rsid w:val="005A5482"/>
    <w:rsid w:val="005A6C05"/>
    <w:rsid w:val="005B0887"/>
    <w:rsid w:val="005B7D5C"/>
    <w:rsid w:val="005C6B67"/>
    <w:rsid w:val="005D2045"/>
    <w:rsid w:val="005D34FB"/>
    <w:rsid w:val="005D6FE8"/>
    <w:rsid w:val="005D791C"/>
    <w:rsid w:val="005E11CF"/>
    <w:rsid w:val="005E3370"/>
    <w:rsid w:val="005F4E50"/>
    <w:rsid w:val="006070F8"/>
    <w:rsid w:val="0061451A"/>
    <w:rsid w:val="00620DC8"/>
    <w:rsid w:val="00630E8A"/>
    <w:rsid w:val="00640616"/>
    <w:rsid w:val="00641143"/>
    <w:rsid w:val="0064573B"/>
    <w:rsid w:val="00647FC9"/>
    <w:rsid w:val="00650F66"/>
    <w:rsid w:val="00661560"/>
    <w:rsid w:val="0066385F"/>
    <w:rsid w:val="006645D9"/>
    <w:rsid w:val="006649FA"/>
    <w:rsid w:val="00670386"/>
    <w:rsid w:val="006716F6"/>
    <w:rsid w:val="00671E60"/>
    <w:rsid w:val="00673595"/>
    <w:rsid w:val="00691CE7"/>
    <w:rsid w:val="0069476A"/>
    <w:rsid w:val="006B66EE"/>
    <w:rsid w:val="006B7778"/>
    <w:rsid w:val="006C2544"/>
    <w:rsid w:val="006D4D69"/>
    <w:rsid w:val="006D639C"/>
    <w:rsid w:val="006E02D6"/>
    <w:rsid w:val="006E098B"/>
    <w:rsid w:val="006F26EC"/>
    <w:rsid w:val="006F4DEE"/>
    <w:rsid w:val="00705392"/>
    <w:rsid w:val="00705DFE"/>
    <w:rsid w:val="00716CB0"/>
    <w:rsid w:val="00736EFC"/>
    <w:rsid w:val="00740C30"/>
    <w:rsid w:val="007473F6"/>
    <w:rsid w:val="00762530"/>
    <w:rsid w:val="007777EF"/>
    <w:rsid w:val="00782224"/>
    <w:rsid w:val="00786860"/>
    <w:rsid w:val="007A1C17"/>
    <w:rsid w:val="007A2049"/>
    <w:rsid w:val="007A49C6"/>
    <w:rsid w:val="007F03DD"/>
    <w:rsid w:val="007F1CE0"/>
    <w:rsid w:val="00802065"/>
    <w:rsid w:val="00811084"/>
    <w:rsid w:val="00812DDE"/>
    <w:rsid w:val="008145A6"/>
    <w:rsid w:val="00837CFF"/>
    <w:rsid w:val="00843B88"/>
    <w:rsid w:val="0084440B"/>
    <w:rsid w:val="00845BBA"/>
    <w:rsid w:val="00845DEA"/>
    <w:rsid w:val="008471B1"/>
    <w:rsid w:val="00847858"/>
    <w:rsid w:val="008573E7"/>
    <w:rsid w:val="008976DB"/>
    <w:rsid w:val="008A0FB6"/>
    <w:rsid w:val="008A15AB"/>
    <w:rsid w:val="008A1766"/>
    <w:rsid w:val="008B3B6C"/>
    <w:rsid w:val="008C0423"/>
    <w:rsid w:val="008C122C"/>
    <w:rsid w:val="008C2829"/>
    <w:rsid w:val="008D3569"/>
    <w:rsid w:val="008D6D9F"/>
    <w:rsid w:val="008E6402"/>
    <w:rsid w:val="008E7BF5"/>
    <w:rsid w:val="008F0E72"/>
    <w:rsid w:val="008F287E"/>
    <w:rsid w:val="008F530C"/>
    <w:rsid w:val="008F7FE8"/>
    <w:rsid w:val="009073BF"/>
    <w:rsid w:val="009100E1"/>
    <w:rsid w:val="00912F0F"/>
    <w:rsid w:val="00920D76"/>
    <w:rsid w:val="00941AC9"/>
    <w:rsid w:val="00943549"/>
    <w:rsid w:val="00981942"/>
    <w:rsid w:val="00982C77"/>
    <w:rsid w:val="00990862"/>
    <w:rsid w:val="009917A3"/>
    <w:rsid w:val="009A275B"/>
    <w:rsid w:val="009B1C98"/>
    <w:rsid w:val="009B2FB9"/>
    <w:rsid w:val="009B5817"/>
    <w:rsid w:val="009C390C"/>
    <w:rsid w:val="009C4EB0"/>
    <w:rsid w:val="009E0111"/>
    <w:rsid w:val="009E0CCA"/>
    <w:rsid w:val="009F1708"/>
    <w:rsid w:val="009F49AD"/>
    <w:rsid w:val="00A00499"/>
    <w:rsid w:val="00A048D4"/>
    <w:rsid w:val="00A1178C"/>
    <w:rsid w:val="00A364EE"/>
    <w:rsid w:val="00A37B6F"/>
    <w:rsid w:val="00A41613"/>
    <w:rsid w:val="00A541EC"/>
    <w:rsid w:val="00A63126"/>
    <w:rsid w:val="00A74A10"/>
    <w:rsid w:val="00A8543C"/>
    <w:rsid w:val="00A977D4"/>
    <w:rsid w:val="00AA1203"/>
    <w:rsid w:val="00AA33FE"/>
    <w:rsid w:val="00AD542B"/>
    <w:rsid w:val="00AD7FC4"/>
    <w:rsid w:val="00AF5F22"/>
    <w:rsid w:val="00B03699"/>
    <w:rsid w:val="00B0602E"/>
    <w:rsid w:val="00B0695F"/>
    <w:rsid w:val="00B251E1"/>
    <w:rsid w:val="00B95FB0"/>
    <w:rsid w:val="00B9709E"/>
    <w:rsid w:val="00BB04DD"/>
    <w:rsid w:val="00BC03FD"/>
    <w:rsid w:val="00BC474F"/>
    <w:rsid w:val="00BD0385"/>
    <w:rsid w:val="00BD3602"/>
    <w:rsid w:val="00BE2CD6"/>
    <w:rsid w:val="00BF2E9A"/>
    <w:rsid w:val="00BF46AA"/>
    <w:rsid w:val="00C02F84"/>
    <w:rsid w:val="00C067A1"/>
    <w:rsid w:val="00C1399A"/>
    <w:rsid w:val="00C1418F"/>
    <w:rsid w:val="00C15BC5"/>
    <w:rsid w:val="00C17937"/>
    <w:rsid w:val="00C33208"/>
    <w:rsid w:val="00C421E4"/>
    <w:rsid w:val="00C43605"/>
    <w:rsid w:val="00C44295"/>
    <w:rsid w:val="00C61C3A"/>
    <w:rsid w:val="00C70A81"/>
    <w:rsid w:val="00C71109"/>
    <w:rsid w:val="00C711A8"/>
    <w:rsid w:val="00C7238A"/>
    <w:rsid w:val="00C7791D"/>
    <w:rsid w:val="00C85BB9"/>
    <w:rsid w:val="00C87BD4"/>
    <w:rsid w:val="00CA3B04"/>
    <w:rsid w:val="00CA48BB"/>
    <w:rsid w:val="00CB6988"/>
    <w:rsid w:val="00CC2227"/>
    <w:rsid w:val="00CC4131"/>
    <w:rsid w:val="00CC59AB"/>
    <w:rsid w:val="00CD0DA1"/>
    <w:rsid w:val="00CD39DA"/>
    <w:rsid w:val="00CE4AA4"/>
    <w:rsid w:val="00CF6B1C"/>
    <w:rsid w:val="00D07565"/>
    <w:rsid w:val="00D64D96"/>
    <w:rsid w:val="00D67C43"/>
    <w:rsid w:val="00D70E10"/>
    <w:rsid w:val="00D92CF0"/>
    <w:rsid w:val="00DA2BC7"/>
    <w:rsid w:val="00DA4BD2"/>
    <w:rsid w:val="00DB2798"/>
    <w:rsid w:val="00DB5C42"/>
    <w:rsid w:val="00DC3791"/>
    <w:rsid w:val="00DD493C"/>
    <w:rsid w:val="00DE09EC"/>
    <w:rsid w:val="00DE200B"/>
    <w:rsid w:val="00DF4B7F"/>
    <w:rsid w:val="00DF7A33"/>
    <w:rsid w:val="00E12FD9"/>
    <w:rsid w:val="00E1777E"/>
    <w:rsid w:val="00E26812"/>
    <w:rsid w:val="00E3057B"/>
    <w:rsid w:val="00E3066E"/>
    <w:rsid w:val="00E30B4C"/>
    <w:rsid w:val="00E52D5A"/>
    <w:rsid w:val="00E5722A"/>
    <w:rsid w:val="00E678C8"/>
    <w:rsid w:val="00E80347"/>
    <w:rsid w:val="00E85A92"/>
    <w:rsid w:val="00E94EB0"/>
    <w:rsid w:val="00EA332A"/>
    <w:rsid w:val="00EA3B07"/>
    <w:rsid w:val="00EA487C"/>
    <w:rsid w:val="00EB0C33"/>
    <w:rsid w:val="00EC3C10"/>
    <w:rsid w:val="00EC5F76"/>
    <w:rsid w:val="00EC7E7F"/>
    <w:rsid w:val="00ED3B0E"/>
    <w:rsid w:val="00ED686A"/>
    <w:rsid w:val="00EE7126"/>
    <w:rsid w:val="00EF34CF"/>
    <w:rsid w:val="00EF4B78"/>
    <w:rsid w:val="00EF6AB0"/>
    <w:rsid w:val="00EF7DFE"/>
    <w:rsid w:val="00F34EB4"/>
    <w:rsid w:val="00F471E6"/>
    <w:rsid w:val="00F511B3"/>
    <w:rsid w:val="00F57F61"/>
    <w:rsid w:val="00F666B6"/>
    <w:rsid w:val="00F74FF6"/>
    <w:rsid w:val="00F82711"/>
    <w:rsid w:val="00F82B52"/>
    <w:rsid w:val="00F86993"/>
    <w:rsid w:val="00F87D94"/>
    <w:rsid w:val="00F94CEA"/>
    <w:rsid w:val="00FA40A5"/>
    <w:rsid w:val="00FA7125"/>
    <w:rsid w:val="00FB6DA2"/>
    <w:rsid w:val="00FC1E70"/>
    <w:rsid w:val="00FD3FCF"/>
    <w:rsid w:val="00FE31A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31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rsid w:val="004E2DDB"/>
    <w:pPr>
      <w:framePr w:hRule="exact" w:yAlign="bottom" w:xAlign="center" w:hAnchor="page" w:wrap="auto" w:hSpace="180" w:h="1980" w:w="7920"/>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link w:val="PodnojeChar"/>
    <w:uiPriority w:val="99"/>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cs="Tahoma" w:hAnsi="Tahoma" w:ascii="Tahoma"/>
      <w:sz w:val="16"/>
      <w:szCs w:val="16"/>
    </w:rPr>
  </w:style>
  <w:style w:customStyle="true" w:styleId="TekstbaloniaChar" w:type="character">
    <w:name w:val="Tekst balončića Char"/>
    <w:basedOn w:val="Zadanifontodlomka"/>
    <w:link w:val="Tekstbalonia"/>
    <w:semiHidden/>
    <w:rsid w:val="00943549"/>
    <w:rPr>
      <w:rFonts w:cs="Tahoma" w:hAnsi="Tahoma" w:ascii="Tahoma"/>
      <w:sz w:val="16"/>
      <w:szCs w:val="16"/>
    </w:rPr>
  </w:style>
  <w:style w:styleId="Uvuenotijeloteksta" w:type="paragraph">
    <w:name w:val="Body Text Indent"/>
    <w:basedOn w:val="Normal"/>
    <w:link w:val="UvuenotijelotekstaChar"/>
    <w:rsid w:val="009C390C"/>
    <w:pPr>
      <w:spacing w:after="120"/>
      <w:ind w:left="283"/>
    </w:pPr>
  </w:style>
  <w:style w:customStyle="true"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lineRule="auto" w:line="480" w:after="120"/>
      <w:ind w:left="283"/>
    </w:pPr>
  </w:style>
  <w:style w:customStyle="true"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Autospacing="true" w:after="100" w:beforeAutospacing="true" w:before="100"/>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eastAsia="Calibri" w:hAnsi="Calibri" w:asci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true" w:styleId="xl65" w:type="paragraph">
    <w:name w:val="xl65"/>
    <w:basedOn w:val="Normal"/>
    <w:rsid w:val="00FB6DA2"/>
    <w:pPr>
      <w:spacing w:afterAutospacing="true" w:after="100" w:beforeAutospacing="true" w:before="100"/>
    </w:pPr>
  </w:style>
  <w:style w:customStyle="true" w:styleId="xl66" w:type="paragraph">
    <w:name w:val="xl66"/>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7" w:type="paragraph">
    <w:name w:val="xl67"/>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8" w:type="paragraph">
    <w:name w:val="xl68"/>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9" w:type="paragraph">
    <w:name w:val="xl69"/>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0" w:type="paragraph">
    <w:name w:val="xl70"/>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1" w:type="paragraph">
    <w:name w:val="xl71"/>
    <w:basedOn w:val="Normal"/>
    <w:rsid w:val="00FB6DA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style>
  <w:style w:customStyle="true" w:styleId="xl72" w:type="paragraph">
    <w:name w:val="xl72"/>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3" w:type="paragraph">
    <w:name w:val="xl73"/>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4" w:type="paragraph">
    <w:name w:val="xl74"/>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63" w:type="paragraph">
    <w:name w:val="xl63"/>
    <w:basedOn w:val="Normal"/>
    <w:rsid w:val="00091DA4"/>
    <w:pPr>
      <w:spacing w:afterAutospacing="true" w:after="100" w:beforeAutospacing="true" w:before="100"/>
    </w:pPr>
    <w:rPr>
      <w:sz w:val="28"/>
      <w:szCs w:val="28"/>
    </w:rPr>
  </w:style>
  <w:style w:customStyle="true" w:styleId="xl64" w:type="paragraph">
    <w:name w:val="xl64"/>
    <w:basedOn w:val="Normal"/>
    <w:rsid w:val="00091DA4"/>
    <w:pPr>
      <w:pBdr>
        <w:left w:space="0" w:sz="4" w:color="auto" w:val="single"/>
        <w:bottom w:space="0" w:sz="4" w:color="auto" w:val="single"/>
        <w:right w:space="0" w:sz="4" w:color="auto" w:val="single"/>
      </w:pBdr>
      <w:spacing w:afterAutospacing="true" w:after="100" w:beforeAutospacing="true" w:before="100"/>
    </w:pPr>
  </w:style>
  <w:style w:customStyle="true" w:styleId="xl75" w:type="paragraph">
    <w:name w:val="xl75"/>
    <w:basedOn w:val="Normal"/>
    <w:rsid w:val="00091DA4"/>
    <w:pPr>
      <w:pBdr>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rPr>
  </w:style>
  <w:style w:customStyle="true" w:styleId="xl76" w:type="paragraph">
    <w:name w:val="xl76"/>
    <w:basedOn w:val="Normal"/>
    <w:rsid w:val="00091DA4"/>
    <w:pPr>
      <w:pBdr>
        <w:top w:space="0" w:sz="4" w:color="auto" w:val="single"/>
        <w:left w:space="0" w:sz="4" w:color="auto" w:val="single"/>
      </w:pBdr>
      <w:spacing w:afterAutospacing="true" w:after="100" w:beforeAutospacing="true" w:before="100"/>
      <w:jc w:val="center"/>
      <w:textAlignment w:val="center"/>
    </w:pPr>
    <w:rPr>
      <w:sz w:val="18"/>
      <w:szCs w:val="18"/>
    </w:rPr>
  </w:style>
  <w:style w:customStyle="true" w:styleId="xl77" w:type="paragraph">
    <w:name w:val="xl77"/>
    <w:basedOn w:val="Normal"/>
    <w:rsid w:val="00091DA4"/>
    <w:pPr>
      <w:pBdr>
        <w:left w:space="0" w:sz="4" w:color="auto" w:val="single"/>
        <w:bottom w:space="0" w:sz="4" w:color="auto" w:val="single"/>
      </w:pBdr>
      <w:spacing w:afterAutospacing="true" w:after="100" w:beforeAutospacing="true" w:before="100"/>
      <w:jc w:val="center"/>
      <w:textAlignment w:val="center"/>
    </w:pPr>
    <w:rPr>
      <w:sz w:val="18"/>
      <w:szCs w:val="18"/>
    </w:rPr>
  </w:style>
  <w:style w:customStyle="true" w:styleId="xl78" w:type="paragraph">
    <w:name w:val="xl78"/>
    <w:basedOn w:val="Normal"/>
    <w:rsid w:val="00091DA4"/>
    <w:pPr>
      <w:pBdr>
        <w:top w:space="0" w:sz="4" w:color="auto" w:val="single"/>
      </w:pBdr>
      <w:spacing w:afterAutospacing="true" w:after="100" w:beforeAutospacing="true" w:before="100"/>
      <w:jc w:val="right"/>
      <w:textAlignment w:val="center"/>
    </w:pPr>
    <w:rPr>
      <w:sz w:val="18"/>
      <w:szCs w:val="18"/>
    </w:rPr>
  </w:style>
  <w:style w:customStyle="true" w:styleId="xl79" w:type="paragraph">
    <w:name w:val="xl79"/>
    <w:basedOn w:val="Normal"/>
    <w:rsid w:val="00091DA4"/>
    <w:pPr>
      <w:spacing w:afterAutospacing="true" w:after="100" w:beforeAutospacing="true" w:before="100"/>
      <w:jc w:val="right"/>
      <w:textAlignment w:val="center"/>
    </w:pPr>
    <w:rPr>
      <w:sz w:val="18"/>
      <w:szCs w:val="18"/>
    </w:rPr>
  </w:style>
  <w:style w:customStyle="true" w:styleId="xl80" w:type="paragraph">
    <w:name w:val="xl80"/>
    <w:basedOn w:val="Normal"/>
    <w:rsid w:val="00091DA4"/>
    <w:pPr>
      <w:pBdr>
        <w:bottom w:space="0" w:sz="4" w:color="auto" w:val="single"/>
      </w:pBdr>
      <w:spacing w:afterAutospacing="true" w:after="100" w:beforeAutospacing="true" w:before="100"/>
      <w:jc w:val="right"/>
      <w:textAlignment w:val="center"/>
    </w:pPr>
    <w:rPr>
      <w:sz w:val="18"/>
      <w:szCs w:val="18"/>
    </w:rPr>
  </w:style>
  <w:style w:customStyle="true" w:styleId="xl81" w:type="paragraph">
    <w:name w:val="xl81"/>
    <w:basedOn w:val="Normal"/>
    <w:rsid w:val="00091DA4"/>
    <w:pPr>
      <w:pBdr>
        <w:top w:space="0" w:sz="4" w:color="auto" w:val="single"/>
        <w:left w:space="0" w:sz="4" w:color="auto" w:val="single"/>
        <w:right w:space="0" w:sz="4" w:color="auto" w:val="single"/>
      </w:pBdr>
      <w:spacing w:afterAutospacing="true" w:after="100" w:beforeAutospacing="true" w:before="100"/>
      <w:jc w:val="right"/>
      <w:textAlignment w:val="center"/>
    </w:pPr>
    <w:rPr>
      <w:sz w:val="18"/>
      <w:szCs w:val="18"/>
    </w:rPr>
  </w:style>
  <w:style w:customStyle="true" w:styleId="xl82" w:type="paragraph">
    <w:name w:val="xl82"/>
    <w:basedOn w:val="Normal"/>
    <w:rsid w:val="00091DA4"/>
    <w:pPr>
      <w:pBdr>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rPr>
  </w:style>
  <w:style w:customStyle="true" w:styleId="xl83" w:type="paragraph">
    <w:name w:val="xl83"/>
    <w:basedOn w:val="Normal"/>
    <w:rsid w:val="00091DA4"/>
    <w:pPr>
      <w:pBdr>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rPr>
  </w:style>
  <w:style w:customStyle="true" w:styleId="xl84" w:type="paragraph">
    <w:name w:val="xl84"/>
    <w:basedOn w:val="Normal"/>
    <w:rsid w:val="00091DA4"/>
    <w:pPr>
      <w:pBdr>
        <w:bottom w:space="0" w:sz="4" w:color="auto" w:val="single"/>
      </w:pBdr>
      <w:spacing w:afterAutospacing="true" w:after="100" w:beforeAutospacing="true" w:before="100"/>
      <w:jc w:val="right"/>
      <w:textAlignment w:val="center"/>
    </w:pPr>
    <w:rPr>
      <w:sz w:val="18"/>
      <w:szCs w:val="18"/>
    </w:rPr>
  </w:style>
  <w:style w:customStyle="true" w:styleId="xl85" w:type="paragraph">
    <w:name w:val="xl85"/>
    <w:basedOn w:val="Normal"/>
    <w:rsid w:val="00091DA4"/>
    <w:pPr>
      <w:pBdr>
        <w:top w:space="0" w:sz="4" w:color="auto" w:val="single"/>
      </w:pBdr>
      <w:spacing w:afterAutospacing="true" w:after="100" w:beforeAutospacing="true" w:before="100"/>
    </w:pPr>
  </w:style>
  <w:style w:customStyle="true" w:styleId="xl86" w:type="paragraph">
    <w:name w:val="xl86"/>
    <w:basedOn w:val="Normal"/>
    <w:rsid w:val="00091DA4"/>
    <w:pPr>
      <w:pBdr>
        <w:top w:space="0" w:sz="4" w:color="auto" w:val="single"/>
        <w:left w:space="0" w:sz="4" w:color="auto" w:val="single"/>
      </w:pBdr>
      <w:spacing w:afterAutospacing="true" w:after="100" w:beforeAutospacing="true" w:before="100"/>
    </w:pPr>
  </w:style>
  <w:style w:customStyle="true" w:styleId="xl87" w:type="paragraph">
    <w:name w:val="xl87"/>
    <w:basedOn w:val="Normal"/>
    <w:rsid w:val="00091DA4"/>
    <w:pPr>
      <w:pBdr>
        <w:left w:space="0" w:sz="4" w:color="auto" w:val="single"/>
        <w:bottom w:space="0" w:sz="4" w:color="auto" w:val="single"/>
      </w:pBdr>
      <w:spacing w:afterAutospacing="true" w:after="100" w:beforeAutospacing="true" w:before="100"/>
    </w:pPr>
  </w:style>
  <w:style w:customStyle="true" w:styleId="xl88" w:type="paragraph">
    <w:name w:val="xl88"/>
    <w:basedOn w:val="Normal"/>
    <w:rsid w:val="00091DA4"/>
    <w:pPr>
      <w:pBdr>
        <w:top w:space="0" w:sz="4" w:color="auto" w:val="single"/>
        <w:left w:space="0" w:sz="4" w:color="auto" w:val="single"/>
        <w:right w:space="0" w:sz="4" w:color="auto" w:val="single"/>
      </w:pBdr>
      <w:spacing w:afterAutospacing="true" w:after="100" w:beforeAutospacing="true" w:before="100"/>
    </w:pPr>
  </w:style>
  <w:style w:customStyle="true" w:styleId="xl89" w:type="paragraph">
    <w:name w:val="xl89"/>
    <w:basedOn w:val="Normal"/>
    <w:rsid w:val="00091DA4"/>
    <w:pPr>
      <w:pBdr>
        <w:left w:space="0" w:sz="4" w:color="auto" w:val="single"/>
        <w:bottom w:space="0" w:sz="4" w:color="auto" w:val="single"/>
        <w:right w:space="0" w:sz="4" w:color="auto" w:val="single"/>
      </w:pBdr>
      <w:spacing w:afterAutospacing="true" w:after="100" w:beforeAutospacing="true" w:before="100"/>
      <w:jc w:val="center"/>
    </w:pPr>
    <w:rPr>
      <w:b/>
      <w:bCs/>
      <w:sz w:val="28"/>
      <w:szCs w:val="28"/>
    </w:rPr>
  </w:style>
  <w:style w:customStyle="true" w:styleId="xl90" w:type="paragraph">
    <w:name w:val="xl90"/>
    <w:basedOn w:val="Normal"/>
    <w:rsid w:val="00091DA4"/>
    <w:pPr>
      <w:pBdr>
        <w:left w:space="0" w:sz="4" w:color="auto" w:val="single"/>
        <w:bottom w:space="0" w:sz="4" w:color="auto" w:val="single"/>
        <w:right w:space="0" w:sz="4" w:color="auto" w:val="single"/>
      </w:pBdr>
      <w:spacing w:afterAutospacing="true" w:after="100" w:beforeAutospacing="true" w:before="100"/>
    </w:pPr>
    <w:rPr>
      <w:b/>
      <w:bCs/>
    </w:rPr>
  </w:style>
  <w:style w:customStyle="true" w:styleId="xl91" w:type="paragraph">
    <w:name w:val="xl91"/>
    <w:basedOn w:val="Normal"/>
    <w:rsid w:val="00091DA4"/>
    <w:pPr>
      <w:pBdr>
        <w:bottom w:space="0" w:sz="4" w:color="auto" w:val="single"/>
        <w:right w:space="0" w:sz="4" w:color="auto" w:val="single"/>
      </w:pBdr>
      <w:spacing w:afterAutospacing="true" w:after="100" w:beforeAutospacing="true" w:before="100"/>
    </w:pPr>
    <w:rPr>
      <w:b/>
      <w:bCs/>
    </w:rPr>
  </w:style>
  <w:style w:customStyle="true" w:styleId="xl92" w:type="paragraph">
    <w:name w:val="xl92"/>
    <w:basedOn w:val="Normal"/>
    <w:rsid w:val="00091DA4"/>
    <w:pPr>
      <w:pBdr>
        <w:top w:space="0" w:sz="4" w:color="auto" w:val="single"/>
        <w:left w:space="0" w:sz="4" w:color="auto" w:val="single"/>
        <w:right w:space="0" w:sz="4" w:color="auto" w:val="single"/>
      </w:pBdr>
      <w:spacing w:afterAutospacing="true" w:after="100" w:beforeAutospacing="true" w:before="100"/>
      <w:jc w:val="right"/>
      <w:textAlignment w:val="center"/>
    </w:pPr>
    <w:rPr>
      <w:sz w:val="18"/>
      <w:szCs w:val="18"/>
    </w:rPr>
  </w:style>
  <w:style w:customStyle="true" w:styleId="xl93" w:type="paragraph">
    <w:name w:val="xl93"/>
    <w:basedOn w:val="Normal"/>
    <w:rsid w:val="00091DA4"/>
    <w:pPr>
      <w:pBdr>
        <w:left w:space="0" w:sz="4" w:color="auto" w:val="single"/>
        <w:bottom w:space="0" w:sz="4" w:color="auto" w:val="single"/>
        <w:right w:space="0" w:sz="4" w:color="auto" w:val="single"/>
      </w:pBdr>
      <w:spacing w:afterAutospacing="true" w:after="100" w:beforeAutospacing="true" w:before="100"/>
    </w:pPr>
    <w:rPr>
      <w:b/>
      <w:bCs/>
    </w:rPr>
  </w:style>
  <w:style w:customStyle="true" w:styleId="xl94" w:type="paragraph">
    <w:name w:val="xl94"/>
    <w:basedOn w:val="Normal"/>
    <w:rsid w:val="00091DA4"/>
    <w:pPr>
      <w:pBdr>
        <w:top w:space="0" w:sz="4" w:color="auto" w:val="single"/>
        <w:left w:space="0" w:sz="4" w:color="auto" w:val="single"/>
      </w:pBdr>
      <w:spacing w:afterAutospacing="true" w:after="100" w:beforeAutospacing="true" w:before="100"/>
    </w:pPr>
    <w:rPr>
      <w:sz w:val="18"/>
      <w:szCs w:val="18"/>
    </w:rPr>
  </w:style>
  <w:style w:customStyle="true" w:styleId="xl95" w:type="paragraph">
    <w:name w:val="xl95"/>
    <w:basedOn w:val="Normal"/>
    <w:rsid w:val="00091DA4"/>
    <w:pPr>
      <w:pBdr>
        <w:left w:space="0" w:sz="4" w:color="auto" w:val="single"/>
        <w:bottom w:space="0" w:sz="4" w:color="auto" w:val="single"/>
      </w:pBdr>
      <w:spacing w:afterAutospacing="true" w:after="100" w:beforeAutospacing="true" w:before="100"/>
    </w:pPr>
    <w:rPr>
      <w:sz w:val="18"/>
      <w:szCs w:val="18"/>
    </w:rPr>
  </w:style>
  <w:style w:customStyle="true" w:styleId="xl96" w:type="paragraph">
    <w:name w:val="xl96"/>
    <w:basedOn w:val="Normal"/>
    <w:rsid w:val="00091DA4"/>
    <w:pPr>
      <w:pBdr>
        <w:left w:space="0" w:sz="4" w:color="auto" w:val="single"/>
      </w:pBdr>
      <w:spacing w:afterAutospacing="true" w:after="100" w:beforeAutospacing="true" w:before="100"/>
    </w:pPr>
    <w:rPr>
      <w:sz w:val="18"/>
      <w:szCs w:val="18"/>
    </w:rPr>
  </w:style>
  <w:style w:customStyle="true" w:styleId="xl97" w:type="paragraph">
    <w:name w:val="xl97"/>
    <w:basedOn w:val="Normal"/>
    <w:rsid w:val="00091DA4"/>
    <w:pPr>
      <w:pBdr>
        <w:right w:space="0" w:sz="4" w:color="auto" w:val="single"/>
      </w:pBdr>
      <w:spacing w:afterAutospacing="true" w:after="100" w:beforeAutospacing="true" w:before="100"/>
    </w:pPr>
  </w:style>
  <w:style w:customStyle="true" w:styleId="xl98" w:type="paragraph">
    <w:name w:val="xl98"/>
    <w:basedOn w:val="Normal"/>
    <w:rsid w:val="00091DA4"/>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99" w:type="paragraph">
    <w:name w:val="xl99"/>
    <w:basedOn w:val="Normal"/>
    <w:rsid w:val="00091DA4"/>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styleId="Reetkatablice" w:type="table">
    <w:name w:val="Table Grid"/>
    <w:basedOn w:val="Obinatablica"/>
    <w:rsid w:val="00341DE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dnojeChar" w:type="character">
    <w:name w:val="Podnožje Char"/>
    <w:basedOn w:val="Zadanifontodlomka"/>
    <w:link w:val="Podnoje"/>
    <w:uiPriority w:val="99"/>
    <w:rsid w:val="00E3066E"/>
    <w:rPr>
      <w:sz w:val="24"/>
      <w:szCs w:val="24"/>
    </w:rPr>
  </w:style>
  <w:style w:styleId="Tekstrezerviranogmjesta" w:type="character">
    <w:name w:val="Placeholder Text"/>
    <w:basedOn w:val="Zadanifontodlomka"/>
    <w:uiPriority w:val="99"/>
    <w:semiHidden/>
    <w:rsid w:val="00012D3D"/>
    <w:rPr>
      <w:color w:val="808080"/>
      <w:bdr w:space="0" w:sz="0" w:color="auto" w:val="none"/>
      <w:shd w:fill="auto" w:color="auto" w:val="clear"/>
    </w:rPr>
  </w:style>
  <w:style w:customStyle="true" w:styleId="eSPISCCParagraphDefaultFont" w:type="character">
    <w:name w:val="eSPIS_CC_Paragraph Default Font"/>
    <w:basedOn w:val="Zadanifontodlomka"/>
    <w:rsid w:val="00012D3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2D3D"/>
    <w:rPr>
      <w:bdr w:space="0" w:sz="0" w:color="auto" w:val="none"/>
      <w:shd w:fill="FFFFCC" w:color="auto" w:val="clear"/>
      <w:lang w:val="hr-HR"/>
    </w:rPr>
  </w:style>
  <w:style w:customStyle="true" w:styleId="PozadinaSvijetloCrvena" w:type="character">
    <w:name w:val="Pozadina_SvijetloCrvena"/>
    <w:basedOn w:val="eSPISCCParagraphDefaultFont"/>
    <w:rsid w:val="00012D3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2D3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rsid w:val="004E2DDB"/>
    <w:pPr>
      <w:framePr w:h="1980" w:hAnchor="page" w:hRule="exact" w:hSpace="180" w:w="7920" w:wrap="auto" w:xAlign="center" w:yAlign="bottom"/>
      <w:ind w:left="2880"/>
    </w:pPr>
    <w:rPr>
      <w:rFonts w:cs="Arial"/>
      <w:b/>
      <w:i/>
    </w:rPr>
  </w:style>
  <w:style w:styleId="Tijeloteksta" w:type="paragraph">
    <w:name w:val="Body Text"/>
    <w:basedOn w:val="Normal"/>
    <w:rsid w:val="004E2DDB"/>
    <w:pPr>
      <w:jc w:val="both"/>
    </w:pPr>
  </w:style>
  <w:style w:styleId="Zaglavlje" w:type="paragraph">
    <w:name w:val="header"/>
    <w:basedOn w:val="Normal"/>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link w:val="PodnojeChar"/>
    <w:uiPriority w:val="99"/>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ascii="Tahoma" w:cs="Tahoma" w:hAnsi="Tahoma"/>
      <w:sz w:val="16"/>
      <w:szCs w:val="16"/>
    </w:rPr>
  </w:style>
  <w:style w:customStyle="1" w:styleId="TekstbaloniaChar" w:type="character">
    <w:name w:val="Tekst balončića Char"/>
    <w:basedOn w:val="Zadanifontodlomka"/>
    <w:link w:val="Tekstbalonia"/>
    <w:semiHidden/>
    <w:rsid w:val="00943549"/>
    <w:rPr>
      <w:rFonts w:ascii="Tahoma" w:cs="Tahoma" w:hAnsi="Tahoma"/>
      <w:sz w:val="16"/>
      <w:szCs w:val="16"/>
    </w:rPr>
  </w:style>
  <w:style w:styleId="Uvuenotijeloteksta" w:type="paragraph">
    <w:name w:val="Body Text Indent"/>
    <w:basedOn w:val="Normal"/>
    <w:link w:val="UvuenotijelotekstaChar"/>
    <w:rsid w:val="009C390C"/>
    <w:pPr>
      <w:spacing w:after="120"/>
      <w:ind w:left="283"/>
    </w:pPr>
  </w:style>
  <w:style w:customStyle="1"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after="120" w:line="480" w:lineRule="auto"/>
      <w:ind w:left="283"/>
    </w:pPr>
  </w:style>
  <w:style w:customStyle="1"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100" w:afterAutospacing="1" w:before="100" w:beforeAutospacing="1"/>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ascii="Calibri" w:eastAsia="Calibri" w:hAns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1" w:styleId="xl65" w:type="paragraph">
    <w:name w:val="xl65"/>
    <w:basedOn w:val="Normal"/>
    <w:rsid w:val="00FB6DA2"/>
    <w:pPr>
      <w:spacing w:after="100" w:afterAutospacing="1" w:before="100" w:beforeAutospacing="1"/>
    </w:pPr>
  </w:style>
  <w:style w:customStyle="1" w:styleId="xl66" w:type="paragraph">
    <w:name w:val="xl66"/>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7" w:type="paragraph">
    <w:name w:val="xl67"/>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8" w:type="paragraph">
    <w:name w:val="xl68"/>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9" w:type="paragraph">
    <w:name w:val="xl69"/>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0" w:type="paragraph">
    <w:name w:val="xl70"/>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1" w:type="paragraph">
    <w:name w:val="xl71"/>
    <w:basedOn w:val="Normal"/>
    <w:rsid w:val="00FB6DA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style>
  <w:style w:customStyle="1" w:styleId="xl72" w:type="paragraph">
    <w:name w:val="xl72"/>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3" w:type="paragraph">
    <w:name w:val="xl73"/>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4" w:type="paragraph">
    <w:name w:val="xl74"/>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63" w:type="paragraph">
    <w:name w:val="xl63"/>
    <w:basedOn w:val="Normal"/>
    <w:rsid w:val="00091DA4"/>
    <w:pPr>
      <w:spacing w:after="100" w:afterAutospacing="1" w:before="100" w:beforeAutospacing="1"/>
    </w:pPr>
    <w:rPr>
      <w:sz w:val="28"/>
      <w:szCs w:val="28"/>
    </w:rPr>
  </w:style>
  <w:style w:customStyle="1" w:styleId="xl64" w:type="paragraph">
    <w:name w:val="xl64"/>
    <w:basedOn w:val="Normal"/>
    <w:rsid w:val="00091DA4"/>
    <w:pPr>
      <w:pBdr>
        <w:left w:color="auto" w:space="0" w:sz="4" w:val="single"/>
        <w:bottom w:color="auto" w:space="0" w:sz="4" w:val="single"/>
        <w:right w:color="auto" w:space="0" w:sz="4" w:val="single"/>
      </w:pBdr>
      <w:spacing w:after="100" w:afterAutospacing="1" w:before="100" w:beforeAutospacing="1"/>
    </w:pPr>
  </w:style>
  <w:style w:customStyle="1" w:styleId="xl75" w:type="paragraph">
    <w:name w:val="xl75"/>
    <w:basedOn w:val="Normal"/>
    <w:rsid w:val="00091DA4"/>
    <w:pPr>
      <w:pBdr>
        <w:left w:color="auto" w:space="0" w:sz="4" w:val="single"/>
        <w:bottom w:color="auto" w:space="0" w:sz="4" w:val="single"/>
        <w:right w:color="auto" w:space="0" w:sz="4" w:val="single"/>
      </w:pBdr>
      <w:spacing w:after="100" w:afterAutospacing="1" w:before="100" w:beforeAutospacing="1"/>
      <w:jc w:val="center"/>
      <w:textAlignment w:val="center"/>
    </w:pPr>
    <w:rPr>
      <w:sz w:val="18"/>
      <w:szCs w:val="18"/>
    </w:rPr>
  </w:style>
  <w:style w:customStyle="1" w:styleId="xl76" w:type="paragraph">
    <w:name w:val="xl76"/>
    <w:basedOn w:val="Normal"/>
    <w:rsid w:val="00091DA4"/>
    <w:pPr>
      <w:pBdr>
        <w:top w:color="auto" w:space="0" w:sz="4" w:val="single"/>
        <w:left w:color="auto" w:space="0" w:sz="4" w:val="single"/>
      </w:pBdr>
      <w:spacing w:after="100" w:afterAutospacing="1" w:before="100" w:beforeAutospacing="1"/>
      <w:jc w:val="center"/>
      <w:textAlignment w:val="center"/>
    </w:pPr>
    <w:rPr>
      <w:sz w:val="18"/>
      <w:szCs w:val="18"/>
    </w:rPr>
  </w:style>
  <w:style w:customStyle="1" w:styleId="xl77" w:type="paragraph">
    <w:name w:val="xl77"/>
    <w:basedOn w:val="Normal"/>
    <w:rsid w:val="00091DA4"/>
    <w:pPr>
      <w:pBdr>
        <w:left w:color="auto" w:space="0" w:sz="4" w:val="single"/>
        <w:bottom w:color="auto" w:space="0" w:sz="4" w:val="single"/>
      </w:pBdr>
      <w:spacing w:after="100" w:afterAutospacing="1" w:before="100" w:beforeAutospacing="1"/>
      <w:jc w:val="center"/>
      <w:textAlignment w:val="center"/>
    </w:pPr>
    <w:rPr>
      <w:sz w:val="18"/>
      <w:szCs w:val="18"/>
    </w:rPr>
  </w:style>
  <w:style w:customStyle="1" w:styleId="xl78" w:type="paragraph">
    <w:name w:val="xl78"/>
    <w:basedOn w:val="Normal"/>
    <w:rsid w:val="00091DA4"/>
    <w:pPr>
      <w:pBdr>
        <w:top w:color="auto" w:space="0" w:sz="4" w:val="single"/>
      </w:pBdr>
      <w:spacing w:after="100" w:afterAutospacing="1" w:before="100" w:beforeAutospacing="1"/>
      <w:jc w:val="right"/>
      <w:textAlignment w:val="center"/>
    </w:pPr>
    <w:rPr>
      <w:sz w:val="18"/>
      <w:szCs w:val="18"/>
    </w:rPr>
  </w:style>
  <w:style w:customStyle="1" w:styleId="xl79" w:type="paragraph">
    <w:name w:val="xl79"/>
    <w:basedOn w:val="Normal"/>
    <w:rsid w:val="00091DA4"/>
    <w:pPr>
      <w:spacing w:after="100" w:afterAutospacing="1" w:before="100" w:beforeAutospacing="1"/>
      <w:jc w:val="right"/>
      <w:textAlignment w:val="center"/>
    </w:pPr>
    <w:rPr>
      <w:sz w:val="18"/>
      <w:szCs w:val="18"/>
    </w:rPr>
  </w:style>
  <w:style w:customStyle="1" w:styleId="xl80" w:type="paragraph">
    <w:name w:val="xl80"/>
    <w:basedOn w:val="Normal"/>
    <w:rsid w:val="00091DA4"/>
    <w:pPr>
      <w:pBdr>
        <w:bottom w:color="auto" w:space="0" w:sz="4" w:val="single"/>
      </w:pBdr>
      <w:spacing w:after="100" w:afterAutospacing="1" w:before="100" w:beforeAutospacing="1"/>
      <w:jc w:val="right"/>
      <w:textAlignment w:val="center"/>
    </w:pPr>
    <w:rPr>
      <w:sz w:val="18"/>
      <w:szCs w:val="18"/>
    </w:rPr>
  </w:style>
  <w:style w:customStyle="1" w:styleId="xl81" w:type="paragraph">
    <w:name w:val="xl81"/>
    <w:basedOn w:val="Normal"/>
    <w:rsid w:val="00091DA4"/>
    <w:pPr>
      <w:pBdr>
        <w:top w:color="auto" w:space="0" w:sz="4" w:val="single"/>
        <w:left w:color="auto" w:space="0" w:sz="4" w:val="single"/>
        <w:right w:color="auto" w:space="0" w:sz="4" w:val="single"/>
      </w:pBdr>
      <w:spacing w:after="100" w:afterAutospacing="1" w:before="100" w:beforeAutospacing="1"/>
      <w:jc w:val="right"/>
      <w:textAlignment w:val="center"/>
    </w:pPr>
    <w:rPr>
      <w:sz w:val="18"/>
      <w:szCs w:val="18"/>
    </w:rPr>
  </w:style>
  <w:style w:customStyle="1" w:styleId="xl82" w:type="paragraph">
    <w:name w:val="xl82"/>
    <w:basedOn w:val="Normal"/>
    <w:rsid w:val="00091DA4"/>
    <w:pPr>
      <w:pBdr>
        <w:left w:color="auto" w:space="0" w:sz="4" w:val="single"/>
        <w:bottom w:color="auto" w:space="0" w:sz="4" w:val="single"/>
        <w:right w:color="auto" w:space="0" w:sz="4" w:val="single"/>
      </w:pBdr>
      <w:spacing w:after="100" w:afterAutospacing="1" w:before="100" w:beforeAutospacing="1"/>
      <w:jc w:val="right"/>
      <w:textAlignment w:val="center"/>
    </w:pPr>
    <w:rPr>
      <w:sz w:val="18"/>
      <w:szCs w:val="18"/>
    </w:rPr>
  </w:style>
  <w:style w:customStyle="1" w:styleId="xl83" w:type="paragraph">
    <w:name w:val="xl83"/>
    <w:basedOn w:val="Normal"/>
    <w:rsid w:val="00091DA4"/>
    <w:pPr>
      <w:pBdr>
        <w:left w:color="auto" w:space="0" w:sz="4" w:val="single"/>
        <w:bottom w:color="auto" w:space="0" w:sz="4" w:val="single"/>
        <w:right w:color="auto" w:space="0" w:sz="4" w:val="single"/>
      </w:pBdr>
      <w:spacing w:after="100" w:afterAutospacing="1" w:before="100" w:beforeAutospacing="1"/>
      <w:jc w:val="right"/>
      <w:textAlignment w:val="center"/>
    </w:pPr>
    <w:rPr>
      <w:sz w:val="18"/>
      <w:szCs w:val="18"/>
    </w:rPr>
  </w:style>
  <w:style w:customStyle="1" w:styleId="xl84" w:type="paragraph">
    <w:name w:val="xl84"/>
    <w:basedOn w:val="Normal"/>
    <w:rsid w:val="00091DA4"/>
    <w:pPr>
      <w:pBdr>
        <w:bottom w:color="auto" w:space="0" w:sz="4" w:val="single"/>
      </w:pBdr>
      <w:spacing w:after="100" w:afterAutospacing="1" w:before="100" w:beforeAutospacing="1"/>
      <w:jc w:val="right"/>
      <w:textAlignment w:val="center"/>
    </w:pPr>
    <w:rPr>
      <w:sz w:val="18"/>
      <w:szCs w:val="18"/>
    </w:rPr>
  </w:style>
  <w:style w:customStyle="1" w:styleId="xl85" w:type="paragraph">
    <w:name w:val="xl85"/>
    <w:basedOn w:val="Normal"/>
    <w:rsid w:val="00091DA4"/>
    <w:pPr>
      <w:pBdr>
        <w:top w:color="auto" w:space="0" w:sz="4" w:val="single"/>
      </w:pBdr>
      <w:spacing w:after="100" w:afterAutospacing="1" w:before="100" w:beforeAutospacing="1"/>
    </w:pPr>
  </w:style>
  <w:style w:customStyle="1" w:styleId="xl86" w:type="paragraph">
    <w:name w:val="xl86"/>
    <w:basedOn w:val="Normal"/>
    <w:rsid w:val="00091DA4"/>
    <w:pPr>
      <w:pBdr>
        <w:top w:color="auto" w:space="0" w:sz="4" w:val="single"/>
        <w:left w:color="auto" w:space="0" w:sz="4" w:val="single"/>
      </w:pBdr>
      <w:spacing w:after="100" w:afterAutospacing="1" w:before="100" w:beforeAutospacing="1"/>
    </w:pPr>
  </w:style>
  <w:style w:customStyle="1" w:styleId="xl87" w:type="paragraph">
    <w:name w:val="xl87"/>
    <w:basedOn w:val="Normal"/>
    <w:rsid w:val="00091DA4"/>
    <w:pPr>
      <w:pBdr>
        <w:left w:color="auto" w:space="0" w:sz="4" w:val="single"/>
        <w:bottom w:color="auto" w:space="0" w:sz="4" w:val="single"/>
      </w:pBdr>
      <w:spacing w:after="100" w:afterAutospacing="1" w:before="100" w:beforeAutospacing="1"/>
    </w:pPr>
  </w:style>
  <w:style w:customStyle="1" w:styleId="xl88" w:type="paragraph">
    <w:name w:val="xl88"/>
    <w:basedOn w:val="Normal"/>
    <w:rsid w:val="00091DA4"/>
    <w:pPr>
      <w:pBdr>
        <w:top w:color="auto" w:space="0" w:sz="4" w:val="single"/>
        <w:left w:color="auto" w:space="0" w:sz="4" w:val="single"/>
        <w:right w:color="auto" w:space="0" w:sz="4" w:val="single"/>
      </w:pBdr>
      <w:spacing w:after="100" w:afterAutospacing="1" w:before="100" w:beforeAutospacing="1"/>
    </w:pPr>
  </w:style>
  <w:style w:customStyle="1" w:styleId="xl89" w:type="paragraph">
    <w:name w:val="xl89"/>
    <w:basedOn w:val="Normal"/>
    <w:rsid w:val="00091DA4"/>
    <w:pPr>
      <w:pBdr>
        <w:left w:color="auto" w:space="0" w:sz="4" w:val="single"/>
        <w:bottom w:color="auto" w:space="0" w:sz="4" w:val="single"/>
        <w:right w:color="auto" w:space="0" w:sz="4" w:val="single"/>
      </w:pBdr>
      <w:spacing w:after="100" w:afterAutospacing="1" w:before="100" w:beforeAutospacing="1"/>
      <w:jc w:val="center"/>
    </w:pPr>
    <w:rPr>
      <w:b/>
      <w:bCs/>
      <w:sz w:val="28"/>
      <w:szCs w:val="28"/>
    </w:rPr>
  </w:style>
  <w:style w:customStyle="1" w:styleId="xl90" w:type="paragraph">
    <w:name w:val="xl90"/>
    <w:basedOn w:val="Normal"/>
    <w:rsid w:val="00091DA4"/>
    <w:pPr>
      <w:pBdr>
        <w:left w:color="auto" w:space="0" w:sz="4" w:val="single"/>
        <w:bottom w:color="auto" w:space="0" w:sz="4" w:val="single"/>
        <w:right w:color="auto" w:space="0" w:sz="4" w:val="single"/>
      </w:pBdr>
      <w:spacing w:after="100" w:afterAutospacing="1" w:before="100" w:beforeAutospacing="1"/>
    </w:pPr>
    <w:rPr>
      <w:b/>
      <w:bCs/>
    </w:rPr>
  </w:style>
  <w:style w:customStyle="1" w:styleId="xl91" w:type="paragraph">
    <w:name w:val="xl91"/>
    <w:basedOn w:val="Normal"/>
    <w:rsid w:val="00091DA4"/>
    <w:pPr>
      <w:pBdr>
        <w:bottom w:color="auto" w:space="0" w:sz="4" w:val="single"/>
        <w:right w:color="auto" w:space="0" w:sz="4" w:val="single"/>
      </w:pBdr>
      <w:spacing w:after="100" w:afterAutospacing="1" w:before="100" w:beforeAutospacing="1"/>
    </w:pPr>
    <w:rPr>
      <w:b/>
      <w:bCs/>
    </w:rPr>
  </w:style>
  <w:style w:customStyle="1" w:styleId="xl92" w:type="paragraph">
    <w:name w:val="xl92"/>
    <w:basedOn w:val="Normal"/>
    <w:rsid w:val="00091DA4"/>
    <w:pPr>
      <w:pBdr>
        <w:top w:color="auto" w:space="0" w:sz="4" w:val="single"/>
        <w:left w:color="auto" w:space="0" w:sz="4" w:val="single"/>
        <w:right w:color="auto" w:space="0" w:sz="4" w:val="single"/>
      </w:pBdr>
      <w:spacing w:after="100" w:afterAutospacing="1" w:before="100" w:beforeAutospacing="1"/>
      <w:jc w:val="right"/>
      <w:textAlignment w:val="center"/>
    </w:pPr>
    <w:rPr>
      <w:sz w:val="18"/>
      <w:szCs w:val="18"/>
    </w:rPr>
  </w:style>
  <w:style w:customStyle="1" w:styleId="xl93" w:type="paragraph">
    <w:name w:val="xl93"/>
    <w:basedOn w:val="Normal"/>
    <w:rsid w:val="00091DA4"/>
    <w:pPr>
      <w:pBdr>
        <w:left w:color="auto" w:space="0" w:sz="4" w:val="single"/>
        <w:bottom w:color="auto" w:space="0" w:sz="4" w:val="single"/>
        <w:right w:color="auto" w:space="0" w:sz="4" w:val="single"/>
      </w:pBdr>
      <w:spacing w:after="100" w:afterAutospacing="1" w:before="100" w:beforeAutospacing="1"/>
    </w:pPr>
    <w:rPr>
      <w:b/>
      <w:bCs/>
    </w:rPr>
  </w:style>
  <w:style w:customStyle="1" w:styleId="xl94" w:type="paragraph">
    <w:name w:val="xl94"/>
    <w:basedOn w:val="Normal"/>
    <w:rsid w:val="00091DA4"/>
    <w:pPr>
      <w:pBdr>
        <w:top w:color="auto" w:space="0" w:sz="4" w:val="single"/>
        <w:left w:color="auto" w:space="0" w:sz="4" w:val="single"/>
      </w:pBdr>
      <w:spacing w:after="100" w:afterAutospacing="1" w:before="100" w:beforeAutospacing="1"/>
    </w:pPr>
    <w:rPr>
      <w:sz w:val="18"/>
      <w:szCs w:val="18"/>
    </w:rPr>
  </w:style>
  <w:style w:customStyle="1" w:styleId="xl95" w:type="paragraph">
    <w:name w:val="xl95"/>
    <w:basedOn w:val="Normal"/>
    <w:rsid w:val="00091DA4"/>
    <w:pPr>
      <w:pBdr>
        <w:left w:color="auto" w:space="0" w:sz="4" w:val="single"/>
        <w:bottom w:color="auto" w:space="0" w:sz="4" w:val="single"/>
      </w:pBdr>
      <w:spacing w:after="100" w:afterAutospacing="1" w:before="100" w:beforeAutospacing="1"/>
    </w:pPr>
    <w:rPr>
      <w:sz w:val="18"/>
      <w:szCs w:val="18"/>
    </w:rPr>
  </w:style>
  <w:style w:customStyle="1" w:styleId="xl96" w:type="paragraph">
    <w:name w:val="xl96"/>
    <w:basedOn w:val="Normal"/>
    <w:rsid w:val="00091DA4"/>
    <w:pPr>
      <w:pBdr>
        <w:left w:color="auto" w:space="0" w:sz="4" w:val="single"/>
      </w:pBdr>
      <w:spacing w:after="100" w:afterAutospacing="1" w:before="100" w:beforeAutospacing="1"/>
    </w:pPr>
    <w:rPr>
      <w:sz w:val="18"/>
      <w:szCs w:val="18"/>
    </w:rPr>
  </w:style>
  <w:style w:customStyle="1" w:styleId="xl97" w:type="paragraph">
    <w:name w:val="xl97"/>
    <w:basedOn w:val="Normal"/>
    <w:rsid w:val="00091DA4"/>
    <w:pPr>
      <w:pBdr>
        <w:right w:color="auto" w:space="0" w:sz="4" w:val="single"/>
      </w:pBdr>
      <w:spacing w:after="100" w:afterAutospacing="1" w:before="100" w:beforeAutospacing="1"/>
    </w:pPr>
  </w:style>
  <w:style w:customStyle="1" w:styleId="xl98" w:type="paragraph">
    <w:name w:val="xl98"/>
    <w:basedOn w:val="Normal"/>
    <w:rsid w:val="00091DA4"/>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99" w:type="paragraph">
    <w:name w:val="xl99"/>
    <w:basedOn w:val="Normal"/>
    <w:rsid w:val="00091DA4"/>
    <w:pPr>
      <w:pBdr>
        <w:left w:color="auto" w:space="0" w:sz="4" w:val="single"/>
        <w:bottom w:color="auto" w:space="0" w:sz="4" w:val="single"/>
        <w:right w:color="auto" w:space="0" w:sz="4" w:val="single"/>
      </w:pBdr>
      <w:spacing w:after="100" w:afterAutospacing="1" w:before="100" w:beforeAutospacing="1"/>
      <w:jc w:val="center"/>
      <w:textAlignment w:val="center"/>
    </w:pPr>
  </w:style>
  <w:style w:styleId="Reetkatablice" w:type="table">
    <w:name w:val="Table Grid"/>
    <w:basedOn w:val="Obinatablica"/>
    <w:rsid w:val="00341DE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dnojeChar" w:type="character">
    <w:name w:val="Podnožje Char"/>
    <w:basedOn w:val="Zadanifontodlomka"/>
    <w:link w:val="Podnoje"/>
    <w:uiPriority w:val="99"/>
    <w:rsid w:val="00E3066E"/>
    <w:rPr>
      <w:sz w:val="24"/>
      <w:szCs w:val="24"/>
    </w:rPr>
  </w:style>
  <w:style w:styleId="Tekstrezerviranogmjesta" w:type="character">
    <w:name w:val="Placeholder Text"/>
    <w:basedOn w:val="Zadanifontodlomka"/>
    <w:uiPriority w:val="99"/>
    <w:semiHidden/>
    <w:rsid w:val="00012D3D"/>
    <w:rPr>
      <w:color w:val="808080"/>
      <w:bdr w:color="auto" w:space="0" w:sz="0" w:val="none"/>
      <w:shd w:color="auto" w:fill="auto" w:val="clear"/>
    </w:rPr>
  </w:style>
  <w:style w:customStyle="1" w:styleId="eSPISCCParagraphDefaultFont" w:type="character">
    <w:name w:val="eSPIS_CC_Paragraph Default Font"/>
    <w:basedOn w:val="Zadanifontodlomka"/>
    <w:rsid w:val="00012D3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2D3D"/>
    <w:rPr>
      <w:bdr w:color="auto" w:space="0" w:sz="0" w:val="none"/>
      <w:shd w:color="auto" w:fill="FFFFCC" w:val="clear"/>
      <w:lang w:val="hr-HR"/>
    </w:rPr>
  </w:style>
  <w:style w:customStyle="1" w:styleId="PozadinaSvijetloCrvena" w:type="character">
    <w:name w:val="Pozadina_SvijetloCrvena"/>
    <w:basedOn w:val="eSPISCCParagraphDefaultFont"/>
    <w:rsid w:val="00012D3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2D3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3630057">
      <w:bodyDiv w:val="true"/>
      <w:marLeft w:val="0"/>
      <w:marRight w:val="0"/>
      <w:marTop w:val="0"/>
      <w:marBottom w:val="0"/>
      <w:divBdr>
        <w:top w:space="0" w:sz="0" w:color="auto" w:val="none"/>
        <w:left w:space="0" w:sz="0" w:color="auto" w:val="none"/>
        <w:bottom w:space="0" w:sz="0" w:color="auto" w:val="none"/>
        <w:right w:space="0" w:sz="0" w:color="auto" w:val="none"/>
      </w:divBdr>
    </w:div>
    <w:div w:id="599065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2017.</izvorni_sadrzaj>
    <derivirana_varijabla naziv="DomainObject.DatumDonosenjaOdluke_1">22.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1643</izvorni_sadrzaj>
    <derivirana_varijabla naziv="DomainObject.Predmet.Broj_1">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St-1643/2016</izvorni_sadrzaj>
    <derivirana_varijabla naziv="DomainObject.Predmet.OznakaBroj_1">St-1643/2016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ABES d.o.o.</izvorni_sadrzaj>
    <derivirana_varijabla naziv="DomainObject.Predmet.ProtustrankaFormated_1">  ABES d.o.o.</derivirana_varijabla>
  </DomainObject.Predmet.ProtustrankaFormated>
  <DomainObject.Predmet.ProtustrankaFormatedOIB>
    <izvorni_sadrzaj>  ABES d.o.o., OIB 85303060771</izvorni_sadrzaj>
    <derivirana_varijabla naziv="DomainObject.Predmet.ProtustrankaFormatedOIB_1">  ABES d.o.o., OIB 85303060771</derivirana_varijabla>
  </DomainObject.Predmet.ProtustrankaFormatedOIB>
  <DomainObject.Predmet.ProtustrankaFormatedWithAdress>
    <izvorni_sadrzaj> ABES d.o.o., Zrinjsko Frankopanska 62, 21000 Split</izvorni_sadrzaj>
    <derivirana_varijabla naziv="DomainObject.Predmet.ProtustrankaFormatedWithAdress_1"> ABES d.o.o., Zrinjsko Frankopanska 62, 21000 Split</derivirana_varijabla>
  </DomainObject.Predmet.ProtustrankaFormatedWithAdress>
  <DomainObject.Predmet.ProtustrankaFormatedWithAdressOIB>
    <izvorni_sadrzaj> ABES d.o.o., OIB 85303060771, Zrinjsko Frankopanska 62, 21000 Split</izvorni_sadrzaj>
    <derivirana_varijabla naziv="DomainObject.Predmet.ProtustrankaFormatedWithAdressOIB_1"> ABES d.o.o., OIB 85303060771, Zrinjsko Frankopanska 62, 21000 Split</derivirana_varijabla>
  </DomainObject.Predmet.ProtustrankaFormatedWithAdressOIB>
  <DomainObject.Predmet.ProtustrankaWithAdress>
    <izvorni_sadrzaj>ABES d.o.o. Zrinjsko Frankopanska 62, 21000 Split</izvorni_sadrzaj>
    <derivirana_varijabla naziv="DomainObject.Predmet.ProtustrankaWithAdress_1">ABES d.o.o. Zrinjsko Frankopanska 62, 21000 Split</derivirana_varijabla>
  </DomainObject.Predmet.ProtustrankaWithAdress>
  <DomainObject.Predmet.ProtustrankaWithAdressOIB>
    <izvorni_sadrzaj>ABES d.o.o., OIB 85303060771, Zrinjsko Frankopanska 62, 21000 Split</izvorni_sadrzaj>
    <derivirana_varijabla naziv="DomainObject.Predmet.ProtustrankaWithAdressOIB_1">ABES d.o.o., OIB 85303060771, Zrinjsko Frankopanska 62, 21000 Split</derivirana_varijabla>
  </DomainObject.Predmet.ProtustrankaWithAdressOIB>
  <DomainObject.Predmet.ProtustrankaNazivFormated>
    <izvorni_sadrzaj>ABES d.o.o.</izvorni_sadrzaj>
    <derivirana_varijabla naziv="DomainObject.Predmet.ProtustrankaNazivFormated_1">ABES d.o.o.</derivirana_varijabla>
  </DomainObject.Predmet.ProtustrankaNazivFormated>
  <DomainObject.Predmet.ProtustrankaNazivFormatedOIB>
    <izvorni_sadrzaj>ABES d.o.o., OIB 85303060771</izvorni_sadrzaj>
    <derivirana_varijabla naziv="DomainObject.Predmet.ProtustrankaNazivFormatedOIB_1">ABES d.o.o., OIB 85303060771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izvorni_sadrzaj>
    <derivirana_varijabla naziv="DomainObject.Predmet.StrankaFormated_1">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derivirana_varijabla>
  </DomainObject.Predmet.StrankaFormated>
  <DomainObject.Predmet.StrankaFormatedOIB>
    <izvorni_sadrzaj>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izvorni_sadrzaj>
    <derivirana_varijabla naziv="DomainObject.Predmet.StrankaFormatedOIB_1">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derivirana_varijabla>
  </DomainObject.Predmet.StrankaFormatedOIB>
  <DomainObject.Predmet.StrankaFormatedWithAdress>
    <izvorni_sadrzaj>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izvorni_sadrzaj>
    <derivirana_varijabla naziv="DomainObject.Predmet.StrankaFormatedWithAdress_1">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derivirana_varijabla>
  </DomainObject.Predmet.StrankaFormatedWithAdress>
  <DomainObject.Predmet.StrankaFormatedWithAdressOIB>
    <izvorni_sadrzaj>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izvorni_sadrzaj>
    <derivirana_varijabla naziv="DomainObject.Predmet.StrankaFormatedWithAdressOIB_1">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derivirana_varijabla>
  </DomainObject.Predmet.StrankaFormatedWithAdressOIB>
  <DomainObject.Predmet.StrankaWithAdress>
    <izvorni_sadrzaj>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izvorni_sadrzaj>
    <derivirana_varijabla naziv="DomainObject.Predmet.StrankaWithAdress_1">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derivirana_varijabla>
  </DomainObject.Predmet.StrankaWithAdress>
  <DomainObject.Predmet.StrankaWithAdressOIB>
    <izvorni_sadrzaj>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izvorni_sadrzaj>
    <derivirana_varijabla naziv="DomainObject.Predmet.StrankaWithAdressOIB_1">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derivirana_varijabla>
  </DomainObject.Predmet.StrankaWithAdressOIB>
  <DomainObject.Predmet.StrankaNazivFormated>
    <izvorni_sadrzaj>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izvorni_sadrzaj>
    <derivirana_varijabla naziv="DomainObject.Predmet.StrankaNazivFormated_1">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derivirana_varijabla>
  </DomainObject.Predmet.StrankaNazivFormated>
  <DomainObject.Predmet.StrankaNazivFormatedOIB>
    <izvorni_sadrzaj>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izvorni_sadrzaj>
    <derivirana_varijabla naziv="DomainObject.Predmet.StrankaNazivFormatedOIB_1">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2729404.48</izvorni_sadrzaj>
    <derivirana_varijabla naziv="DomainObject.Predmet.TrenutnaVrijednost_1">2729404.48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izvorni_sadrzaj>
    <derivirana_varijabla naziv="DomainObject.Predmet.StrankaListFormated_1">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derivirana_varijabla>
  </DomainObject.Predmet.StrankaListFormated>
  <DomainObject.Predmet.StrankaListFormatedOIB>
    <izvorni_sadrzaj>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izvorni_sadrzaj>
    <derivirana_varijabla naziv="DomainObject.Predmet.StrankaListFormatedOIB_1">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derivirana_varijabla>
  </DomainObject.Predmet.StrankaListFormatedOIB>
  <DomainObject.Predmet.StrankaListFormatedWithAdress>
    <izvorni_sadrzaj>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izvorni_sadrzaj>
    <derivirana_varijabla naziv="DomainObject.Predmet.StrankaListFormatedWithAdress_1">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derivirana_varijabla>
  </DomainObject.Predmet.StrankaListFormatedWithAdress>
  <DomainObject.Predmet.StrankaListFormatedWithAdressOIB>
    <izvorni_sadrzaj>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izvorni_sadrzaj>
    <derivirana_varijabla naziv="DomainObject.Predmet.StrankaListFormatedWithAdressOIB_1">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derivirana_varijabla>
  </DomainObject.Predmet.StrankaListFormatedWithAdressOIB>
  <DomainObject.Predmet.StrankaListNazivFormated>
    <izvorni_sadrzaj>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izvorni_sadrzaj>
    <derivirana_varijabla naziv="DomainObject.Predmet.StrankaListNazivFormated_1">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derivirana_varijabla>
  </DomainObject.Predmet.StrankaListNazivFormated>
  <DomainObject.Predmet.StrankaListNazivFormatedOIB>
    <izvorni_sadrzaj>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izvorni_sadrzaj>
    <derivirana_varijabla naziv="DomainObject.Predmet.StrankaListNazivFormatedOIB_1">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derivirana_varijabla>
  </DomainObject.Predmet.StrankaListNazivFormatedOIB>
  <DomainObject.Predmet.ProtuStrankaListFormated>
    <izvorni_sadrzaj>
      <item>ABES d.o.o.</item>
    </izvorni_sadrzaj>
    <derivirana_varijabla naziv="DomainObject.Predmet.ProtuStrankaListFormated_1">
      <item>ABES d.o.o.</item>
    </derivirana_varijabla>
  </DomainObject.Predmet.ProtuStrankaListFormated>
  <DomainObject.Predmet.ProtuStrankaListFormatedOIB>
    <izvorni_sadrzaj>
      <item>ABES d.o.o., OIB 85303060771</item>
    </izvorni_sadrzaj>
    <derivirana_varijabla naziv="DomainObject.Predmet.ProtuStrankaListFormatedOIB_1">
      <item>ABES d.o.o., OIB 85303060771</item>
    </derivirana_varijabla>
  </DomainObject.Predmet.ProtuStrankaListFormatedOIB>
  <DomainObject.Predmet.ProtuStrankaListFormatedWithAdress>
    <izvorni_sadrzaj>
      <item>ABES d.o.o., Zrinjsko Frankopanska 62, 21000 Split</item>
    </izvorni_sadrzaj>
    <derivirana_varijabla naziv="DomainObject.Predmet.ProtuStrankaListFormatedWithAdress_1">
      <item>ABES d.o.o., Zrinjsko Frankopanska 62, 21000 Split</item>
    </derivirana_varijabla>
  </DomainObject.Predmet.ProtuStrankaListFormatedWithAdress>
  <DomainObject.Predmet.ProtuStrankaListFormatedWithAdressOIB>
    <izvorni_sadrzaj>
      <item>ABES d.o.o., OIB 85303060771, Zrinjsko Frankopanska 62, 21000 Split</item>
    </izvorni_sadrzaj>
    <derivirana_varijabla naziv="DomainObject.Predmet.ProtuStrankaListFormatedWithAdressOIB_1">
      <item>ABES d.o.o., OIB 85303060771, Zrinjsko Frankopanska 62, 21000 Split</item>
    </derivirana_varijabla>
  </DomainObject.Predmet.ProtuStrankaListFormatedWithAdressOIB>
  <DomainObject.Predmet.ProtuStrankaListNazivFormated>
    <izvorni_sadrzaj>
      <item>ABES d.o.o.</item>
    </izvorni_sadrzaj>
    <derivirana_varijabla naziv="DomainObject.Predmet.ProtuStrankaListNazivFormated_1">
      <item>ABES d.o.o.</item>
    </derivirana_varijabla>
  </DomainObject.Predmet.ProtuStrankaListNazivFormated>
  <DomainObject.Predmet.ProtuStrankaListNazivFormatedOIB>
    <izvorni_sadrzaj>
      <item>ABES d.o.o., OIB 85303060771</item>
    </izvorni_sadrzaj>
    <derivirana_varijabla naziv="DomainObject.Predmet.ProtuStrankaListNazivFormatedOIB_1">
      <item>ABES d.o.o., OIB 85303060771</item>
    </derivirana_varijabla>
  </DomainObject.Predmet.ProtuStrankaListNazivFormatedOIB>
  <DomainObject.Predmet.OstaliListFormated>
    <izvorni_sadrzaj>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zvorni_sadrzaj>
    <derivirana_varijabla naziv="DomainObject.Predmet.OstaliListFormated_1">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derivirana_varijabla>
  </DomainObject.Predmet.OstaliListFormated>
  <DomainObject.Predmet.OstaliListFormatedOIB>
    <izvorni_sadrzaj>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zvorni_sadrzaj>
    <derivirana_varijabla naziv="DomainObject.Predmet.OstaliListFormatedOIB_1">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derivirana_varijabla>
  </DomainObject.Predmet.OstaliListFormatedOIB>
  <DomainObject.Predmet.OstaliListFormatedWithAdress>
    <izvorni_sadrzaj>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zvorni_sadrzaj>
    <derivirana_varijabla naziv="DomainObject.Predmet.OstaliListFormatedWithAdress_1">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derivirana_varijabla>
  </DomainObject.Predmet.OstaliListFormatedWithAdress>
  <DomainObject.Predmet.OstaliListFormatedWithAdressOIB>
    <izvorni_sadrzaj>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zvorni_sadrzaj>
    <derivirana_varijabla naziv="DomainObject.Predmet.OstaliListFormatedWithAdressOIB_1">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derivirana_varijabla>
  </DomainObject.Predmet.OstaliListFormatedWithAdressOIB>
  <DomainObject.Predmet.OstaliListNazivFormated>
    <izvorni_sadrzaj>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izvorni_sadrzaj>
    <derivirana_varijabla naziv="DomainObject.Predmet.OstaliListNazivFormated_1">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derivirana_varijabla>
  </DomainObject.Predmet.OstaliListNazivFormated>
  <DomainObject.Predmet.OstaliListNazivFormatedOIB>
    <izvorni_sadrzaj>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izvorni_sadrzaj>
    <derivirana_varijabla naziv="DomainObject.Predmet.OstaliListNazivFormatedOIB_1">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2017.</izvorni_sadrzaj>
    <derivirana_varijabla naziv="DomainObject.Datum_1">22. kolovoza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ABES d.o.o.</izvorni_sadrzaj>
    <derivirana_varijabla naziv="DomainObject.Predmet.ProtustrankaIDrugi_1">ABES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ABES d.o.o., OIB 85303060771, Zrinjsko Frankopanska 62, 21000 Split</izvorni_sadrzaj>
    <derivirana_varijabla naziv="DomainObject.Predmet.ProtustrankaIDrugiAdressOIB_1">ABES d.o.o., OIB 85303060771,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izvorni_sadrzaj>
    <derivirana_varijabla naziv="DomainObject.Predmet.SudioniciListNaziv_1">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derivirana_varijabla>
  </DomainObject.Predmet.SudioniciListNaziv>
  <DomainObject.Predmet.SudioniciListAdressOIB>
    <izvorni_sadrzaj>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izvorni_sadrzaj>
    <derivirana_varijabla naziv="DomainObject.Predmet.SudioniciListAdressOIB_1">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izvorni_sadrzaj>
    <derivirana_varijabla naziv="DomainObject.Predmet.SudioniciListNazivOIB_1">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8E4C313-D7CD-4072-A736-A19CD547659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4</properties:Pages>
  <properties:Words>855</properties:Words>
  <properties:Characters>5136</properties:Characters>
  <properties:Lines>443</properties:Lines>
  <properties:Paragraphs>144</properties:Paragraphs>
  <properties:TotalTime>373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REPUBLIKA HRVATSKA</vt:lpstr>
    </vt:vector>
  </properties:TitlesOfParts>
  <properties:LinksUpToDate>false</properties:LinksUpToDate>
  <properties:CharactersWithSpaces>5893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2015-05-20T06:42:00Z</dcterms:created>
  <dc:creator>Trgovački sud Split</dc:creator>
  <cp:lastModifiedBy>Katarina Mikulić</cp:lastModifiedBy>
  <cp:lastPrinted>2017-08-22T05:19:00Z</cp:lastPrinted>
  <dcterms:modified xmlns:xsi="http://www.w3.org/2001/XMLSchema-instance" xsi:type="dcterms:W3CDTF">2017-08-22T10:02:00Z</dcterms:modified>
  <cp:revision>47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