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68fe" w14:paraId="41268f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6129E7">
        <w:t>U KARLOVCU</w:t>
      </w:r>
    </w:p>
    <w:p w:rsidRDefault="005C24C0" w:rsidP="005F6BC3" w:rsidR="005C24C0">
      <w:r>
        <w:t xml:space="preserve">Karlovac, </w:t>
      </w:r>
      <w:r w:rsidR="006F3DDB">
        <w:t>Trg hrvatskih branitelja 1</w:t>
      </w:r>
      <w:r w:rsidR="006129E7">
        <w:tab/>
      </w:r>
      <w:r w:rsidR="005F6BC3">
        <w:t xml:space="preserve">                                                              </w:t>
      </w:r>
      <w:r w:rsidR="005F6BC3" w:rsidRPr="00937C5C">
        <w:t>4 St-</w:t>
      </w:r>
      <w:r w:rsidR="005F6BC3">
        <w:t>3349/2016-5</w:t>
      </w:r>
      <w:r w:rsidR="00CF71AB">
        <w:t>2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6129E7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5F6BC3">
        <w:rPr>
          <w:lang w:val="pl-PL"/>
        </w:rPr>
        <w:t>LEGING d.o.o. u stečaju, Zagreb, Vrbanićeva 6, OIB 28076162572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CF71AB">
        <w:t>dana</w:t>
      </w:r>
      <w:r w:rsidR="00056A75" w:rsidRPr="00267DA6">
        <w:t xml:space="preserve"> </w:t>
      </w:r>
      <w:r w:rsidR="005F6BC3">
        <w:t>2. travnja</w:t>
      </w:r>
      <w:r w:rsidR="006129E7">
        <w:t xml:space="preserve"> 2019</w:t>
      </w:r>
      <w:r w:rsidR="001772EB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CF71AB" w:rsidP="00CF71AB" w:rsidR="00CF71AB">
      <w:pPr>
        <w:ind w:firstLine="708"/>
        <w:jc w:val="both"/>
      </w:pPr>
      <w:r>
        <w:t>I. Utvrđuje se da je stečajni vjerovnik GRAD ZAGREB, Zagreb, Trg Stjepana Radića 1</w:t>
      </w:r>
      <w:r w:rsidRPr="00106C40">
        <w:t xml:space="preserve">, OIB </w:t>
      </w:r>
      <w:r>
        <w:t>61817894937, povukao prijavu tražbine drugog višeg isplatnog reda u iznosu od 4.636,65 kn.</w:t>
      </w:r>
    </w:p>
    <w:p w:rsidRDefault="007A4E7E" w:rsidP="00F9326B" w:rsidR="007A4E7E">
      <w:pPr>
        <w:jc w:val="both"/>
      </w:pPr>
    </w:p>
    <w:p w:rsidRDefault="00CF71AB" w:rsidP="00CF71AB" w:rsidR="00CF71AB">
      <w:pPr>
        <w:ind w:firstLine="708"/>
        <w:jc w:val="both"/>
      </w:pPr>
      <w:r>
        <w:t xml:space="preserve">II. Utvrđuje se da je stečajni vjerovnik Republika Hrvatska, Ministarstvo financija, Porezna uprava, Područni ured Zagreb, </w:t>
      </w:r>
      <w:r w:rsidRPr="00674568">
        <w:t xml:space="preserve">OIB </w:t>
      </w:r>
      <w:r>
        <w:t>18683136487, povukao prijavu tražbine drugog višeg isplatnog reda u iznosu od 36.931,12 kn.</w:t>
      </w:r>
    </w:p>
    <w:p w:rsidRDefault="00CF71AB" w:rsidP="00F9326B" w:rsidR="00CF71A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FF28DD" w:rsidP="00E433FC" w:rsidR="00FF28DD">
      <w:pPr>
        <w:jc w:val="both"/>
      </w:pPr>
      <w:r>
        <w:tab/>
        <w:t>Podneskom od 29. ožujka 2019. stečajni vjerovnik GRAD ZAGREB, Zagreb, Trg Stjepana Radića 1</w:t>
      </w:r>
      <w:r w:rsidRPr="00106C40">
        <w:t xml:space="preserve">, OIB </w:t>
      </w:r>
      <w:r>
        <w:t>61817894937, izvijestio je sud da povlači prijavu tražbine podnesenu 10. siječnja 2019. u iznosu od 4.636,65 kn, navodeći da je tražbina u cijelosti podmirena.</w:t>
      </w:r>
    </w:p>
    <w:p w:rsidRDefault="00FF28DD" w:rsidP="00E433FC" w:rsidR="00FF28DD">
      <w:pPr>
        <w:jc w:val="both"/>
      </w:pPr>
    </w:p>
    <w:p w:rsidRDefault="00FF28DD" w:rsidP="00E433FC" w:rsidR="00FF28DD">
      <w:pPr>
        <w:jc w:val="both"/>
      </w:pPr>
      <w:r>
        <w:tab/>
        <w:t xml:space="preserve">Nadalje, na </w:t>
      </w:r>
      <w:r w:rsidR="00287A3A" w:rsidRPr="00267DA6">
        <w:t xml:space="preserve">ispitnom ročištu </w:t>
      </w:r>
      <w:r w:rsidR="00B50EEB" w:rsidRPr="00267DA6">
        <w:t xml:space="preserve">koje je održano dana </w:t>
      </w:r>
      <w:r w:rsidR="00E433FC">
        <w:t>2. travnja</w:t>
      </w:r>
      <w:r w:rsidR="007A4E7E">
        <w:t xml:space="preserve"> 2019</w:t>
      </w:r>
      <w:r w:rsidR="00412FA7">
        <w:t>.</w:t>
      </w:r>
      <w:r w:rsidR="00B50EEB" w:rsidRPr="00267DA6">
        <w:t xml:space="preserve"> </w:t>
      </w:r>
      <w:r>
        <w:t xml:space="preserve">stečajni vjerovnik Republika Hrvatska, Ministarstvo financija, Porezna uprava, Područni ured Zagreb, </w:t>
      </w:r>
      <w:r w:rsidRPr="00674568">
        <w:t xml:space="preserve">OIB </w:t>
      </w:r>
      <w:r>
        <w:t>18683136487, povukao prijavu tražbine drugog višeg isplatnog reda u iznosu od 36.931,12 kn, navodeći da je Porezna uprava evidentirala uplatu prijavljene tražbine dana 5. ožujka 2019., pa da je slijedom navedenog stečajni upravitelj osnovano u tablici prijavljenih tražbina osporio predmetnu tražbinu.</w:t>
      </w:r>
    </w:p>
    <w:p w:rsidRDefault="00FF28DD" w:rsidP="00E433FC" w:rsidR="00FF28DD">
      <w:pPr>
        <w:jc w:val="both"/>
      </w:pPr>
    </w:p>
    <w:p w:rsidRDefault="00FF28DD" w:rsidP="00E433FC" w:rsidR="00FF28DD">
      <w:pPr>
        <w:jc w:val="both"/>
      </w:pPr>
      <w:r>
        <w:tab/>
        <w:t xml:space="preserve">Slijedom navedenog, riješeno je kao pod točkama I. i II. izreke ovog rješenja. </w:t>
      </w:r>
    </w:p>
    <w:p w:rsidRDefault="00FF28DD" w:rsidP="00E433FC" w:rsidR="00FF28DD">
      <w:pPr>
        <w:jc w:val="both"/>
      </w:pPr>
    </w:p>
    <w:p w:rsidRDefault="009468B0" w:rsidP="009468B0" w:rsidR="001A313A">
      <w:pPr>
        <w:jc w:val="center"/>
      </w:pPr>
      <w:r w:rsidRPr="002032E7">
        <w:t>U Karlovcu</w:t>
      </w:r>
      <w:r w:rsidR="004A201D" w:rsidRPr="002032E7">
        <w:t xml:space="preserve"> </w:t>
      </w:r>
      <w:r w:rsidR="0090530D">
        <w:t>2. travnja</w:t>
      </w:r>
      <w:r w:rsidR="00EE1F1C">
        <w:t xml:space="preserve"> 2019</w:t>
      </w:r>
      <w:r w:rsidR="00A94ACA">
        <w:t>.</w:t>
      </w:r>
      <w:r w:rsidRPr="002032E7">
        <w:t xml:space="preserve"> </w:t>
      </w:r>
    </w:p>
    <w:p w:rsidRDefault="0090530D" w:rsidP="009468B0" w:rsidR="0090530D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6604C" w:rsidR="006B02A2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DF7C66">
        <w:t>, v.r.</w:t>
      </w:r>
    </w:p>
    <w:p w:rsidRDefault="00EE1F1C" w:rsidP="006B02A2" w:rsidR="00EE1F1C" w:rsidRPr="00F51122">
      <w:pPr>
        <w:tabs>
          <w:tab w:pos="6805" w:val="left"/>
        </w:tabs>
        <w:jc w:val="both"/>
      </w:pPr>
    </w:p>
    <w:p w:rsidRDefault="00DF7C66" w:rsidP="00DF7C66" w:rsidR="0056604C">
      <w:pPr>
        <w:tabs>
          <w:tab w:pos="6805" w:val="left"/>
        </w:tabs>
        <w:jc w:val="both"/>
      </w:pPr>
      <w:r>
        <w:tab/>
        <w:t>Za točnost otpravka-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ovlašteni službenik: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Renata Klokočki</w:t>
      </w:r>
    </w:p>
    <w:p w:rsidRDefault="0056604C" w:rsidP="009468B0" w:rsidR="0056604C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7875" w:rsidR="0091049A">
      <w:pPr>
        <w:jc w:val="both"/>
      </w:pPr>
      <w:r w:rsidRPr="00267DA6">
        <w:t xml:space="preserve">Protiv ovog </w:t>
      </w:r>
      <w:r w:rsidR="00FF28DD">
        <w:t xml:space="preserve">rješenja može se izjaviti žalba u roku od 8 dana od dana </w:t>
      </w:r>
      <w:r w:rsidR="00845C3F">
        <w:t xml:space="preserve">dostave prijepisa ovog rješenja, </w:t>
      </w:r>
      <w:r w:rsidR="00FF28DD">
        <w:t>odnosno u roku od 8 dana</w:t>
      </w:r>
      <w:r w:rsidR="004A201D" w:rsidRPr="00267DA6">
        <w:t xml:space="preserve"> od isteka </w:t>
      </w:r>
      <w:r w:rsidR="000C46EC">
        <w:t>osmog</w:t>
      </w:r>
      <w:r w:rsidR="004A201D" w:rsidRPr="00267DA6">
        <w:t xml:space="preserve"> dana od dana </w:t>
      </w:r>
      <w:r w:rsidR="00FF28DD">
        <w:t xml:space="preserve">objave ovog </w:t>
      </w:r>
      <w:r w:rsidR="004A201D" w:rsidRPr="00267DA6">
        <w:t>rješenja na</w:t>
      </w:r>
      <w:r w:rsidR="00FF28DD">
        <w:t xml:space="preserve"> mrežnoj</w:t>
      </w:r>
      <w:r w:rsidR="00C71058">
        <w:t xml:space="preserve"> stranic</w:t>
      </w:r>
      <w:r w:rsidR="00FF28DD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EE1F1C" w:rsidP="00117875" w:rsidR="00EE1F1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EE1F1C" w:rsidP="00117875" w:rsidR="00EE1F1C">
      <w:pPr>
        <w:jc w:val="both"/>
      </w:pPr>
      <w:r>
        <w:t>Dna:</w:t>
      </w:r>
    </w:p>
    <w:p w:rsidRDefault="00EE1F1C" w:rsidP="00117875" w:rsidR="00EE1F1C">
      <w:pPr>
        <w:jc w:val="both"/>
      </w:pPr>
      <w:r>
        <w:t>1. Stečajn</w:t>
      </w:r>
      <w:r w:rsidR="0090530D">
        <w:t>i</w:t>
      </w:r>
      <w:r>
        <w:t xml:space="preserve"> upravitelj</w:t>
      </w:r>
      <w:r w:rsidR="0090530D">
        <w:t xml:space="preserve"> Ibrahim Mehmedović, Rijeka, A. Starčevića 5</w:t>
      </w:r>
    </w:p>
    <w:p w:rsidRDefault="0090530D" w:rsidP="00117875" w:rsidR="00FF28DD">
      <w:pPr>
        <w:jc w:val="both"/>
      </w:pPr>
      <w:r>
        <w:t>2. Vjerovnik</w:t>
      </w:r>
      <w:r w:rsidR="00EE1F1C">
        <w:t xml:space="preserve"> </w:t>
      </w:r>
      <w:r w:rsidR="00FF28DD">
        <w:t>GRAD ZAGREB, Zagreb, Trg Stjepana Radića 1</w:t>
      </w:r>
    </w:p>
    <w:p w:rsidRDefault="00FF28DD" w:rsidP="00FF28DD" w:rsidR="0090530D" w:rsidRPr="0090530D">
      <w:pPr>
        <w:jc w:val="both"/>
      </w:pPr>
      <w:r>
        <w:t>3. Županijsko državno odvjetništvo u Karlovcu, Karlovac, Trg hrvatskih branitelja 1/III</w:t>
      </w:r>
      <w:r w:rsidR="00EE1F1C">
        <w:t xml:space="preserve"> </w:t>
      </w:r>
    </w:p>
    <w:p w:rsidRDefault="00FF28DD" w:rsidP="00117875" w:rsidR="00EE1F1C" w:rsidRPr="00EE1F1C">
      <w:pPr>
        <w:jc w:val="both"/>
      </w:pPr>
      <w:r>
        <w:t>4</w:t>
      </w:r>
      <w:r w:rsidR="00EE1F1C">
        <w:t>. e-Oglasna ploča suda</w:t>
      </w:r>
    </w:p>
    <w:sectPr w:rsidSect="00FF28DD" w:rsidR="00EE1F1C" w:rsidRPr="00EE1F1C">
      <w:headerReference w:type="even" r:id="rId11"/>
      <w:headerReference w:type="default" r:id="rId12"/>
      <w:pgSz w:h="16838" w:w="11906"/>
      <w:pgMar w:gutter="0" w:footer="708" w:header="708" w:left="1417" w:bottom="1701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</w:t>
    </w:r>
    <w:r w:rsidR="005F6BC3" w:rsidRPr="00937C5C">
      <w:t>4 St-</w:t>
    </w:r>
    <w:r w:rsidR="005F6BC3">
      <w:t>3349/2016-5</w:t>
    </w:r>
    <w:r w:rsidR="00FF28D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8453C"/>
    <w:multiLevelType w:val="hybridMultilevel"/>
    <w:tmpl w:val="9B06A85E"/>
    <w:lvl w:tplc="D0061E60" w:ilvl="0">
      <w:start w:val="3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79D5C34"/>
    <w:multiLevelType w:val="hybridMultilevel"/>
    <w:tmpl w:val="97F8A1EE"/>
    <w:lvl w:tplc="D23E2EA4" w:ilvl="0">
      <w:start w:val="2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11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14"/>
  </w:num>
  <w:num w:numId="12">
    <w:abstractNumId w:val="7"/>
  </w:num>
  <w:num w:numId="13">
    <w:abstractNumId w:val="3"/>
  </w:num>
  <w:num w:numId="14">
    <w:abstractNumId w:val="16"/>
  </w:num>
  <w:num w:numId="15">
    <w:abstractNumId w:val="6"/>
  </w:num>
  <w:num w:numId="16">
    <w:abstractNumId w:val="0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158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7875"/>
    <w:rsid w:val="00120C2D"/>
    <w:rsid w:val="00131B20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139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D63EC"/>
    <w:rsid w:val="002E71E9"/>
    <w:rsid w:val="0030106D"/>
    <w:rsid w:val="00313BDB"/>
    <w:rsid w:val="003565B3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27CB0"/>
    <w:rsid w:val="00562398"/>
    <w:rsid w:val="005646C8"/>
    <w:rsid w:val="0056604C"/>
    <w:rsid w:val="005941CA"/>
    <w:rsid w:val="005C24C0"/>
    <w:rsid w:val="005E3015"/>
    <w:rsid w:val="005F0277"/>
    <w:rsid w:val="005F4321"/>
    <w:rsid w:val="005F6BC3"/>
    <w:rsid w:val="006007B5"/>
    <w:rsid w:val="006129E7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4E7E"/>
    <w:rsid w:val="007A77B3"/>
    <w:rsid w:val="007C1F4C"/>
    <w:rsid w:val="007D1E2B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3B96"/>
    <w:rsid w:val="008C51C3"/>
    <w:rsid w:val="008D5020"/>
    <w:rsid w:val="008E1CB9"/>
    <w:rsid w:val="008F1555"/>
    <w:rsid w:val="0090530D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01FFF"/>
    <w:rsid w:val="00A13175"/>
    <w:rsid w:val="00A14DAD"/>
    <w:rsid w:val="00A21D17"/>
    <w:rsid w:val="00A24BC2"/>
    <w:rsid w:val="00A330A9"/>
    <w:rsid w:val="00A37915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CF71AB"/>
    <w:rsid w:val="00D26C39"/>
    <w:rsid w:val="00D42104"/>
    <w:rsid w:val="00D4607D"/>
    <w:rsid w:val="00D66539"/>
    <w:rsid w:val="00D71AC9"/>
    <w:rsid w:val="00DA7321"/>
    <w:rsid w:val="00DC4E31"/>
    <w:rsid w:val="00DF7C66"/>
    <w:rsid w:val="00E077F3"/>
    <w:rsid w:val="00E07968"/>
    <w:rsid w:val="00E10266"/>
    <w:rsid w:val="00E122FE"/>
    <w:rsid w:val="00E433FC"/>
    <w:rsid w:val="00E504F4"/>
    <w:rsid w:val="00E53FA2"/>
    <w:rsid w:val="00E6357E"/>
    <w:rsid w:val="00E67449"/>
    <w:rsid w:val="00EA1FC6"/>
    <w:rsid w:val="00EA39DD"/>
    <w:rsid w:val="00EB2C04"/>
    <w:rsid w:val="00EC0260"/>
    <w:rsid w:val="00EE1F1C"/>
    <w:rsid w:val="00F1017A"/>
    <w:rsid w:val="00F36D49"/>
    <w:rsid w:val="00F51122"/>
    <w:rsid w:val="00F72BAE"/>
    <w:rsid w:val="00F77ECE"/>
    <w:rsid w:val="00F9326B"/>
    <w:rsid w:val="00F97D8F"/>
    <w:rsid w:val="00FB291A"/>
    <w:rsid w:val="00FB4ED4"/>
    <w:rsid w:val="00FC60B0"/>
    <w:rsid w:val="00FE1FF4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527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527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LEGING društvo s ograničenom odgovornošću za uvoz-izvoz, posredovanje i zastupanje u stečaju zastupanog po punomoćniku Odvjetničko društvo ETEROVIĆ i ŠARAC</izvorni_sadrzaj>
    <derivirana_varijabla naziv="DomainObject.Predmet.ProtustrankaFormated_1">  LEGING društvo s ograničenom odgovornošću za uvoz-izvoz, posredovanje i zastupanje u stečaju zastupanog po punomoćniku Odvjetničko društvo ETEROVIĆ i ŠARAC</derivirana_varijabla>
  </DomainObject.Predmet.ProtustrankaFormated>
  <DomainObject.Predmet.ProtustrankaFormatedOIB>
    <izvorni_sadrzaj>  LEGING društvo s ograničenom odgovornošću za uvoz-izvoz, posredovanje i zastupanje u stečaju, OIB 28076162572 zastupanog po punomoćniku Odvjetničko društvo ETEROVIĆ i ŠARAC</izvorni_sadrzaj>
    <derivirana_varijabla naziv="DomainObject.Predmet.ProtustrankaFormatedOIB_1">  LEGING društvo s ograničenom odgovornošću za uvoz-izvoz, posredovanje i zastupanje u stečaju, OIB 28076162572 zastupanog po punomoćniku Odvjetničko društvo ETEROVIĆ i ŠARAC</derivirana_varijabla>
  </DomainObject.Predmet.ProtustrankaFormatedOIB>
  <DomainObject.Predmet.ProtustrankaFormatedWithAdress>
    <izvorni_sadrzaj> LEGING društvo s ograničenom odgovornošću za uvoz-izvoz, posredovanje i zastupanje u stečaju, Vrbanićeva br. 6, 10000 Zagreb zastupanog po punomoćniku Odvjetničko društvo ETEROVIĆ i ŠARAC</izvorni_sadrzaj>
    <derivirana_varijabla naziv="DomainObject.Predmet.ProtustrankaFormatedWithAdress_1"> LEGING društvo s ograničenom odgovornošću za uvoz-izvoz, posredovanje i zastupanje u stečaju, Vrbanićeva br. 6, 10000 Zagreb zastupanog po punomoćniku Odvjetničko društvo ETEROVIĆ i ŠARAC</derivirana_varijabla>
  </DomainObject.Predmet.ProtustrankaFormatedWithAdress>
  <DomainObject.Predmet.ProtustrankaFormatedWithAdressOIB>
    <izvorni_sadrzaj> LEGING društvo s ograničenom odgovornošću za uvoz-izvoz, posredovanje i zastupanje u stečaju, OIB 28076162572, Vrbanićeva br. 6, 10000 Zagreb zastupanog po punomoćniku Odvjetničko društvo ETEROVIĆ i ŠARAC</izvorni_sadrzaj>
    <derivirana_varijabla naziv="DomainObject.Predmet.ProtustrankaFormatedWithAdressOIB_1"> LEGING društvo s ograničenom odgovornošću za uvoz-izvoz, posredovanje i zastupanje u stečaju, OIB 28076162572, Vrbanićeva br. 6, 10000 Zagreb zastupanog po punomoćniku Odvjetničko društvo ETEROVIĆ i ŠARAC</derivirana_varijabla>
  </DomainObject.Predmet.ProtustrankaFormatedWithAdressOIB>
  <DomainObject.Predmet.ProtustrankaWithAdress>
    <izvorni_sadrzaj>LEGING društvo s ograničenom odgovornošću za uvoz-izvoz, posredovanje i zastupanje u stečaju Vrbanićeva br. 6, 10000 Zagreb</izvorni_sadrzaj>
    <derivirana_varijabla naziv="DomainObject.Predmet.ProtustrankaWithAdress_1">LEGING društvo s ograničenom odgovornošću za uvoz-izvoz, posredovanje i zastupanje u stečaju Vrbanićeva br. 6, 10000 Zagreb</derivirana_varijabla>
  </DomainObject.Predmet.ProtustrankaWithAdress>
  <DomainObject.Predmet.ProtustrankaWithAdressOIB>
    <izvorni_sadrzaj>LEGING društvo s ograničenom odgovornošću za uvoz-izvoz, posredovanje i zastupanje u stečaju, OIB 28076162572, Vrbanićeva br. 6, 10000 Zagreb</izvorni_sadrzaj>
    <derivirana_varijabla naziv="DomainObject.Predmet.ProtustrankaWithAdressOIB_1">LEGING društvo s ograničenom odgovornošću za uvoz-izvoz, posredovanje i zastupanje u stečaju, OIB 28076162572, Vrbanićeva br. 6, 10000 Zagreb</derivirana_varijabla>
  </DomainObject.Predmet.ProtustrankaWithAdressOIB>
  <DomainObject.Predmet.ProtustrankaNazivFormated>
    <izvorni_sadrzaj>LEGING društvo s ograničenom odgovornošću za uvoz-izvoz, posredovanje i zastupanje u stečaju</izvorni_sadrzaj>
    <derivirana_varijabla naziv="DomainObject.Predmet.ProtustrankaNazivFormated_1">LEGING društvo s ograničenom odgovornošću za uvoz-izvoz, posredovanje i zastupanje u stečaju</derivirana_varijabla>
  </DomainObject.Predmet.ProtustrankaNazivFormated>
  <DomainObject.Predmet.ProtustrankaNazivFormatedOIB>
    <izvorni_sadrzaj>LEGING društvo s ograničenom odgovornošću za uvoz-izvoz, posredovanje i zastupanje u stečaju, OIB 28076162572</izvorni_sadrzaj>
    <derivirana_varijabla naziv="DomainObject.Predmet.ProtustrankaNazivFormatedOIB_1">LEGING društvo s ograničenom odgovornošću za uvoz-izvoz, posredovanje i zastupanje u stečaju,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RH, MF, POREZNA UPRAVA ZAGREB zastupanog po punomoćniku ŽUPANIJSKO DRŽAVNO ODVJETNIŠTVO</izvorni_sadrzaj>
    <derivirana_varijabla naziv="DomainObject.Predmet.StrankaFormated_1">  FINA Regionalni centar Zagreb; Leging projekt d.o.o.; RH, MF, POREZNA UPRAVA ZAGREB zastupanog po punomoćniku ŽUPANIJSKO DRŽAVNO ODVJETNIŠTVO</derivirana_varijabla>
  </DomainObject.Predmet.StrankaFormated>
  <DomainObject.Predmet.StrankaFormatedOIB>
    <izvorni_sadrzaj>  FINA Regionalni centar Zagreb, OIB 85821130368; Leging projekt d.o.o., OIB 00985751639; RH, MF, POREZNA UPRAVA ZAGREB, OIB 18683136487 zastupanog po punomoćniku ŽUPANIJSKO DRŽAVNO ODVJETNIŠTVO</izvorni_sadrzaj>
    <derivirana_varijabla naziv="DomainObject.Predmet.StrankaFormatedOIB_1">  FINA Regionalni centar Zagreb, OIB 85821130368; Leging projekt d.o.o., OIB 00985751639; RH, MF, POREZNA UPRAVA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br. 1, 10000 Zagreb; Leging projekt d.o.o.; RH, MF, POREZNA UPRAVA ZAGREB, -, 10000 Zagreb zastupanog po punomoćniku ŽUPANIJSKO DRŽAVNO ODVJETNIŠTVO</izvorni_sadrzaj>
    <derivirana_varijabla naziv="DomainObject.Predmet.StrankaFormatedWithAdress_1"> FINA Regionalni centar Zagreb, Trg Svibanjskih žrtava 1995. br. 1, 10000 Zagreb; Leging projekt d.o.o.; RH, MF, POREZNA UPRAVA ZAGREB, -,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RH, MF, POREZNA UPRAVA ZAGREB, OIB 18683136487, -, 10000 Zagreb zastupanog po punomoćniku ŽUPANIJSKO DRŽAVNO ODVJETNIŠTVO</izvorni_sadrzaj>
    <derivirana_varijabla naziv="DomainObject.Predmet.StrankaFormatedWithAdressOIB_1"> FINA Regionalni centar Zagreb, OIB 85821130368, Trg Svibanjskih žrtava 1995. br. 1, 10000 Zagreb; Leging projekt d.o.o., OIB 00985751639; RH, MF, POREZNA UPRAVA ZAGREB, OIB 18683136487, -, 10000 Zagreb zastupanog po punomoćniku ŽUPANIJSKO DRŽAVNO ODVJETNIŠTVO</derivirana_varijabla>
  </DomainObject.Predmet.StrankaFormatedWithAdressOIB>
  <DomainObject.Predmet.StrankaWithAdress>
    <izvorni_sadrzaj>FINA Regionalni centar Zagreb Trg Svibanjskih žrtava 1995. br. 1,10000 Zagreb,Leging projekt d.o.o. ,RH, MF, POREZNA UPRAVA ZAGREB -,10000 Zagreb</izvorni_sadrzaj>
    <derivirana_varijabla naziv="DomainObject.Predmet.StrankaWithAdress_1">FINA Regionalni centar Zagreb Trg Svibanjskih žrtava 1995. br. 1,10000 Zagreb,Leging projekt d.o.o. ,RH, MF, POREZNA UPRAVA ZAGREB -,10000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00985751639,RH, MF, POREZNA UPRAVA ZAGREB, OIB 18683136487, -,10000 Zagreb</izvorni_sadrzaj>
    <derivirana_varijabla naziv="DomainObject.Predmet.StrankaWithAdressOIB_1">FINA Regionalni centar Zagreb, OIB 85821130368, Trg Svibanjskih žrtava 1995. br. 1,10000 Zagreb,Leging projekt d.o.o., OIB 00985751639,RH, MF, POREZNA UPRAVA ZAGREB, OIB 18683136487, -,10000 Zagreb</derivirana_varijabla>
  </DomainObject.Predmet.StrankaWithAdressOIB>
  <DomainObject.Predmet.StrankaNazivFormated>
    <izvorni_sadrzaj>FINA Regionalni centar Zagreb,Leging projekt d.o.o.,RH, MF, POREZNA UPRAVA ZAGREB</izvorni_sadrzaj>
    <derivirana_varijabla naziv="DomainObject.Predmet.StrankaNazivFormated_1">FINA Regionalni centar Zagreb,Leging projekt d.o.o.,RH, MF, POREZNA UPRAVA ZAGREB</derivirana_varijabla>
  </DomainObject.Predmet.StrankaNazivFormated>
  <DomainObject.Predmet.StrankaNazivFormatedOIB>
    <izvorni_sadrzaj>FINA Regionalni centar Zagreb, OIB 85821130368,Leging projekt d.o.o., OIB 00985751639,RH, MF, POREZNA UPRAVA ZAGREB, OIB 18683136487</izvorni_sadrzaj>
    <derivirana_varijabla naziv="DomainObject.Predmet.StrankaNazivFormatedOIB_1">FINA Regionalni centar Zagreb, OIB 85821130368,Leging projekt d.o.o., OIB 00985751639,RH, MF,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Leging projekt d.o.o.</item>
      <item>RH, MF, POREZNA UPRAVA ZAGREB zastupanog po punomoćniku ŽUPANIJSKO DRŽAVNO ODVJETNIŠTVO</item>
    </izvorni_sadrzaj>
    <derivirana_varijabla naziv="DomainObject.Predmet.StrankaListFormated_1">
      <item>FINA Regionalni centar Zagreb</item>
      <item>Leging projekt d.o.o.</item>
      <item>RH, MF, POREZNA UPRAVA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RH, MF, POREZNA UPRAVA ZAGREB, OIB 18683136487 zastupanog po punomoćniku ŽUPANIJSKO DRŽAVNO ODVJETNIŠTVO</item>
    </izvorni_sadrzaj>
    <derivirana_varijabla naziv="DomainObject.Predmet.StrankaListFormatedOIB_1">
      <item>FINA Regionalni centar Zagreb, OIB 85821130368</item>
      <item>Leging projekt d.o.o., OIB 00985751639</item>
      <item>RH, MF, POREZNA UPRAVA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RH, MF, POREZNA UPRAVA ZAGREB, -, 10000 Zagreb zastupanog po punomoćniku ŽUPANIJSKO DRŽAVNO ODVJETNIŠTVO</item>
    </izvorni_sadrzaj>
    <derivirana_varijabla naziv="DomainObject.Predmet.StrankaListFormatedWithAdress_1">
      <item>FINA Regionalni centar Zagreb, Trg Svibanjskih žrtava 1995. br. 1, 10000 Zagreb</item>
      <item>Leging projekt d.o.o.</item>
      <item>RH, MF, POREZNA UPRAVA ZAGREB, -,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Leging projekt d.o.o.</item>
      <item>RH, MF, POREZNA UPRAVA ZAGREB</item>
    </izvorni_sadrzaj>
    <derivirana_varijabla naziv="DomainObject.Predmet.StrankaListNazivFormated_1">
      <item>FINA Regionalni centar Zagreb</item>
      <item>Leging projekt d.o.o.</item>
      <item>RH, MF, POREZNA UPRAVA ZAGREB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RH, MF, POREZNA UPRAVA ZAGREB, OIB 18683136487</item>
    </izvorni_sadrzaj>
    <derivirana_varijabla naziv="DomainObject.Predmet.StrankaListNazivFormatedOIB_1">
      <item>FINA Regionalni centar Zagreb, OIB 85821130368</item>
      <item>Leging projekt d.o.o., OIB 00985751639</item>
      <item>RH, MF, POREZNA UPRAVA ZAGREB, OIB 18683136487</item>
    </derivirana_varijabla>
  </DomainObject.Predmet.StrankaListNazivFormatedOIB>
  <DomainObject.Predmet.ProtuStrankaListFormated>
    <izvorni_sadrzaj>
      <item>LEGING društvo s ograničenom odgovornošću za uvoz-izvoz, posredovanje i zastupanje u stečaju zastupanog po punomoćniku Odvjetničko društvo ETEROVIĆ i ŠARAC</item>
    </izvorni_sadrzaj>
    <derivirana_varijabla naziv="DomainObject.Predmet.ProtuStrankaListFormated_1">
      <item>LEGING društvo s ograničenom odgovornošću za uvoz-izvoz, posredovanje i zastupanje u stečaju zastupanog po punomoćniku Odvjetničko društvo ETEROVIĆ i ŠARAC</item>
    </derivirana_varijabla>
  </DomainObject.Predmet.ProtuStrankaListFormated>
  <DomainObject.Predmet.ProtuStrankaListFormatedOIB>
    <izvorni_sadrzaj>
      <item>LEGING društvo s ograničenom odgovornošću za uvoz-izvoz, posredovanje i zastupanje u stečaju, OIB 28076162572 zastupanog po punomoćniku Odvjetničko društvo ETEROVIĆ i ŠARAC</item>
    </izvorni_sadrzaj>
    <derivirana_varijabla naziv="DomainObject.Predmet.ProtuStrankaListFormatedOIB_1">
      <item>LEGING društvo s ograničenom odgovornošću za uvoz-izvoz, posredovanje i zastupanje u stečaju, OIB 28076162572 zastupanog po punomoćniku Odvjetničko društvo ETEROVIĆ i ŠARAC</item>
    </derivirana_varijabla>
  </DomainObject.Predmet.ProtuStrankaListFormatedOIB>
  <DomainObject.Predmet.ProtuStrankaListFormatedWithAdress>
    <izvorni_sadrzaj>
      <item>LEGING društvo s ograničenom odgovornošću za uvoz-izvoz, posredovanje i zastupanje u stečaju, Vrbanićeva br. 6, 10000 Zagreb zastupanog po punomoćniku Odvjetničko društvo ETEROVIĆ i ŠARAC</item>
    </izvorni_sadrzaj>
    <derivirana_varijabla naziv="DomainObject.Predmet.ProtuStrankaListFormatedWithAdress_1">
      <item>LEGING društvo s ograničenom odgovornošću za uvoz-izvoz, posredovanje i zastupanje u stečaju, Vrbanićeva br. 6, 10000 Zagreb zastupanog po punomoćniku Odvjetničko društvo ETEROVIĆ i ŠARAC</item>
    </derivirana_varijabla>
  </DomainObject.Predmet.ProtuStrankaListFormatedWithAdress>
  <DomainObject.Predmet.ProtuStrankaListFormatedWithAdressOIB>
    <izvorni_sadrzaj>
      <item>LEGING društvo s ograničenom odgovornošću za uvoz-izvoz, posredovanje i zastupanje u stečaju, OIB 28076162572, Vrbanićeva br. 6, 10000 Zagreb zastupanog po punomoćniku Odvjetničko društvo ETEROVIĆ i ŠARAC</item>
    </izvorni_sadrzaj>
    <derivirana_varijabla naziv="DomainObject.Predmet.ProtuStrankaListFormatedWithAdressOIB_1">
      <item>LEGING društvo s ograničenom odgovornošću za uvoz-izvoz, posredovanje i zastupanje u stečaju, OIB 28076162572, Vrbanićeva br. 6, 10000 Zagreb zastupanog po punomoćniku Odvjetničko društvo ETEROVIĆ i ŠARAC</item>
    </derivirana_varijabla>
  </DomainObject.Predmet.ProtuStrankaListFormatedWithAdressOIB>
  <DomainObject.Predmet.ProtuStrankaListNazivFormated>
    <izvorni_sadrzaj>
      <item>LEGING društvo s ograničenom odgovornošću za uvoz-izvoz, posredovanje i zastupanje u stečaju</item>
    </izvorni_sadrzaj>
    <derivirana_varijabla naziv="DomainObject.Predmet.ProtuStrankaListNazivFormated_1">
      <item>LEGING društvo s ograničenom odgovornošću za uvoz-izvoz, posredovanje i zastupanje u stečaju</item>
    </derivirana_varijabla>
  </DomainObject.Predmet.ProtuStrankaListNazivFormated>
  <DomainObject.Predmet.ProtuStrankaListNazivFormatedOIB>
    <izvorni_sadrzaj>
      <item>LEGING društvo s ograničenom odgovornošću za uvoz-izvoz, posredovanje i zastupanje u stečaju, OIB 28076162572</item>
    </izvorni_sadrzaj>
    <derivirana_varijabla naziv="DomainObject.Predmet.ProtuStrankaListNazivFormatedOIB_1">
      <item>LEGING društvo s ograničenom odgovornošću za uvoz-izvoz, posredovanje i zastupanje u stečaju, OIB 28076162572</item>
    </derivirana_varijabla>
  </DomainObject.Predmet.ProtuStrankaListNazivFormatedOIB>
  <DomainObject.Predmet.OstaliListFormated>
    <izvorni_sadrzaj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izvorni_sadrzaj>
    <derivirana_varijabla naziv="DomainObject.Predmet.OstaliListFormated_1"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derivirana_varijabla>
  </DomainObject.Predmet.OstaliListFormated>
  <DomainObject.Predmet.OstaliListFormatedOIB>
    <izvorni_sadrzaj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izvorni_sadrzaj>
    <derivirana_varijabla naziv="DomainObject.Predmet.OstaliListFormatedOIB_1"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derivirana_varijabla>
  </DomainObject.Predmet.OstaliListFormatedOIB>
  <DomainObject.Predmet.OstaliListFormatedWithAdress>
    <izvorni_sadrzaj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izvorni_sadrzaj>
    <derivirana_varijabla naziv="DomainObject.Predmet.OstaliListFormatedWithAdress_1"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derivirana_varijabla>
  </DomainObject.Predmet.OstaliListFormatedWithAdress>
  <DomainObject.Predmet.OstaliListFormatedWithAdressOIB>
    <izvorni_sadrzaj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izvorni_sadrzaj>
    <derivirana_varijabla naziv="DomainObject.Predmet.OstaliListFormatedWithAdressOIB_1"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derivirana_varijabla>
  </DomainObject.Predmet.OstaliListFormatedWithAdressOIB>
  <DomainObject.Predmet.OstaliListNazivFormated>
    <izvorni_sadrzaj>
      <item>ŽUPANIJSKO DRŽAVNO ODVJETNIŠTVO</item>
      <item>Odvjetničko društvo ETEROVIĆ i ŠARAC</item>
      <item>Ognjen Bergam</item>
      <item>Odvjetničko društvo ETEROVIĆ i ŠARAC</item>
    </izvorni_sadrzaj>
    <derivirana_varijabla naziv="DomainObject.Predmet.OstaliListNazivFormated_1">
      <item>ŽUPANIJSKO DRŽAVNO ODVJETNIŠTVO</item>
      <item>Odvjetničko društvo ETEROVIĆ i ŠARAC</item>
      <item>Ognjen Bergam</item>
      <item>Odvjetničko društvo ETEROVIĆ i ŠARAC</item>
    </derivirana_varijabla>
  </DomainObject.Predmet.OstaliListNazivFormated>
  <DomainObject.Predmet.OstaliListNazivFormatedOIB>
    <izvorni_sadrzaj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izvorni_sadrzaj>
    <derivirana_varijabla naziv="DomainObject.Predmet.OstaliListNazivFormatedOIB_1"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društvo s ograničenom odgovornošću za uvoz-izvoz, posredovanje i zastupanje u stečaju</izvorni_sadrzaj>
    <derivirana_varijabla naziv="DomainObject.Predmet.ProtustrankaIDrugi_1">LEGING društvo s ograničenom odgovornošću za uvoz-izvoz, posredovanje i zastupanje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društvo s ograničenom odgovornošću za uvoz-izvoz, posredovanje i zastupanje u stečaju, OIB 28076162572, Vrbanićeva br. 6, 10000 Zagreb</izvorni_sadrzaj>
    <derivirana_varijabla naziv="DomainObject.Predmet.ProtustrankaIDrugiAdressOIB_1">LEGING društvo s ograničenom odgovornošću za uvoz-izvoz, posredovanje i zastupanje u stečaju,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izvorni_sadrzaj>
    <derivirana_varijabla naziv="DomainObject.Predmet.SudioniciListNaziv_1"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derivirana_varijabla>
  </DomainObject.Predmet.SudioniciListNaziv>
  <DomainObject.Predmet.SudioniciListAdressOIB>
    <izvorni_sadrzaj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izvorni_sadrzaj>
    <derivirana_varijabla naziv="DomainObject.Predmet.SudioniciListAdressOIB_1"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izvorni_sadrzaj>
    <derivirana_varijabla naziv="DomainObject.Predmet.SudioniciListNazivOIB_1"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St-3349/2016-50</izvorni_sadrzaj>
    <derivirana_varijabla naziv="DomainObject.PredzadnjaOdlukaIzPredmeta.Oznaka_1">St-3349/2016-50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49EA7-669D-4759-89AB-C19C27061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1960</properties:Characters>
  <properties:Lines>62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2019-04-03T11:03:00Z</dcterms:created>
  <dc:creator>Korisnik</dc:creator>
  <cp:lastModifiedBy>Renata Klokočki</cp:lastModifiedBy>
  <cp:lastPrinted>2019-04-03T11:09:00Z</cp:lastPrinted>
  <dcterms:modified xmlns:xsi="http://www.w3.org/2001/XMLSchema-instance" xsi:type="dcterms:W3CDTF">2019-04-03T11:16:00Z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-LEGING-povlačenje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