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0e9f" w14:paraId="bef0e9f" w:rsidRDefault="000457D2" w:rsidP="004D0615" w:rsidR="004D0615">
      <w:pPr>
        <w:jc w:val="right"/>
        <w15:collapsed w:val="false"/>
      </w:pPr>
      <w:bookmarkStart w:name="_GoBack" w:id="0"/>
      <w:bookmarkEnd w:id="0"/>
      <w:r>
        <w:t>13 St-354/16-16</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77618" w:rsidP="004D0615" w:rsidR="00E77618"/>
    <w:p w:rsidRDefault="004B71CE" w:rsidP="004D0615" w:rsidR="004B71CE"/>
    <w:p w:rsidRDefault="00E77618" w:rsidP="004D0615" w:rsidR="00E77618"/>
    <w:p w:rsidRDefault="004D0615" w:rsidP="004D0615" w:rsidR="004D0615">
      <w:pPr>
        <w:jc w:val="center"/>
      </w:pPr>
      <w:r>
        <w:t>U   I M E   R E P U B L I K E   H R V A T S K E</w:t>
      </w:r>
    </w:p>
    <w:p w:rsidRDefault="004D0615" w:rsidP="004D0615" w:rsidR="004D0615">
      <w:pPr>
        <w:jc w:val="center"/>
      </w:pPr>
      <w:r>
        <w:t>R J E Š E N J E</w:t>
      </w:r>
    </w:p>
    <w:p w:rsidRDefault="00907DBC" w:rsidP="00907DBC" w:rsidR="00907DBC">
      <w:pPr>
        <w:rPr>
          <w:b/>
        </w:rPr>
      </w:pPr>
    </w:p>
    <w:p w:rsidRDefault="00E77618" w:rsidP="00907DBC" w:rsidR="00E77618">
      <w:pPr>
        <w:rPr>
          <w:b/>
        </w:rPr>
      </w:pPr>
    </w:p>
    <w:p w:rsidRDefault="000457D2" w:rsidP="00AB27B6" w:rsidR="00907DBC">
      <w:pPr>
        <w:pStyle w:val="Tijeloteksta"/>
        <w:ind w:firstLine="708"/>
      </w:pPr>
      <w:r>
        <w:t>Trgovački sud u Osijeku, po sucu Jadranki Herman, u stečajnom predmetu</w:t>
      </w:r>
      <w:r>
        <w:rPr>
          <w:b/>
          <w:bCs/>
        </w:rPr>
        <w:t xml:space="preserve"> </w:t>
      </w:r>
      <w:r>
        <w:rPr>
          <w:bCs/>
        </w:rPr>
        <w:t xml:space="preserve">povodom prijedloga RH Ministarstvo financija, Porezna uprava, Područni ured Slavonija i Baranja, Vukovar zastupano po ŽDO Vukovar, za otvaranje  stečajnog postupka nad dužnikom </w:t>
      </w:r>
      <w:r>
        <w:t>BIONARDO REPOWER d.o.o. za proizvodnju  trgovinu i usluge Županja, Ivana Gundulića 43, MBS 080642106, OIB 25102121885, dana 12. travnja 2017.</w:t>
      </w:r>
    </w:p>
    <w:p w:rsidRDefault="006A5E3A" w:rsidP="004D0615" w:rsidR="006A5E3A">
      <w:pPr>
        <w:jc w:val="both"/>
      </w:pPr>
    </w:p>
    <w:p w:rsidRDefault="004B71CE" w:rsidP="004D0615" w:rsidR="004B71CE">
      <w:pPr>
        <w:jc w:val="both"/>
      </w:pPr>
    </w:p>
    <w:p w:rsidRDefault="004D0615" w:rsidP="004D0615" w:rsidR="004D0615">
      <w:pPr>
        <w:jc w:val="center"/>
      </w:pPr>
      <w:r>
        <w:t>r i j e š i o   j e</w:t>
      </w:r>
    </w:p>
    <w:p w:rsidRDefault="006A5E3A" w:rsidP="009A6857" w:rsidR="006A5E3A">
      <w:pPr>
        <w:pStyle w:val="Tijeloteksta"/>
      </w:pPr>
    </w:p>
    <w:p w:rsidRDefault="004B71CE" w:rsidP="009A6857" w:rsidR="004B71CE"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0457D2">
        <w:t>BIONARDO REPOWER d.o.o. za proizvodnju  trgovinu i usluge Županja, Ivana Gundulića 43, MBS 080642106, OIB 25102121885.</w:t>
      </w:r>
    </w:p>
    <w:p w:rsidRDefault="009A6857" w:rsidP="009A6857" w:rsidR="009A6857" w:rsidRPr="002952D6">
      <w:pPr>
        <w:pStyle w:val="Tijeloteksta"/>
        <w:numPr>
          <w:ilvl w:val="0"/>
          <w:numId w:val="25"/>
        </w:numPr>
        <w:rPr>
          <w:bCs/>
        </w:rPr>
      </w:pPr>
      <w:r>
        <w:t xml:space="preserve">Za stečajnog upravitelja imenuje se </w:t>
      </w:r>
      <w:r w:rsidR="006377E9">
        <w:t>Bojan Sudarević dipl. iur., K</w:t>
      </w:r>
      <w:r w:rsidR="000457D2">
        <w:t>ardinala A. Stepinca 35, Osijek, OIB 97806800829.</w:t>
      </w:r>
    </w:p>
    <w:p w:rsidRDefault="009A6857" w:rsidP="009A6857" w:rsidR="009A6857" w:rsidRPr="000131C0">
      <w:pPr>
        <w:pStyle w:val="Tijeloteksta"/>
        <w:numPr>
          <w:ilvl w:val="0"/>
          <w:numId w:val="25"/>
        </w:numPr>
        <w:rPr>
          <w:bCs/>
        </w:rPr>
      </w:pPr>
      <w:r>
        <w:rPr>
          <w:bCs/>
        </w:rPr>
        <w:t>ZAKLJUČUJE SE stečajni postupak nad dužnikom</w:t>
      </w:r>
      <w:r w:rsidR="00765B88" w:rsidRPr="00765B88">
        <w:t xml:space="preserve"> </w:t>
      </w:r>
      <w:r w:rsidR="000457D2">
        <w:t>BIONARDO REPOWER d.o.o. za proizvodnju  trgovinu i usluge Županja, Ivana Gundulića 43, MBS 080642106, OIB 25102121885.</w:t>
      </w:r>
    </w:p>
    <w:p w:rsidRDefault="007263DA" w:rsidP="009A6857" w:rsidR="007263DA" w:rsidRPr="007263DA">
      <w:pPr>
        <w:pStyle w:val="Tijeloteksta"/>
        <w:numPr>
          <w:ilvl w:val="0"/>
          <w:numId w:val="25"/>
        </w:numPr>
        <w:rPr>
          <w:bCs/>
        </w:rPr>
      </w:pPr>
      <w:r>
        <w:t xml:space="preserve">Nalaže se stečajnom upravitelju </w:t>
      </w:r>
      <w:r w:rsidR="000131C0">
        <w:t xml:space="preserve"> Bojan</w:t>
      </w:r>
      <w:r>
        <w:t>u</w:t>
      </w:r>
      <w:r w:rsidR="000131C0">
        <w:t xml:space="preserve"> Sudarević dipl. iur. iz Osijeka, u</w:t>
      </w:r>
      <w:r>
        <w:t xml:space="preserve">novčiti neunovčene  predmete stečajne mase. </w:t>
      </w:r>
    </w:p>
    <w:p w:rsidRDefault="007263DA" w:rsidP="007263DA" w:rsidR="000131C0" w:rsidRPr="008D6901">
      <w:pPr>
        <w:pStyle w:val="Tijeloteksta"/>
        <w:ind w:left="1065"/>
        <w:rPr>
          <w:bCs/>
        </w:rPr>
      </w:pPr>
      <w:r>
        <w:t>U ime i za račun te mase parnični postupak pred Trgovačkim sudom pod poslovnim brojem P-576/14, nakon</w:t>
      </w:r>
      <w:r w:rsidR="009F70B7">
        <w:t xml:space="preserve"> zaključenja stečajnog postupka, stečajni upravitelj Bojan Sudarević nastavit će voditi u ime i za račun stečajne mase. </w:t>
      </w:r>
    </w:p>
    <w:p w:rsidRDefault="009A6857" w:rsidP="00E77618" w:rsidR="00801F0E">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E77618" w:rsidP="00E77618" w:rsidR="00E77618" w:rsidRPr="00E77618">
      <w:pPr>
        <w:pStyle w:val="Tijeloteksta"/>
        <w:ind w:left="1065"/>
        <w:rPr>
          <w:bCs/>
        </w:rPr>
      </w:pPr>
    </w:p>
    <w:p w:rsidRDefault="009A6857" w:rsidP="009A6857" w:rsidR="009A6857">
      <w:pPr>
        <w:pStyle w:val="Tijeloteksta"/>
        <w:jc w:val="center"/>
        <w:rPr>
          <w:bCs/>
        </w:rPr>
      </w:pPr>
      <w:r w:rsidRPr="00A010AF">
        <w:rPr>
          <w:bCs/>
        </w:rPr>
        <w:t>Obrazloženje</w:t>
      </w:r>
    </w:p>
    <w:p w:rsidRDefault="0090346E" w:rsidP="00AB27B6" w:rsidR="0090346E" w:rsidRPr="00A04A26">
      <w:pPr>
        <w:jc w:val="both"/>
        <w:rPr>
          <w:bCs/>
        </w:rPr>
      </w:pPr>
    </w:p>
    <w:p w:rsidRDefault="00AB27B6" w:rsidP="00AB27B6" w:rsidR="00AB27B6">
      <w:pPr>
        <w:jc w:val="both"/>
        <w:rPr>
          <w:b/>
          <w:bCs/>
        </w:rPr>
      </w:pPr>
    </w:p>
    <w:p w:rsidRDefault="000457D2" w:rsidP="000457D2" w:rsidR="000457D2">
      <w:pPr>
        <w:ind w:firstLine="720"/>
        <w:jc w:val="both"/>
        <w:rPr>
          <w:bCs/>
        </w:rPr>
      </w:pPr>
      <w:r>
        <w:t>Dana 16. studenog 2015. zaprimljen je na ovome sudu zahtjev  FINE Regionalni centar Osijek  Podružnica Osijek, Klasa: 110-07/15-01/04 Ur. broj 04-06-15-12838  od 13. studenog 2015. godine, za provedbu skraćenog stečajnog postupka nad dužnikom BIONARDO REPOWER d.o.o. za proizvodnju  trgovinu i usluge Županja, Ivana Gundulića 43</w:t>
      </w:r>
      <w:r>
        <w:rPr>
          <w:bCs/>
        </w:rPr>
        <w:t>.</w:t>
      </w:r>
    </w:p>
    <w:p w:rsidRDefault="000457D2" w:rsidP="000457D2" w:rsidR="000457D2">
      <w:pPr>
        <w:ind w:firstLine="720"/>
        <w:jc w:val="both"/>
      </w:pPr>
    </w:p>
    <w:p w:rsidRDefault="004B71CE" w:rsidP="004B71CE" w:rsidR="004B71CE">
      <w:pPr>
        <w:ind w:firstLine="720"/>
        <w:jc w:val="center"/>
      </w:pPr>
      <w:r>
        <w:lastRenderedPageBreak/>
        <w:t>2</w:t>
      </w:r>
    </w:p>
    <w:p w:rsidRDefault="004B71CE" w:rsidP="004B71CE" w:rsidR="004B71CE">
      <w:pPr>
        <w:jc w:val="right"/>
      </w:pPr>
      <w:r>
        <w:t>13 St-354/16-16</w:t>
      </w:r>
    </w:p>
    <w:p w:rsidRDefault="004B71CE" w:rsidP="004B71CE" w:rsidR="004B71CE">
      <w:pPr>
        <w:ind w:firstLine="720"/>
        <w:jc w:val="center"/>
      </w:pPr>
    </w:p>
    <w:p w:rsidRDefault="004B71CE" w:rsidP="004B71CE" w:rsidR="004B71CE">
      <w:pPr>
        <w:ind w:firstLine="720"/>
        <w:jc w:val="center"/>
      </w:pPr>
    </w:p>
    <w:p w:rsidRDefault="004B71CE" w:rsidP="004B71CE" w:rsidR="004B71CE">
      <w:pPr>
        <w:ind w:firstLine="720"/>
        <w:jc w:val="center"/>
      </w:pPr>
    </w:p>
    <w:p w:rsidRDefault="004B71CE" w:rsidP="004B71CE" w:rsidR="004B71CE">
      <w:pPr>
        <w:ind w:firstLine="720"/>
        <w:jc w:val="center"/>
      </w:pPr>
    </w:p>
    <w:p w:rsidRDefault="000457D2" w:rsidP="004B71CE" w:rsidR="004B71CE">
      <w:pPr>
        <w:ind w:firstLine="720"/>
        <w:jc w:val="both"/>
      </w:pPr>
      <w:r>
        <w:t xml:space="preserve">Dana 18. studenog 2015. godine, sukladno članku 430. Stečajnog zakona (Narodne novine broj 71/15) Trgovački sud u sud u Osijeku,  pod poslovnim brojem St-1067/15-3,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0457D2" w:rsidP="000457D2" w:rsidR="000457D2">
      <w:pPr>
        <w:ind w:firstLine="720"/>
        <w:jc w:val="both"/>
      </w:pPr>
    </w:p>
    <w:p w:rsidRDefault="004B71CE" w:rsidP="000457D2" w:rsidR="004B71CE">
      <w:pPr>
        <w:ind w:firstLine="720"/>
        <w:jc w:val="both"/>
      </w:pPr>
    </w:p>
    <w:p w:rsidRDefault="000457D2" w:rsidP="000457D2" w:rsidR="000457D2">
      <w:pPr>
        <w:ind w:firstLine="720"/>
        <w:jc w:val="both"/>
        <w:rPr>
          <w:bCs/>
        </w:rPr>
      </w:pPr>
      <w:r>
        <w:t xml:space="preserve">Podneskom zaprimljenim, kod ovog suda dana 08. siječnja 2016. godine, vjerovnik </w:t>
      </w:r>
      <w:r>
        <w:rPr>
          <w:bCs/>
        </w:rPr>
        <w:t xml:space="preserve">RH Ministarstvo financija, Porezna uprava, Područni ured Slavonija i Baranja, Vukovar, zastupana po </w:t>
      </w:r>
      <w:r>
        <w:t>Županijskom državnom odvjetništvu u Vukovaru podnijela je prijedlog za otvaranjem stečajnog postupka nad dužnikom BIONARDO REPOWER d.o.o. za proizvodnju  trgovinu i usluge Županja, Ivana Gundulića 43</w:t>
      </w:r>
      <w:r>
        <w:rPr>
          <w:bCs/>
        </w:rPr>
        <w:t>, uz koji prijedlog je dostavila dokaz o postojanju svoje tražbine i postojanju stečajnog razloga iz članka 6. stav 2. Stečajnog zakona: nesposobnosti za plaćanje.</w:t>
      </w:r>
    </w:p>
    <w:p w:rsidRDefault="000457D2" w:rsidP="000457D2" w:rsidR="000457D2">
      <w:pPr>
        <w:ind w:firstLine="720"/>
        <w:jc w:val="both"/>
        <w:rPr>
          <w:bCs/>
        </w:rPr>
      </w:pPr>
    </w:p>
    <w:p w:rsidRDefault="004B71CE" w:rsidP="000457D2" w:rsidR="004B71CE">
      <w:pPr>
        <w:ind w:firstLine="720"/>
        <w:jc w:val="both"/>
        <w:rPr>
          <w:bCs/>
        </w:rPr>
      </w:pPr>
    </w:p>
    <w:p w:rsidRDefault="000457D2" w:rsidP="000457D2" w:rsidR="000457D2">
      <w:pPr>
        <w:jc w:val="both"/>
      </w:pPr>
      <w:r>
        <w:tab/>
        <w:t>Rješenjem ovog suda St-1067/15-5 od 13. siječnja 2016. godine obustavljen je skraćeni stečajni postupak nad dužnikom, te je određeno da će se postupak nad dužnikom nastaviti primjenom Općih odredaba Stečajnog zakona.</w:t>
      </w:r>
    </w:p>
    <w:p w:rsidRDefault="000457D2" w:rsidP="000457D2" w:rsidR="000457D2">
      <w:pPr>
        <w:jc w:val="both"/>
      </w:pPr>
    </w:p>
    <w:p w:rsidRDefault="004B71CE" w:rsidP="000457D2" w:rsidR="004B71CE">
      <w:pPr>
        <w:jc w:val="both"/>
      </w:pPr>
    </w:p>
    <w:p w:rsidRDefault="000457D2" w:rsidP="000457D2" w:rsidR="000457D2">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E77618" w:rsidP="006824C4" w:rsidR="00E77618">
      <w:pPr>
        <w:pStyle w:val="Tijeloteksta"/>
      </w:pPr>
    </w:p>
    <w:p w:rsidRDefault="004B71CE" w:rsidP="006824C4" w:rsidR="004B71CE" w:rsidRPr="006905D0">
      <w:pPr>
        <w:pStyle w:val="Tijeloteksta"/>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377E9">
        <w:rPr>
          <w:bCs/>
        </w:rPr>
        <w:t xml:space="preserve"> Bojan Sudarević dipl</w:t>
      </w:r>
      <w:r w:rsidR="000457D2">
        <w:rPr>
          <w:bCs/>
        </w:rPr>
        <w:t>. iur.</w:t>
      </w:r>
      <w:r w:rsidR="00D41A5D">
        <w:rPr>
          <w:bCs/>
        </w:rPr>
        <w:t xml:space="preserve"> iz </w:t>
      </w:r>
      <w:r w:rsidR="006F0E8C">
        <w:rPr>
          <w:bCs/>
        </w:rPr>
        <w:t xml:space="preserve">Osijeka, </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4B71CE" w:rsidP="009A6857" w:rsidR="004B71CE">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6377E9">
        <w:rPr>
          <w:bCs/>
        </w:rPr>
        <w:t xml:space="preserve"> 16. ožujak 2017.</w:t>
      </w:r>
      <w:r>
        <w:rPr>
          <w:bCs/>
        </w:rPr>
        <w:t xml:space="preserve"> godine. </w:t>
      </w:r>
    </w:p>
    <w:p w:rsidRDefault="00E77618" w:rsidP="009A6857" w:rsidR="00E77618">
      <w:pPr>
        <w:pStyle w:val="Tijeloteksta"/>
        <w:rPr>
          <w:bCs/>
        </w:rPr>
      </w:pPr>
    </w:p>
    <w:p w:rsidRDefault="004B71CE" w:rsidP="009A6857" w:rsidR="004B71CE">
      <w:pPr>
        <w:pStyle w:val="Tijeloteksta"/>
        <w:rPr>
          <w:bCs/>
        </w:rPr>
      </w:pPr>
    </w:p>
    <w:p w:rsidRDefault="009A6857" w:rsidP="00E77618" w:rsidR="004B71CE">
      <w:pPr>
        <w:ind w:firstLine="708"/>
        <w:jc w:val="both"/>
      </w:pPr>
      <w:r>
        <w:rPr>
          <w:bCs/>
        </w:rPr>
        <w:t xml:space="preserve">Na ročištu radi rasprave o uvjetima za otvaranje stečajnog postupka održanom dana  </w:t>
      </w:r>
      <w:r w:rsidR="006377E9">
        <w:rPr>
          <w:bCs/>
        </w:rPr>
        <w:t>16. ožujka 2017</w:t>
      </w:r>
      <w:r>
        <w:rPr>
          <w:bCs/>
        </w:rPr>
        <w:t xml:space="preserve">. godine, u odsutnosti uredno pozvanog </w:t>
      </w:r>
      <w:r w:rsidR="00725ECD">
        <w:rPr>
          <w:bCs/>
        </w:rPr>
        <w:t xml:space="preserve">dužnika </w:t>
      </w:r>
      <w:r w:rsidR="004029DE">
        <w:rPr>
          <w:bCs/>
        </w:rPr>
        <w:t>pročitan je</w:t>
      </w:r>
      <w:r w:rsidR="00D41A5D">
        <w:t xml:space="preserve"> </w:t>
      </w:r>
      <w:r w:rsidR="006377E9">
        <w:t xml:space="preserve">prijedlog za otvaranje stečajnog postupka od 8.1.2016., potvrda FINE Vinkovci od 3.2.2017. i 21.2.2917., izvadak iz zemljišne – knjige  Općinskog suda u Vukovaru Zemljišno-knjižni odjel Županja, </w:t>
      </w:r>
      <w:r w:rsidR="004B71CE">
        <w:t xml:space="preserve"> </w:t>
      </w:r>
      <w:r w:rsidR="006377E9">
        <w:t>uvjerenje</w:t>
      </w:r>
      <w:r w:rsidR="004B71CE">
        <w:t xml:space="preserve"> </w:t>
      </w:r>
      <w:r w:rsidR="006377E9">
        <w:t>MUP-a</w:t>
      </w:r>
      <w:r w:rsidR="004B71CE">
        <w:t xml:space="preserve"> </w:t>
      </w:r>
      <w:r w:rsidR="006377E9">
        <w:t xml:space="preserve"> Policijska</w:t>
      </w:r>
      <w:r w:rsidR="004B71CE">
        <w:t xml:space="preserve"> </w:t>
      </w:r>
      <w:r w:rsidR="006377E9">
        <w:t xml:space="preserve"> uprava </w:t>
      </w:r>
      <w:r w:rsidR="004B71CE">
        <w:t xml:space="preserve">  </w:t>
      </w:r>
      <w:r w:rsidR="006377E9">
        <w:t>Vukovarsko-srijemska</w:t>
      </w:r>
      <w:r w:rsidR="004B71CE">
        <w:t xml:space="preserve">  </w:t>
      </w:r>
      <w:r w:rsidR="006377E9">
        <w:t xml:space="preserve"> Policijska </w:t>
      </w:r>
    </w:p>
    <w:p w:rsidRDefault="004B71CE" w:rsidP="004B71CE" w:rsidR="004B71CE">
      <w:pPr>
        <w:jc w:val="both"/>
      </w:pPr>
    </w:p>
    <w:p w:rsidRDefault="004B71CE" w:rsidP="004B71CE" w:rsidR="004B71CE">
      <w:pPr>
        <w:jc w:val="both"/>
      </w:pPr>
    </w:p>
    <w:p w:rsidRDefault="004B71CE" w:rsidP="004B71CE" w:rsidR="004B71CE">
      <w:pPr>
        <w:jc w:val="center"/>
      </w:pPr>
      <w:r>
        <w:t>3</w:t>
      </w:r>
    </w:p>
    <w:p w:rsidRDefault="004B71CE" w:rsidP="004B71CE" w:rsidR="004B71CE">
      <w:pPr>
        <w:jc w:val="right"/>
      </w:pPr>
      <w:r>
        <w:t>13 St-354/16-16</w:t>
      </w:r>
    </w:p>
    <w:p w:rsidRDefault="004B71CE" w:rsidP="004B71CE" w:rsidR="004B71CE">
      <w:pPr>
        <w:jc w:val="center"/>
      </w:pPr>
    </w:p>
    <w:p w:rsidRDefault="004B71CE" w:rsidP="004B71CE" w:rsidR="004B71CE">
      <w:pPr>
        <w:jc w:val="center"/>
      </w:pPr>
    </w:p>
    <w:p w:rsidRDefault="004B71CE" w:rsidP="004B71CE" w:rsidR="004B71CE">
      <w:pPr>
        <w:jc w:val="center"/>
      </w:pPr>
    </w:p>
    <w:p w:rsidRDefault="004B71CE" w:rsidP="004B71CE" w:rsidR="004B71CE">
      <w:pPr>
        <w:jc w:val="both"/>
      </w:pPr>
    </w:p>
    <w:p w:rsidRDefault="006377E9" w:rsidP="004B71CE" w:rsidR="006F0E8C">
      <w:pPr>
        <w:jc w:val="both"/>
      </w:pPr>
      <w:r>
        <w:t>postaja Županja od 23.2.2017., izvadak iz sudskog registra za dužnika od 16.11.2015., izvješće privremenog  stečajnog upravitelja od 1.3.2017. godine.</w:t>
      </w:r>
    </w:p>
    <w:p w:rsidRDefault="00A917B2" w:rsidP="004854E7" w:rsidR="00A917B2">
      <w:pPr>
        <w:jc w:val="both"/>
      </w:pPr>
    </w:p>
    <w:p w:rsidRDefault="006377E9" w:rsidP="006377E9" w:rsidR="006377E9">
      <w:pPr>
        <w:ind w:firstLine="708"/>
        <w:jc w:val="both"/>
      </w:pPr>
      <w:r>
        <w:t>Iz izvještaja privremenog stečajnog  upravitelja</w:t>
      </w:r>
      <w:r w:rsidR="000131C0">
        <w:t xml:space="preserve"> razvidno je da je</w:t>
      </w:r>
      <w:r>
        <w:t xml:space="preserve"> žiro račun dužnika na dan 21.2.2017., blokiran za iznos od 1.215.017,37 kn a broj dane neprekidne blokade iznosi 1169 dana. Dužnik se od registriranih djelatnosti bavio proizvodnjom, opskrbom i distribucijom bio plina, toplinske te električne energije. Pri izradi izvješća stečajnom upravitelju nisu bili dostupni knjigovodstveni podaci kod dužnika. Sa zakonskim zastupnikom dužnika nije bilo moguće stupiti u kontakt budući isti već duže vrijeme živi u Njemačkoj. Dužnik nije predavao financijska izvješća od 2014. godine.  Uvidom u izvadak iz zemljišne knjige Općinskog suda u Vukovaru Zemljišno – knjižni odjel Županja utvrđeno je da je dužnik vlasnik nekretnina upisanih u zk. ul. 2483 k.o. Vrbanja i zk. ul. 2383 k.o. Vrbanja. Međutim, presudom Trgovačkog suda u Osijeku P-576/14-37 od 17.10.2016., utvrđeno je da je Ugovor o kupoprodaji nekretnina od 8.4.2009., kojim ugovorom je dužnik stekao navedene nekretnine raskinut, te je naložena uspostava ranijeg zemljišno – knjižnog stanja. Parnični postupak vođen je po tužbi tužitelja Općina Vrbanja od koje je dužnik kupio iste nekretnine. Na presudu Trgovačkog suda u Osijeku P-576/14-37 tuženik, dužnik, uložio je žalbu Visokom trgovačkom sudu RH. Dužnik je nakon kupovine istih nekretnina, po povlaštenoj cijeni, od Općine Vrbanja izvršio parcelaciju katastarskih čestica te je nakon izvršene parcelacije iste nekretnine prodao povezanim društvima Logistika Vrbanja d.o.o. i Bionardo Vrbanja d.o.o. . Navedene nekretnine ne čine stečajnu masu dužnika. Prema podacima MUP-a Policijske uprave Vukovarsko-srijemske Policijska Postaja Županja dužnik nije evidentiran kao vlasnik motornih vozila. </w:t>
      </w:r>
    </w:p>
    <w:p w:rsidRDefault="006377E9" w:rsidP="006377E9" w:rsidR="006377E9">
      <w:pPr>
        <w:ind w:firstLine="708"/>
        <w:jc w:val="both"/>
      </w:pPr>
    </w:p>
    <w:p w:rsidRDefault="006377E9" w:rsidP="006377E9" w:rsidR="006377E9">
      <w:pPr>
        <w:ind w:firstLine="708"/>
        <w:jc w:val="both"/>
      </w:pPr>
      <w:r>
        <w:t xml:space="preserve">Na temelju podataka navedenih u izvješću privremeni stečajni upravitelj izvodi zaključak da je stečajni dužnik nesposoban za plaćanje, te budući  da je kod dužnika ispunjen jedan od  razloga iz članka 5. Stečajnog zakona (Narodne novine 71/15), a dužnik nema imovine niti za namirenje troškova stečajnog postupka, predlaže stečajnom sucu, sukladno članku 132. Stečajnog zakona  donošenje rješenja o otvaranju i zaključenju stečajnog postupka nad dužnikom. </w:t>
      </w:r>
    </w:p>
    <w:p w:rsidRDefault="006377E9" w:rsidP="006377E9" w:rsidR="006377E9">
      <w:pPr>
        <w:jc w:val="both"/>
      </w:pPr>
    </w:p>
    <w:p w:rsidRDefault="006824C4" w:rsidP="006377E9" w:rsidR="006824C4">
      <w:pPr>
        <w:ind w:firstLine="708"/>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4854E7">
        <w:rPr>
          <w:bCs/>
        </w:rPr>
        <w:t>-</w:t>
      </w:r>
      <w:r w:rsidR="000131C0">
        <w:rPr>
          <w:bCs/>
        </w:rPr>
        <w:t>354</w:t>
      </w:r>
      <w:r w:rsidR="00E77618">
        <w:rPr>
          <w:bCs/>
        </w:rPr>
        <w:t>/16-</w:t>
      </w:r>
      <w:r w:rsidR="000131C0">
        <w:rPr>
          <w:bCs/>
        </w:rPr>
        <w:t>14 od 16. ožujka 2017.</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0131C0">
        <w:rPr>
          <w:bCs/>
        </w:rPr>
        <w:t>31.605</w:t>
      </w:r>
      <w:r w:rsidR="00F319F9">
        <w:rPr>
          <w:bCs/>
        </w:rPr>
        <w:t>,00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4B71CE" w:rsidP="004B71CE" w:rsidR="004B71CE">
      <w:pPr>
        <w:pStyle w:val="Tijeloteksta"/>
        <w:jc w:val="center"/>
        <w:rPr>
          <w:bCs/>
        </w:rPr>
      </w:pPr>
      <w:r>
        <w:rPr>
          <w:bCs/>
        </w:rPr>
        <w:lastRenderedPageBreak/>
        <w:t>4</w:t>
      </w:r>
    </w:p>
    <w:p w:rsidRDefault="004B71CE" w:rsidP="004B71CE" w:rsidR="004B71CE">
      <w:pPr>
        <w:jc w:val="right"/>
      </w:pPr>
      <w:r>
        <w:t>13 St-354/16-16</w:t>
      </w:r>
    </w:p>
    <w:p w:rsidRDefault="004B71CE" w:rsidP="004B71CE" w:rsidR="004B71CE">
      <w:pPr>
        <w:pStyle w:val="Tijeloteksta"/>
        <w:jc w:val="center"/>
        <w:rPr>
          <w:bCs/>
        </w:rPr>
      </w:pPr>
    </w:p>
    <w:p w:rsidRDefault="004B71CE" w:rsidP="004B71CE" w:rsidR="004B71CE">
      <w:pPr>
        <w:pStyle w:val="Tijeloteksta"/>
        <w:jc w:val="center"/>
        <w:rPr>
          <w:bCs/>
        </w:rPr>
      </w:pPr>
    </w:p>
    <w:p w:rsidRDefault="004B71CE" w:rsidP="004B71CE" w:rsidR="004B71CE">
      <w:pPr>
        <w:pStyle w:val="Tijeloteksta"/>
        <w:jc w:val="center"/>
        <w:rPr>
          <w:bCs/>
        </w:rPr>
      </w:pPr>
    </w:p>
    <w:p w:rsidRDefault="004B71CE" w:rsidP="004B71CE" w:rsidR="004B71CE">
      <w:pPr>
        <w:pStyle w:val="Tijeloteksta"/>
        <w:jc w:val="center"/>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w:t>
      </w:r>
      <w:r w:rsidR="009F70B7">
        <w:rPr>
          <w:bCs/>
        </w:rPr>
        <w:t xml:space="preserve"> postupka, temeljem članka 132.</w:t>
      </w:r>
      <w:r>
        <w:rPr>
          <w:bCs/>
        </w:rPr>
        <w:t xml:space="preserve"> stav 2. Stečajnog zakona</w:t>
      </w:r>
      <w:r w:rsidR="007359D2">
        <w:rPr>
          <w:bCs/>
        </w:rPr>
        <w:t xml:space="preserve"> (Narodne novine 75/15)</w:t>
      </w:r>
      <w:r>
        <w:rPr>
          <w:bCs/>
        </w:rPr>
        <w:t>,</w:t>
      </w:r>
      <w:r w:rsidR="00F319F9">
        <w:rPr>
          <w:bCs/>
        </w:rPr>
        <w:t xml:space="preserve"> riješeno je kao</w:t>
      </w:r>
      <w:r w:rsidR="009F70B7">
        <w:rPr>
          <w:bCs/>
        </w:rPr>
        <w:t xml:space="preserve"> pod točkama 1. i 3. izreke rješenja, a sukladno članku 133. stav 1. Stečajnog zakona stečajni upravitelj je ovlašten u ime i za račun stečajne mase nastaviti vođenje parničnog postupka pred Trgovačkim sudom u Osijeku pod poslovnim brojem P-576/14, te je riješeno kao pod točkom 4. izreke rješenja. </w:t>
      </w:r>
    </w:p>
    <w:p w:rsidRDefault="00801F0E" w:rsidP="009A6857" w:rsidR="00801F0E">
      <w:pPr>
        <w:pStyle w:val="Tijeloteksta"/>
        <w:rPr>
          <w:sz w:val="20"/>
          <w:szCs w:val="20"/>
        </w:rPr>
      </w:pPr>
    </w:p>
    <w:p w:rsidRDefault="004B71CE" w:rsidP="009A6857" w:rsidR="004B71CE">
      <w:pPr>
        <w:pStyle w:val="Tijeloteksta"/>
        <w:rPr>
          <w:sz w:val="20"/>
          <w:szCs w:val="20"/>
        </w:rPr>
      </w:pPr>
    </w:p>
    <w:p w:rsidRDefault="004B71CE" w:rsidP="009A6857" w:rsidR="004B71CE" w:rsidRPr="00524479">
      <w:pPr>
        <w:pStyle w:val="Tijeloteksta"/>
        <w:rPr>
          <w:sz w:val="20"/>
          <w:szCs w:val="20"/>
        </w:rPr>
      </w:pPr>
    </w:p>
    <w:p w:rsidRDefault="00801F0E" w:rsidP="00276417" w:rsidR="009A6857">
      <w:pPr>
        <w:pStyle w:val="Tijeloteksta"/>
        <w:jc w:val="center"/>
      </w:pPr>
      <w:r>
        <w:t>U Osijeku 1</w:t>
      </w:r>
      <w:r w:rsidR="004B71CE">
        <w:t xml:space="preserve">2. travanj </w:t>
      </w:r>
      <w:r w:rsidR="004854E7">
        <w:t xml:space="preserve"> 2017.</w:t>
      </w:r>
      <w:r w:rsidR="009A6857">
        <w:t xml:space="preserve"> </w:t>
      </w:r>
    </w:p>
    <w:p w:rsidRDefault="004B71CE" w:rsidP="00276417" w:rsidR="004B71CE">
      <w:pPr>
        <w:pStyle w:val="Tijeloteksta"/>
        <w:jc w:val="center"/>
      </w:pPr>
    </w:p>
    <w:p w:rsidRDefault="001D458B" w:rsidP="00276417" w:rsidR="001D458B">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4B71CE" w:rsidP="009A6857" w:rsidR="004B71CE">
      <w:pPr>
        <w:pStyle w:val="Tijeloteksta"/>
        <w:jc w:val="left"/>
      </w:pPr>
    </w:p>
    <w:p w:rsidRDefault="004B71CE" w:rsidP="009A6857" w:rsidR="004B71CE">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4B71CE" w:rsidP="009A6857" w:rsidR="004B71CE">
      <w:pPr>
        <w:pStyle w:val="Tijeloteksta"/>
        <w:jc w:val="left"/>
      </w:pPr>
    </w:p>
    <w:p w:rsidRDefault="004B71CE" w:rsidP="009A6857" w:rsidR="004B71CE">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w:t>
      </w:r>
      <w:r w:rsidR="00E77618">
        <w:t xml:space="preserve">– </w:t>
      </w:r>
      <w:r w:rsidR="004B71CE">
        <w:t>ŽDO Vukovar</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4B71CE">
        <w:t>Bojan Sudarević</w:t>
      </w:r>
    </w:p>
    <w:p w:rsidRDefault="009A6857" w:rsidP="009A6857" w:rsidR="009A6857" w:rsidRPr="007B3432">
      <w:pPr>
        <w:pStyle w:val="Tijeloteksta"/>
        <w:numPr>
          <w:ilvl w:val="0"/>
          <w:numId w:val="21"/>
        </w:numPr>
        <w:jc w:val="left"/>
      </w:pPr>
      <w:r>
        <w:t>e-o</w:t>
      </w:r>
      <w:r w:rsidRPr="007B3432">
        <w:t>glasna ploča</w:t>
      </w:r>
    </w:p>
    <w:p w:rsidRDefault="00315805" w:rsidP="009A6857" w:rsidR="009A6857">
      <w:pPr>
        <w:pStyle w:val="Tijeloteksta"/>
        <w:numPr>
          <w:ilvl w:val="0"/>
          <w:numId w:val="21"/>
        </w:numPr>
        <w:jc w:val="left"/>
      </w:pPr>
      <w:r>
        <w:t>Registru – elektornskim putem, odmah</w:t>
      </w:r>
    </w:p>
    <w:p w:rsidRDefault="00935C43" w:rsidP="009A6857" w:rsidR="009A6857" w:rsidRPr="007B3432">
      <w:pPr>
        <w:pStyle w:val="Tijeloteksta"/>
        <w:numPr>
          <w:ilvl w:val="0"/>
          <w:numId w:val="21"/>
        </w:numPr>
        <w:jc w:val="left"/>
      </w:pPr>
      <w:r>
        <w:t xml:space="preserve">FINA </w:t>
      </w:r>
      <w:r w:rsidR="004B71CE">
        <w:t>Vinkovci</w:t>
      </w:r>
    </w:p>
    <w:p w:rsidRDefault="00935C43" w:rsidP="00E77618" w:rsidR="009A6857">
      <w:pPr>
        <w:pStyle w:val="Tijeloteksta"/>
        <w:numPr>
          <w:ilvl w:val="0"/>
          <w:numId w:val="21"/>
        </w:numPr>
        <w:jc w:val="left"/>
      </w:pPr>
      <w:r>
        <w:t xml:space="preserve">Porezna uprava </w:t>
      </w:r>
      <w:r w:rsidR="004B71CE">
        <w:t>Vinkovci</w:t>
      </w:r>
    </w:p>
    <w:p w:rsidRDefault="00315805" w:rsidP="009A6857" w:rsidR="00315805" w:rsidRPr="007B3432">
      <w:pPr>
        <w:pStyle w:val="Tijeloteksta"/>
        <w:numPr>
          <w:ilvl w:val="0"/>
          <w:numId w:val="21"/>
        </w:numPr>
        <w:jc w:val="left"/>
      </w:pPr>
      <w:r>
        <w:t>RH 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4B71CE" w:rsidP="007B05F3" w:rsidR="005A2E90" w:rsidRPr="00A930D6">
      <w:pPr>
        <w:pStyle w:val="Tijeloteksta"/>
        <w:numPr>
          <w:ilvl w:val="0"/>
          <w:numId w:val="21"/>
        </w:numPr>
        <w:jc w:val="left"/>
      </w:pPr>
      <w:r>
        <w:t>kal. 12/5</w:t>
      </w:r>
    </w:p>
    <w:sectPr w:rsidSect="00E77618" w:rsidR="005A2E90" w:rsidRPr="00A930D6">
      <w:headerReference w:type="even" r:id="rId11"/>
      <w:headerReference w:type="default" r:id="rId12"/>
      <w:pgSz w:code="9" w:h="16838" w:w="11906"/>
      <w:pgMar w:gutter="0" w:footer="709" w:header="709" w:left="1704" w:bottom="1418"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31C0"/>
    <w:rsid w:val="00017B41"/>
    <w:rsid w:val="00020E57"/>
    <w:rsid w:val="000263E3"/>
    <w:rsid w:val="00027F50"/>
    <w:rsid w:val="00033616"/>
    <w:rsid w:val="00034FEF"/>
    <w:rsid w:val="00042BDD"/>
    <w:rsid w:val="000457D2"/>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458B"/>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15805"/>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0CAA"/>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854E7"/>
    <w:rsid w:val="00493B86"/>
    <w:rsid w:val="004962DF"/>
    <w:rsid w:val="004967FC"/>
    <w:rsid w:val="00497410"/>
    <w:rsid w:val="004A4B8D"/>
    <w:rsid w:val="004B2700"/>
    <w:rsid w:val="004B2DFF"/>
    <w:rsid w:val="004B3E77"/>
    <w:rsid w:val="004B6990"/>
    <w:rsid w:val="004B71CE"/>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09B0"/>
    <w:rsid w:val="005F32B9"/>
    <w:rsid w:val="005F73AB"/>
    <w:rsid w:val="0060383E"/>
    <w:rsid w:val="006079BD"/>
    <w:rsid w:val="00607E75"/>
    <w:rsid w:val="0061121A"/>
    <w:rsid w:val="00611476"/>
    <w:rsid w:val="006148B8"/>
    <w:rsid w:val="006235FB"/>
    <w:rsid w:val="00624DBF"/>
    <w:rsid w:val="0062681D"/>
    <w:rsid w:val="0063095A"/>
    <w:rsid w:val="00632738"/>
    <w:rsid w:val="006377E9"/>
    <w:rsid w:val="00640E12"/>
    <w:rsid w:val="00645938"/>
    <w:rsid w:val="00656375"/>
    <w:rsid w:val="00656BD9"/>
    <w:rsid w:val="0066576B"/>
    <w:rsid w:val="00673710"/>
    <w:rsid w:val="00677F40"/>
    <w:rsid w:val="006824C4"/>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0E8C"/>
    <w:rsid w:val="006F4276"/>
    <w:rsid w:val="006F58E6"/>
    <w:rsid w:val="006F7623"/>
    <w:rsid w:val="0070172A"/>
    <w:rsid w:val="0070444F"/>
    <w:rsid w:val="007060D4"/>
    <w:rsid w:val="00706880"/>
    <w:rsid w:val="00712D84"/>
    <w:rsid w:val="00713626"/>
    <w:rsid w:val="00724010"/>
    <w:rsid w:val="00724403"/>
    <w:rsid w:val="00725641"/>
    <w:rsid w:val="00725ECD"/>
    <w:rsid w:val="007263DA"/>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46E"/>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9F70B7"/>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0A13"/>
    <w:rsid w:val="00A917B2"/>
    <w:rsid w:val="00A930D6"/>
    <w:rsid w:val="00AB1592"/>
    <w:rsid w:val="00AB27B6"/>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1E64"/>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77618"/>
    <w:rsid w:val="00E83EDB"/>
    <w:rsid w:val="00E85FE5"/>
    <w:rsid w:val="00E86A88"/>
    <w:rsid w:val="00E87811"/>
    <w:rsid w:val="00E87A25"/>
    <w:rsid w:val="00E904C5"/>
    <w:rsid w:val="00E9287D"/>
    <w:rsid w:val="00E930E3"/>
    <w:rsid w:val="00E938F2"/>
    <w:rsid w:val="00EB3D75"/>
    <w:rsid w:val="00EB6485"/>
    <w:rsid w:val="00EC248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F0CAA"/>
    <w:rPr>
      <w:color w:val="808080"/>
      <w:bdr w:space="0" w:sz="0" w:color="auto" w:val="none"/>
      <w:shd w:fill="auto" w:color="auto" w:val="clear"/>
    </w:rPr>
  </w:style>
  <w:style w:customStyle="true" w:styleId="eSPISCCParagraphDefaultFont" w:type="character">
    <w:name w:val="eSPIS_CC_Paragraph Default Font"/>
    <w:basedOn w:val="Zadanifontodlomka"/>
    <w:rsid w:val="003F0C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0CAA"/>
    <w:rPr>
      <w:bdr w:space="0" w:sz="0" w:color="auto" w:val="none"/>
      <w:shd w:fill="FFFFCC" w:color="auto" w:val="clear"/>
      <w:lang w:val="hr-HR"/>
    </w:rPr>
  </w:style>
  <w:style w:customStyle="true" w:styleId="PozadinaSvijetloCrvena" w:type="character">
    <w:name w:val="Pozadina_SvijetloCrvena"/>
    <w:basedOn w:val="eSPISCCParagraphDefaultFont"/>
    <w:rsid w:val="003F0C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0C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3F0CAA"/>
    <w:rPr>
      <w:color w:val="808080"/>
      <w:bdr w:color="auto" w:space="0" w:sz="0" w:val="none"/>
      <w:shd w:color="auto" w:fill="auto" w:val="clear"/>
    </w:rPr>
  </w:style>
  <w:style w:customStyle="1" w:styleId="eSPISCCParagraphDefaultFont" w:type="character">
    <w:name w:val="eSPIS_CC_Paragraph Default Font"/>
    <w:basedOn w:val="Zadanifontodlomka"/>
    <w:rsid w:val="003F0C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0CAA"/>
    <w:rPr>
      <w:bdr w:color="auto" w:space="0" w:sz="0" w:val="none"/>
      <w:shd w:color="auto" w:fill="FFFFCC" w:val="clear"/>
      <w:lang w:val="hr-HR"/>
    </w:rPr>
  </w:style>
  <w:style w:customStyle="1" w:styleId="PozadinaSvijetloCrvena" w:type="character">
    <w:name w:val="Pozadina_SvijetloCrvena"/>
    <w:basedOn w:val="eSPISCCParagraphDefaultFont"/>
    <w:rsid w:val="003F0C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0C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47260638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31446236">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St-354/2016</izvorni_sadrzaj>
    <derivirana_varijabla naziv="DomainObject.Predmet.OznakaBroj_1">St-354/2016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BIONARDO REPOWER društvo s ograničenom odgovornošću za proizvodnju, trgovinu i usluge</izvorni_sadrzaj>
    <derivirana_varijabla naziv="DomainObject.Predmet.ProtustrankaFormated_1">  BIONARDO REPOWER društvo s ograničenom odgovornošću za proizvodnju, trgovinu i usluge</derivirana_varijabla>
  </DomainObject.Predmet.ProtustrankaFormated>
  <DomainObject.Predmet.ProtustrankaFormatedOIB>
    <izvorni_sadrzaj>  BIONARDO REPOWER društvo s ograničenom odgovornošću za proizvodnju, trgovinu i usluge, OIB 25102121885</izvorni_sadrzaj>
    <derivirana_varijabla naziv="DomainObject.Predmet.ProtustrankaFormatedOIB_1">  BIONARDO REPOWER društvo s ograničenom odgovornošću za proizvodnju, trgovinu i usluge, OIB 25102121885</derivirana_varijabla>
  </DomainObject.Predmet.ProtustrankaFormatedOIB>
  <DomainObject.Predmet.ProtustrankaFormatedWithAdress>
    <izvorni_sadrzaj> BIONARDO REPOWER društvo s ograničenom odgovornošću za proizvodnju, trgovinu i usluge, Ivana Gundulića 43, 32270 Županja</izvorni_sadrzaj>
    <derivirana_varijabla naziv="DomainObject.Predmet.ProtustrankaFormatedWithAdress_1"> BIONARDO REPOWER društvo s ograničenom odgovornošću za proizvodnju, trgovinu i usluge, Ivana Gundulića 43, 32270 Županja</derivirana_varijabla>
  </DomainObject.Predmet.ProtustrankaFormatedWithAdress>
  <DomainObject.Predmet.ProtustrankaFormatedWithAdressOIB>
    <izvorni_sadrzaj> BIONARDO REPOWER društvo s ograničenom odgovornošću za proizvodnju, trgovinu i usluge, OIB 25102121885, Ivana Gundulića 43, 32270 Županja</izvorni_sadrzaj>
    <derivirana_varijabla naziv="DomainObject.Predmet.ProtustrankaFormatedWithAdressOIB_1"> BIONARDO REPOWER društvo s ograničenom odgovornošću za proizvodnju, trgovinu i usluge, OIB 25102121885, Ivana Gundulića 43, 32270 Županja</derivirana_varijabla>
  </DomainObject.Predmet.ProtustrankaFormatedWithAdressOIB>
  <DomainObject.Predmet.ProtustrankaWithAdress>
    <izvorni_sadrzaj>BIONARDO REPOWER društvo s ograničenom odgovornošću za proizvodnju, trgovinu i usluge Ivana Gundulića 43, 32270 Županja</izvorni_sadrzaj>
    <derivirana_varijabla naziv="DomainObject.Predmet.ProtustrankaWithAdress_1">BIONARDO REPOWER društvo s ograničenom odgovornošću za proizvodnju, trgovinu i usluge Ivana Gundulića 43, 32270 Županja</derivirana_varijabla>
  </DomainObject.Predmet.ProtustrankaWithAdress>
  <DomainObject.Predmet.ProtustrankaWithAdressOIB>
    <izvorni_sadrzaj>BIONARDO REPOWER društvo s ograničenom odgovornošću za proizvodnju, trgovinu i usluge, OIB 25102121885, Ivana Gundulića 43, 32270 Županja</izvorni_sadrzaj>
    <derivirana_varijabla naziv="DomainObject.Predmet.ProtustrankaWithAdressOIB_1">BIONARDO REPOWER društvo s ograničenom odgovornošću za proizvodnju, trgovinu i usluge, OIB 25102121885, Ivana Gundulića 43, 32270 Županja</derivirana_varijabla>
  </DomainObject.Predmet.ProtustrankaWithAdressOIB>
  <DomainObject.Predmet.ProtustrankaNazivFormated>
    <izvorni_sadrzaj>BIONARDO REPOWER društvo s ograničenom odgovornošću za proizvodnju, trgovinu i usluge</izvorni_sadrzaj>
    <derivirana_varijabla naziv="DomainObject.Predmet.ProtustrankaNazivFormated_1">BIONARDO REPOWER društvo s ograničenom odgovornošću za proizvodnju, trgovinu i usluge</derivirana_varijabla>
  </DomainObject.Predmet.ProtustrankaNazivFormated>
  <DomainObject.Predmet.ProtustrankaNazivFormatedOIB>
    <izvorni_sadrzaj>BIONARDO REPOWER društvo s ograničenom odgovornošću za proizvodnju, trgovinu i usluge, OIB 25102121885</izvorni_sadrzaj>
    <derivirana_varijabla naziv="DomainObject.Predmet.ProtustrankaNazivFormatedOIB_1">BIONARDO REPOWER društvo s ograničenom odgovornošću za proizvodnju, trgovinu i usluge, OIB 25102121885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SLAVNIJE I BARANJE POREZNO MJESTO VUKOVAR</izvorni_sadrzaj>
    <derivirana_varijabla naziv="DomainObject.Predmet.StrankaFormated_1">  RH MF PU PODRUČNI URED SLAVNIJE I BARANJE POREZNO MJESTO VUKOVAR</derivirana_varijabla>
  </DomainObject.Predmet.StrankaFormated>
  <DomainObject.Predmet.StrankaFormatedOIB>
    <izvorni_sadrzaj>  RH MF PU PODRUČNI URED SLAVNIJE I BARANJE POREZNO MJESTO VUKOVAR, OIB 18683136487</izvorni_sadrzaj>
    <derivirana_varijabla naziv="DomainObject.Predmet.StrankaFormatedOIB_1">  RH MF PU PODRUČNI URED SLAVNIJE I BARANJE POREZNO MJESTO VUKOVAR, OIB 18683136487</derivirana_varijabla>
  </DomainObject.Predmet.StrankaFormatedOIB>
  <DomainObject.Predmet.StrankaFormatedWithAdress>
    <izvorni_sadrzaj> RH MF PU PODRUČNI URED SLAVNIJE I BARANJE POREZNO MJESTO VUKOVAR</izvorni_sadrzaj>
    <derivirana_varijabla naziv="DomainObject.Predmet.StrankaFormatedWithAdress_1"> RH MF PU PODRUČNI URED SLAVNIJE I BARANJE POREZNO MJESTO VUKOVAR</derivirana_varijabla>
  </DomainObject.Predmet.StrankaFormatedWithAdress>
  <DomainObject.Predmet.StrankaFormatedWithAdressOIB>
    <izvorni_sadrzaj> RH MF PU PODRUČNI URED SLAVNIJE I BARANJE POREZNO MJESTO VUKOVAR, OIB 18683136487</izvorni_sadrzaj>
    <derivirana_varijabla naziv="DomainObject.Predmet.StrankaFormatedWithAdressOIB_1"> RH MF PU PODRUČNI URED SLAVNIJE I BARANJE POREZNO MJESTO VUKOVAR, OIB 18683136487</derivirana_varijabla>
  </DomainObject.Predmet.StrankaFormatedWithAdressOIB>
  <DomainObject.Predmet.StrankaWithAdress>
    <izvorni_sadrzaj>RH MF PU PODRUČNI URED SLAVNIJE I BARANJE POREZNO MJESTO VUKOVAR </izvorni_sadrzaj>
    <derivirana_varijabla naziv="DomainObject.Predmet.StrankaWithAdress_1">RH MF PU PODRUČNI URED SLAVNIJE I BARANJE POREZNO MJESTO VUKOVAR </derivirana_varijabla>
  </DomainObject.Predmet.StrankaWithAdress>
  <DomainObject.Predmet.StrankaWithAdressOIB>
    <izvorni_sadrzaj>RH MF PU PODRUČNI URED SLAVNIJE I BARANJE POREZNO MJESTO VUKOVAR, OIB 18683136487</izvorni_sadrzaj>
    <derivirana_varijabla naziv="DomainObject.Predmet.StrankaWithAdressOIB_1">RH MF PU PODRUČNI URED SLAVNIJE I BARANJE POREZNO MJESTO VUKOVAR, OIB 18683136487</derivirana_varijabla>
  </DomainObject.Predmet.StrankaWithAdressOIB>
  <DomainObject.Predmet.StrankaNazivFormated>
    <izvorni_sadrzaj>RH MF PU PODRUČNI URED SLAVNIJE I BARANJE POREZNO MJESTO VUKOVAR</izvorni_sadrzaj>
    <derivirana_varijabla naziv="DomainObject.Predmet.StrankaNazivFormated_1">RH MF PU PODRUČNI URED SLAVNIJE I BARANJE POREZNO MJESTO VUKOVAR</derivirana_varijabla>
  </DomainObject.Predmet.StrankaNazivFormated>
  <DomainObject.Predmet.StrankaNazivFormatedOIB>
    <izvorni_sadrzaj>RH MF PU PODRUČNI URED SLAVNIJE I BARANJE POREZNO MJESTO VUKOVAR, OIB 18683136487</izvorni_sadrzaj>
    <derivirana_varijabla naziv="DomainObject.Predmet.StrankaNazivFormatedOIB_1">RH MF PU PODRUČNI URED SLAVNIJE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SLAVNIJE I BARANJE POREZNO MJESTO VUKOVAR</item>
    </izvorni_sadrzaj>
    <derivirana_varijabla naziv="DomainObject.Predmet.StrankaListFormated_1">
      <item>RH MF PU PODRUČNI URED SLAVNIJE I BARANJE POREZNO MJESTO VUKOVAR</item>
    </derivirana_varijabla>
  </DomainObject.Predmet.StrankaListFormated>
  <DomainObject.Predmet.StrankaListFormatedOIB>
    <izvorni_sadrzaj>
      <item>RH MF PU PODRUČNI URED SLAVNIJE I BARANJE POREZNO MJESTO VUKOVAR, OIB 18683136487</item>
    </izvorni_sadrzaj>
    <derivirana_varijabla naziv="DomainObject.Predmet.StrankaListFormatedOIB_1">
      <item>RH MF PU PODRUČNI URED SLAVNIJE I BARANJE POREZNO MJESTO VUKOVAR, OIB 18683136487</item>
    </derivirana_varijabla>
  </DomainObject.Predmet.StrankaListFormatedOIB>
  <DomainObject.Predmet.StrankaListFormatedWithAdress>
    <izvorni_sadrzaj>
      <item>RH MF PU PODRUČNI URED SLAVNIJE I BARANJE POREZNO MJESTO VUKOVAR</item>
    </izvorni_sadrzaj>
    <derivirana_varijabla naziv="DomainObject.Predmet.StrankaListFormatedWithAdress_1">
      <item>RH MF PU PODRUČNI URED SLAVNIJE I BARANJE POREZNO MJESTO VUKOVAR</item>
    </derivirana_varijabla>
  </DomainObject.Predmet.StrankaListFormatedWithAdress>
  <DomainObject.Predmet.StrankaListFormatedWithAdressOIB>
    <izvorni_sadrzaj>
      <item>RH MF PU PODRUČNI URED SLAVNIJE I BARANJE POREZNO MJESTO VUKOVAR, OIB 18683136487</item>
    </izvorni_sadrzaj>
    <derivirana_varijabla naziv="DomainObject.Predmet.StrankaListFormatedWithAdressOIB_1">
      <item>RH MF PU PODRUČNI URED SLAVNIJE I BARANJE POREZNO MJESTO VUKOVAR, OIB 18683136487</item>
    </derivirana_varijabla>
  </DomainObject.Predmet.StrankaListFormatedWithAdressOIB>
  <DomainObject.Predmet.StrankaListNazivFormated>
    <izvorni_sadrzaj>
      <item>RH MF PU PODRUČNI URED SLAVNIJE I BARANJE POREZNO MJESTO VUKOVAR</item>
    </izvorni_sadrzaj>
    <derivirana_varijabla naziv="DomainObject.Predmet.StrankaListNazivFormated_1">
      <item>RH MF PU PODRUČNI URED SLAVNIJE I BARANJE POREZNO MJESTO VUKOVAR</item>
    </derivirana_varijabla>
  </DomainObject.Predmet.StrankaListNazivFormated>
  <DomainObject.Predmet.StrankaListNazivFormatedOIB>
    <izvorni_sadrzaj>
      <item>RH MF PU PODRUČNI URED SLAVNIJE I BARANJE POREZNO MJESTO VUKOVAR, OIB 18683136487</item>
    </izvorni_sadrzaj>
    <derivirana_varijabla naziv="DomainObject.Predmet.StrankaListNazivFormatedOIB_1">
      <item>RH MF PU PODRUČNI URED SLAVNIJE I BARANJE POREZNO MJESTO VUKOVAR, OIB 18683136487</item>
    </derivirana_varijabla>
  </DomainObject.Predmet.StrankaListNazivFormatedOIB>
  <DomainObject.Predmet.ProtuStrankaListFormated>
    <izvorni_sadrzaj>
      <item>BIONARDO REPOWER društvo s ograničenom odgovornošću za proizvodnju, trgovinu i usluge</item>
    </izvorni_sadrzaj>
    <derivirana_varijabla naziv="DomainObject.Predmet.ProtuStrankaListFormated_1">
      <item>BIONARDO REPOWER društvo s ograničenom odgovornošću za proizvodnju, trgovinu i usluge</item>
    </derivirana_varijabla>
  </DomainObject.Predmet.ProtuStrankaListFormated>
  <DomainObject.Predmet.ProtuStrankaListFormatedOIB>
    <izvorni_sadrzaj>
      <item>BIONARDO REPOWER društvo s ograničenom odgovornošću za proizvodnju, trgovinu i usluge, OIB 25102121885</item>
    </izvorni_sadrzaj>
    <derivirana_varijabla naziv="DomainObject.Predmet.ProtuStrankaListFormatedOIB_1">
      <item>BIONARDO REPOWER društvo s ograničenom odgovornošću za proizvodnju, trgovinu i usluge, OIB 25102121885</item>
    </derivirana_varijabla>
  </DomainObject.Predmet.ProtuStrankaListFormatedOIB>
  <DomainObject.Predmet.ProtuStrankaListFormatedWithAdress>
    <izvorni_sadrzaj>
      <item>BIONARDO REPOWER društvo s ograničenom odgovornošću za proizvodnju, trgovinu i usluge, Ivana Gundulića 43, 32270 Županja</item>
    </izvorni_sadrzaj>
    <derivirana_varijabla naziv="DomainObject.Predmet.ProtuStrankaListFormatedWithAdress_1">
      <item>BIONARDO REPOWER društvo s ograničenom odgovornošću za proizvodnju, trgovinu i usluge, Ivana Gundulića 43, 32270 Županja</item>
    </derivirana_varijabla>
  </DomainObject.Predmet.ProtuStrankaListFormatedWithAdress>
  <DomainObject.Predmet.ProtuStrankaListFormatedWithAdressOIB>
    <izvorni_sadrzaj>
      <item>BIONARDO REPOWER društvo s ograničenom odgovornošću za proizvodnju, trgovinu i usluge, OIB 25102121885, Ivana Gundulića 43, 32270 Županja</item>
    </izvorni_sadrzaj>
    <derivirana_varijabla naziv="DomainObject.Predmet.ProtuStrankaListFormatedWithAdressOIB_1">
      <item>BIONARDO REPOWER društvo s ograničenom odgovornošću za proizvodnju, trgovinu i usluge, OIB 25102121885, Ivana Gundulića 43, 32270 Županja</item>
    </derivirana_varijabla>
  </DomainObject.Predmet.ProtuStrankaListFormatedWithAdressOIB>
  <DomainObject.Predmet.ProtuStrankaListNazivFormated>
    <izvorni_sadrzaj>
      <item>BIONARDO REPOWER društvo s ograničenom odgovornošću za proizvodnju, trgovinu i usluge</item>
    </izvorni_sadrzaj>
    <derivirana_varijabla naziv="DomainObject.Predmet.ProtuStrankaListNazivFormated_1">
      <item>BIONARDO REPOWER društvo s ograničenom odgovornošću za proizvodnju, trgovinu i usluge</item>
    </derivirana_varijabla>
  </DomainObject.Predmet.ProtuStrankaListNazivFormated>
  <DomainObject.Predmet.ProtuStrankaListNazivFormatedOIB>
    <izvorni_sadrzaj>
      <item>BIONARDO REPOWER društvo s ograničenom odgovornošću za proizvodnju, trgovinu i usluge, OIB 25102121885</item>
    </izvorni_sadrzaj>
    <derivirana_varijabla naziv="DomainObject.Predmet.ProtuStrankaListNazivFormatedOIB_1">
      <item>BIONARDO REPOWER društvo s ograničenom odgovornošću za proizvodnju, trgovinu i usluge, OIB 25102121885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RH MF PU PODRUČNI URED SLAVNIJE I BARANJE POREZNO MJESTO VUKOVAR</izvorni_sadrzaj>
    <derivirana_varijabla naziv="DomainObject.Predmet.StrankaIDrugi_1">RH MF PU PODRUČNI URED SLAVNIJE I BARANJE POREZNO MJESTO VUKOVAR</derivirana_varijabla>
  </DomainObject.Predmet.StrankaIDrugi>
  <DomainObject.Predmet.ProtustrankaIDrugi>
    <izvorni_sadrzaj>BIONARDO REPOWER društvo s ograničenom odgovornošću za proizvodnju, trgovinu i usluge</izvorni_sadrzaj>
    <derivirana_varijabla naziv="DomainObject.Predmet.ProtustrankaIDrugi_1">BIONARDO REPOWER društvo s ograničenom odgovornošću za proizvodnju, trgovinu i usluge</derivirana_varijabla>
  </DomainObject.Predmet.ProtustrankaIDrugi>
  <DomainObject.Predmet.StrankaIDrugiAdressOIB>
    <izvorni_sadrzaj>RH MF PU PODRUČNI URED SLAVNIJE I BARANJE POREZNO MJESTO VUKOVAR, OIB 18683136487</izvorni_sadrzaj>
    <derivirana_varijabla naziv="DomainObject.Predmet.StrankaIDrugiAdressOIB_1">RH MF PU PODRUČNI URED SLAVNIJE I BARANJE POREZNO MJESTO VUKOVAR, OIB 18683136487</derivirana_varijabla>
  </DomainObject.Predmet.StrankaIDrugiAdressOIB>
  <DomainObject.Predmet.ProtustrankaIDrugiAdressOIB>
    <izvorni_sadrzaj>BIONARDO REPOWER društvo s ograničenom odgovornošću za proizvodnju, trgovinu i usluge, OIB 25102121885, Ivana Gundulića 43, 32270 Županja</izvorni_sadrzaj>
    <derivirana_varijabla naziv="DomainObject.Predmet.ProtustrankaIDrugiAdressOIB_1">BIONARDO REPOWER društvo s ograničenom odgovornošću za proizvodnju, trgovinu i usluge, OIB 25102121885, Ivana Gundulića 43,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BIONARDO REPOWER društvo s ograničenom odgovornošću za proizvodnju, trgovinu i usluge</item>
      <item>RH MF PU PODRUČNI URED SLAVNIJE I BARANJE POREZNO MJESTO VUKOVAR</item>
    </izvorni_sadrzaj>
    <derivirana_varijabla naziv="DomainObject.Predmet.SudioniciListNaziv_1">
      <item>BIONARDO REPOWER društvo s ograničenom odgovornošću za proizvodnju, trgovinu i usluge</item>
      <item>RH MF PU PODRUČNI URED SLAVNIJE I BARANJE POREZNO MJESTO VUKOVAR</item>
    </derivirana_varijabla>
  </DomainObject.Predmet.SudioniciListNaziv>
  <DomainObject.Predmet.SudioniciListAdressOIB>
    <izvorni_sadrzaj>
      <item>BIONARDO REPOWER društvo s ograničenom odgovornošću za proizvodnju, trgovinu i usluge, OIB 25102121885, Ivana Gundulića 43,32270 Županja</item>
      <item>RH MF PU PODRUČNI URED SLAVNIJE I BARANJE POREZNO MJESTO VUKOVAR, OIB 18683136487</item>
    </izvorni_sadrzaj>
    <derivirana_varijabla naziv="DomainObject.Predmet.SudioniciListAdressOIB_1">
      <item>BIONARDO REPOWER društvo s ograničenom odgovornošću za proizvodnju, trgovinu i usluge, OIB 25102121885, Ivana Gundulića 43,32270 Županja</item>
      <item>RH MF PU PODRUČNI URED SLAVNIJE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25102121885</item>
      <item>, OIB 18683136487</item>
    </izvorni_sadrzaj>
    <derivirana_varijabla naziv="DomainObject.Predmet.SudioniciListNazivOIB_1">
      <item>, OIB 25102121885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84F1C9-E6CC-491A-8F01-61948C2B93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1280</properties:Words>
  <properties:Characters>7410</properties:Characters>
  <properties:Lines>194</properties:Lines>
  <properties:Paragraphs>51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8774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2017-04-12T07:27:00Z</dcterms:created>
  <dc:creator>hermanj</dc:creator>
  <cp:lastModifiedBy>Maja Kocijan</cp:lastModifiedBy>
  <cp:lastPrinted>2017-04-12T07:41:00Z</cp:lastPrinted>
  <dcterms:modified xmlns:xsi="http://www.w3.org/2001/XMLSchema-instance" xsi:type="dcterms:W3CDTF">2017-04-12T07:45:00Z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