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bb57" w14:paraId="996bb57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9554D2">
        <w:rPr>
          <w:rFonts w:hAnsi="Times New Roman" w:ascii="Times New Roman"/>
          <w:b w:val="false"/>
        </w:rPr>
        <w:t>56</w:t>
      </w:r>
      <w:r w:rsidRPr="004F4FE1">
        <w:rPr>
          <w:rFonts w:hAnsi="Times New Roman" w:ascii="Times New Roman"/>
          <w:b w:val="false"/>
        </w:rPr>
        <w:t>/201</w:t>
      </w:r>
      <w:r w:rsidR="009554D2">
        <w:rPr>
          <w:rFonts w:hAnsi="Times New Roman" w:ascii="Times New Roman"/>
          <w:b w:val="false"/>
        </w:rPr>
        <w:t>5</w:t>
      </w:r>
      <w:r w:rsidRPr="004F4FE1">
        <w:rPr>
          <w:rFonts w:hAnsi="Times New Roman" w:ascii="Times New Roman"/>
          <w:b w:val="false"/>
        </w:rPr>
        <w:t>-</w:t>
      </w:r>
      <w:r w:rsidR="004961C0">
        <w:rPr>
          <w:rFonts w:hAnsi="Times New Roman" w:ascii="Times New Roman"/>
          <w:b w:val="false"/>
        </w:rPr>
        <w:t>119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9554D2" w:rsidRPr="009554D2">
        <w:rPr>
          <w:rFonts w:hAnsi="Times New Roman" w:ascii="Times New Roman"/>
          <w:b w:val="false"/>
        </w:rPr>
        <w:t>P</w:t>
      </w:r>
      <w:r w:rsidR="009554D2" w:rsidRPr="009554D2">
        <w:rPr>
          <w:rFonts w:hAnsi="Times New Roman" w:ascii="Times New Roman"/>
          <w:b w:val="false"/>
          <w:bCs/>
        </w:rPr>
        <w:t>ROJEKT VARDA d.o.o. u stečaju Poreč, Partizanska 13, OIB: 73790668523</w:t>
      </w:r>
      <w:r w:rsidRPr="009554D2">
        <w:rPr>
          <w:rFonts w:hAnsi="Times New Roman" w:ascii="Times New Roman"/>
          <w:b w:val="false"/>
        </w:rPr>
        <w:t>,</w:t>
      </w:r>
      <w:r w:rsidRPr="00657359">
        <w:rPr>
          <w:rFonts w:hAnsi="Times New Roman" w:ascii="Times New Roman"/>
          <w:b w:val="false"/>
        </w:rPr>
        <w:t xml:space="preserve"> </w:t>
      </w:r>
      <w:r w:rsidR="004961C0">
        <w:rPr>
          <w:rFonts w:hAnsi="Times New Roman" w:ascii="Times New Roman"/>
          <w:b w:val="false"/>
        </w:rPr>
        <w:t>5. srpnja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9554D2" w:rsidP="009554D2" w:rsidR="009554D2">
      <w:pPr>
        <w:ind w:firstLine="708"/>
        <w:jc w:val="both"/>
        <w:rPr>
          <w:rFonts w:hAnsi="Times New Roman" w:ascii="Times New Roman"/>
          <w:b w:val="false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823"/>
        <w:gridCol w:w="1496"/>
        <w:gridCol w:w="2430"/>
      </w:tblGrid>
      <w:tr w:rsidTr="009554D2" w:rsidR="009554D2">
        <w:trPr>
          <w:trHeight w:val="318"/>
        </w:trPr>
        <w:tc>
          <w:tcPr>
            <w:tcW w:type="auto" w:w="0"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  <w:sz w:val="22"/>
                <w:szCs w:val="22"/>
              </w:rPr>
            </w:pPr>
          </w:p>
        </w:tc>
        <w:tc>
          <w:tcPr>
            <w:tcW w:type="auto" w:w="0"/>
            <w:vAlign w:val="bottom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vAlign w:val="bottom"/>
            <w:hideMark/>
          </w:tcPr>
          <w:p w:rsidRDefault="004961C0" w:rsidP="004961C0" w:rsidR="004961C0" w:rsidRPr="004961C0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  <w:r w:rsidRPr="004961C0">
              <w:rPr>
                <w:rFonts w:eastAsiaTheme="minorHAnsi" w:hAnsi="Times New Roman" w:ascii="Times New Roman"/>
                <w:b w:val="false"/>
                <w:bCs/>
              </w:rPr>
              <w:t>k.č.br.</w:t>
            </w:r>
          </w:p>
        </w:tc>
        <w:tc>
          <w:tcPr>
            <w:tcW w:type="auto" w:w="0"/>
            <w:vAlign w:val="bottom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oznaka</w:t>
            </w:r>
          </w:p>
        </w:tc>
        <w:tc>
          <w:tcPr>
            <w:tcW w:type="auto" w:w="0"/>
            <w:noWrap/>
            <w:vAlign w:val="bottom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naziv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vAlign w:val="bottom"/>
            <w:hideMark/>
          </w:tcPr>
          <w:p w:rsidRDefault="004961C0" w:rsidR="004961C0" w:rsidRPr="004961C0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  <w:sz w:val="22"/>
                <w:szCs w:val="22"/>
              </w:rPr>
            </w:pPr>
          </w:p>
        </w:tc>
        <w:tc>
          <w:tcPr>
            <w:tcW w:type="auto" w:w="0"/>
            <w:vAlign w:val="bottom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1.  z.k.ul. 481 k.o. Kršikla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ZA BRIŽAC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BUKOVE LOZE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BUKOVE LOZE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BUKOVE LOZE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39/39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39/40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gridSpan w:val="3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</w:tr>
      <w:tr w:rsidTr="004961C0" w:rsidR="004961C0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2.  z.k.ul. 484 k.o. Kršikla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39/15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SINOKOŠA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SINOKOŠA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BUKOVI LOZI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NAD ROMOTINE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39/54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NAD ROMOTINE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52/53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SOLINE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lastRenderedPageBreak/>
              <w:t>52/54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SOLINE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52/55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SADINE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52/56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POD SADINE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52/94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NA LAZIĆU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340/1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ROSUJI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340/2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ROSUJI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345/2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ROSUJI</w:t>
            </w:r>
          </w:p>
        </w:tc>
      </w:tr>
      <w:tr w:rsidTr="004961C0" w:rsidR="004961C0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364/2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4961C0" w:rsidR="004961C0" w:rsidRPr="004961C0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4961C0">
              <w:rPr>
                <w:rFonts w:hAnsi="Times New Roman" w:ascii="Times New Roman"/>
                <w:b w:val="false"/>
                <w:color w:val="000000"/>
              </w:rPr>
              <w:t>STRAN</w:t>
            </w:r>
          </w:p>
        </w:tc>
      </w:tr>
    </w:tbl>
    <w:p w:rsidRDefault="00E17B54" w:rsidP="009554D2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4961C0" w:rsidRPr="004961C0">
        <w:rPr>
          <w:rFonts w:hAnsi="Times New Roman" w:ascii="Times New Roman"/>
          <w:b w:val="false"/>
        </w:rPr>
        <w:t>4D vision d.o.o., Rijeka, Kružna 6, OIB: 33787490888</w:t>
      </w:r>
      <w:r w:rsidR="009554D2">
        <w:rPr>
          <w:rFonts w:hAnsi="Times New Roman" w:ascii="Times New Roman"/>
          <w:b w:val="false"/>
        </w:rPr>
        <w:t>, te se nalaže stečajnoj</w:t>
      </w:r>
      <w:r w:rsidR="009B6F3D" w:rsidRPr="00083B0A">
        <w:rPr>
          <w:rFonts w:hAnsi="Times New Roman" w:ascii="Times New Roman"/>
          <w:b w:val="false"/>
        </w:rPr>
        <w:t xml:space="preserve"> upravitelj</w:t>
      </w:r>
      <w:r w:rsidR="009554D2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9554D2" w:rsidRPr="009554D2">
        <w:rPr>
          <w:rFonts w:hAnsi="Times New Roman" w:ascii="Times New Roman"/>
          <w:b w:val="false"/>
        </w:rPr>
        <w:t>Vlast</w:t>
      </w:r>
      <w:r w:rsidR="009554D2">
        <w:rPr>
          <w:rFonts w:hAnsi="Times New Roman" w:ascii="Times New Roman"/>
          <w:b w:val="false"/>
        </w:rPr>
        <w:t>i</w:t>
      </w:r>
      <w:r w:rsidR="009554D2" w:rsidRPr="009554D2">
        <w:rPr>
          <w:rFonts w:hAnsi="Times New Roman" w:ascii="Times New Roman"/>
          <w:b w:val="false"/>
        </w:rPr>
        <w:t xml:space="preserve"> Majstorović iz Pule, Koparska 37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4961C0" w:rsidRPr="004961C0">
        <w:rPr>
          <w:rFonts w:hAnsi="Times New Roman" w:ascii="Times New Roman"/>
          <w:b w:val="false"/>
        </w:rPr>
        <w:t>4D vision d.o.o., Rijeka, Kružna 6, OIB: 33787490888</w:t>
      </w:r>
      <w:r w:rsidRPr="00083B0A">
        <w:rPr>
          <w:rFonts w:hAnsi="Times New Roman" w:ascii="Times New Roman"/>
          <w:b w:val="false"/>
        </w:rPr>
        <w:t>, u cijelosti položio kupovninu</w:t>
      </w:r>
      <w:r w:rsidR="009554D2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9554D2">
        <w:rPr>
          <w:rFonts w:hAnsi="Times New Roman" w:ascii="Times New Roman"/>
          <w:b w:val="false"/>
        </w:rPr>
        <w:t>56</w:t>
      </w:r>
      <w:r w:rsidRPr="00083B0A">
        <w:rPr>
          <w:rFonts w:hAnsi="Times New Roman" w:ascii="Times New Roman"/>
          <w:b w:val="false"/>
        </w:rPr>
        <w:t>/201</w:t>
      </w:r>
      <w:r w:rsidR="009554D2">
        <w:rPr>
          <w:rFonts w:hAnsi="Times New Roman" w:ascii="Times New Roman"/>
          <w:b w:val="false"/>
        </w:rPr>
        <w:t>5</w:t>
      </w:r>
      <w:r w:rsidRPr="00083B0A">
        <w:rPr>
          <w:rFonts w:hAnsi="Times New Roman" w:ascii="Times New Roman"/>
          <w:b w:val="false"/>
        </w:rPr>
        <w:t>-</w:t>
      </w:r>
      <w:r w:rsidR="004961C0">
        <w:rPr>
          <w:rFonts w:hAnsi="Times New Roman" w:ascii="Times New Roman"/>
          <w:b w:val="false"/>
        </w:rPr>
        <w:t>103</w:t>
      </w:r>
      <w:r w:rsidRPr="00083B0A">
        <w:rPr>
          <w:rFonts w:hAnsi="Times New Roman" w:ascii="Times New Roman"/>
          <w:b w:val="false"/>
        </w:rPr>
        <w:t xml:space="preserve"> od </w:t>
      </w:r>
      <w:r w:rsidR="004961C0">
        <w:rPr>
          <w:rFonts w:hAnsi="Times New Roman" w:ascii="Times New Roman"/>
          <w:b w:val="false"/>
        </w:rPr>
        <w:t>13. lipnja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9554D2">
        <w:rPr>
          <w:rFonts w:hAnsi="Times New Roman" w:ascii="Times New Roman"/>
          <w:b w:val="false"/>
        </w:rPr>
        <w:t>Pazinu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E17B54" w:rsidRPr="00083B0A">
        <w:rPr>
          <w:rFonts w:hAnsi="Times New Roman" w:ascii="Times New Roman"/>
          <w:b w:val="false"/>
        </w:rPr>
        <w:t>St-</w:t>
      </w:r>
      <w:r w:rsidR="009554D2">
        <w:rPr>
          <w:rFonts w:hAnsi="Times New Roman" w:ascii="Times New Roman"/>
          <w:b w:val="false"/>
        </w:rPr>
        <w:t>56</w:t>
      </w:r>
      <w:r w:rsidR="00E17B54" w:rsidRPr="00083B0A">
        <w:rPr>
          <w:rFonts w:hAnsi="Times New Roman" w:ascii="Times New Roman"/>
          <w:b w:val="false"/>
        </w:rPr>
        <w:t>/201</w:t>
      </w:r>
      <w:r w:rsidR="009554D2">
        <w:rPr>
          <w:rFonts w:hAnsi="Times New Roman" w:ascii="Times New Roman"/>
          <w:b w:val="false"/>
        </w:rPr>
        <w:t>5</w:t>
      </w:r>
      <w:r w:rsidR="004961C0">
        <w:rPr>
          <w:rFonts w:hAnsi="Times New Roman" w:ascii="Times New Roman"/>
          <w:b w:val="false"/>
        </w:rPr>
        <w:t>-103</w:t>
      </w:r>
      <w:r w:rsidR="00E17B54">
        <w:rPr>
          <w:rFonts w:hAnsi="Times New Roman" w:ascii="Times New Roman"/>
          <w:b w:val="false"/>
        </w:rPr>
        <w:t xml:space="preserve"> </w:t>
      </w:r>
      <w:r w:rsidR="00E17B54" w:rsidRPr="00083B0A">
        <w:rPr>
          <w:rFonts w:hAnsi="Times New Roman" w:ascii="Times New Roman"/>
          <w:b w:val="false"/>
        </w:rPr>
        <w:t xml:space="preserve">od </w:t>
      </w:r>
      <w:r w:rsidR="009554D2">
        <w:rPr>
          <w:rFonts w:hAnsi="Times New Roman" w:ascii="Times New Roman"/>
          <w:b w:val="false"/>
        </w:rPr>
        <w:t>1</w:t>
      </w:r>
      <w:r w:rsidR="004961C0">
        <w:rPr>
          <w:rFonts w:hAnsi="Times New Roman" w:ascii="Times New Roman"/>
          <w:b w:val="false"/>
        </w:rPr>
        <w:t>3</w:t>
      </w:r>
      <w:r w:rsidR="00E17B54">
        <w:rPr>
          <w:rFonts w:hAnsi="Times New Roman" w:ascii="Times New Roman"/>
          <w:b w:val="false"/>
        </w:rPr>
        <w:t xml:space="preserve">. </w:t>
      </w:r>
      <w:r w:rsidR="004961C0">
        <w:rPr>
          <w:rFonts w:hAnsi="Times New Roman" w:ascii="Times New Roman"/>
          <w:b w:val="false"/>
        </w:rPr>
        <w:t>lipnja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8., koj</w:t>
      </w:r>
      <w:r w:rsidR="009554D2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9554D2">
        <w:rPr>
          <w:rFonts w:hAnsi="Times New Roman" w:ascii="Times New Roman"/>
          <w:b w:val="false"/>
        </w:rPr>
        <w:t xml:space="preserve">je </w:t>
      </w:r>
      <w:r w:rsidRPr="00083B0A">
        <w:rPr>
          <w:rFonts w:hAnsi="Times New Roman" w:ascii="Times New Roman"/>
          <w:b w:val="false"/>
        </w:rPr>
        <w:t>postal</w:t>
      </w:r>
      <w:r w:rsidR="009554D2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9554D2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4961C0">
        <w:rPr>
          <w:rFonts w:hAnsi="Times New Roman" w:ascii="Times New Roman"/>
          <w:b w:val="false"/>
        </w:rPr>
        <w:t>3. srpnja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4961C0">
        <w:rPr>
          <w:rFonts w:hAnsi="Times New Roman" w:ascii="Times New Roman"/>
          <w:b w:val="false"/>
        </w:rPr>
        <w:t>5. srpnja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175352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4961C0" w:rsidRPr="004961C0">
        <w:rPr>
          <w:rFonts w:hAnsi="Times New Roman" w:ascii="Times New Roman"/>
          <w:b w:val="false"/>
        </w:rPr>
        <w:t>4D vision d.o.o., Rijeka, Kružna 6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9554D2" w:rsidRPr="009554D2">
        <w:rPr>
          <w:rFonts w:hAnsi="Times New Roman" w:ascii="Times New Roman"/>
          <w:b w:val="false"/>
        </w:rPr>
        <w:t>Vlast</w:t>
      </w:r>
      <w:r w:rsidR="009554D2">
        <w:rPr>
          <w:rFonts w:hAnsi="Times New Roman" w:ascii="Times New Roman"/>
          <w:b w:val="false"/>
        </w:rPr>
        <w:t>a</w:t>
      </w:r>
      <w:r w:rsidR="009554D2" w:rsidRPr="009554D2">
        <w:rPr>
          <w:rFonts w:hAnsi="Times New Roman" w:ascii="Times New Roman"/>
          <w:b w:val="false"/>
        </w:rPr>
        <w:t xml:space="preserve"> Majstorović</w:t>
      </w:r>
      <w:r w:rsidR="009554D2">
        <w:rPr>
          <w:rFonts w:hAnsi="Times New Roman" w:ascii="Times New Roman"/>
          <w:b w:val="false"/>
        </w:rPr>
        <w:t xml:space="preserve">, </w:t>
      </w:r>
      <w:r w:rsidR="009554D2" w:rsidRPr="009554D2">
        <w:rPr>
          <w:rFonts w:hAnsi="Times New Roman" w:ascii="Times New Roman"/>
          <w:b w:val="false"/>
        </w:rPr>
        <w:t xml:space="preserve"> Pul</w:t>
      </w:r>
      <w:r w:rsidR="009554D2">
        <w:rPr>
          <w:rFonts w:hAnsi="Times New Roman" w:ascii="Times New Roman"/>
          <w:b w:val="false"/>
        </w:rPr>
        <w:t>a</w:t>
      </w:r>
      <w:r w:rsidR="009554D2" w:rsidRPr="009554D2">
        <w:rPr>
          <w:rFonts w:hAnsi="Times New Roman" w:ascii="Times New Roman"/>
          <w:b w:val="false"/>
        </w:rPr>
        <w:t>, Koparska 37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9554D2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9554D2">
        <w:rPr>
          <w:rFonts w:hAnsi="Times New Roman" w:ascii="Times New Roman"/>
          <w:b w:val="false"/>
        </w:rPr>
        <w:t>Franjevačke stube 2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9554D2">
        <w:rPr>
          <w:rFonts w:hAnsi="Times New Roman" w:ascii="Times New Roman"/>
          <w:b w:val="false"/>
        </w:rPr>
        <w:t>56/2015-</w:t>
      </w:r>
      <w:r w:rsidR="004961C0">
        <w:rPr>
          <w:rFonts w:hAnsi="Times New Roman" w:ascii="Times New Roman"/>
          <w:b w:val="false"/>
        </w:rPr>
        <w:t>103</w:t>
      </w:r>
      <w:r w:rsidR="009554D2">
        <w:rPr>
          <w:rFonts w:hAnsi="Times New Roman" w:ascii="Times New Roman"/>
          <w:b w:val="false"/>
        </w:rPr>
        <w:t xml:space="preserve"> 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4961C0">
        <w:rPr>
          <w:rFonts w:hAnsi="Times New Roman" w:ascii="Times New Roman"/>
          <w:b w:val="false"/>
        </w:rPr>
        <w:t>13. lipnja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9554D2" w:rsidR="009554D2"/>
    <w:sectPr w:rsidSect="009554D2" w:rsidR="009554D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4D2" w:rsidP="009B6F3D" w:rsidR="009554D2">
      <w:r>
        <w:separator/>
      </w:r>
    </w:p>
  </w:endnote>
  <w:endnote w:id="0" w:type="continuationSeparator">
    <w:p w:rsidRDefault="009554D2" w:rsidP="009B6F3D" w:rsidR="00955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4D2" w:rsidR="009554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54D2" w:rsidR="009554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4D2" w:rsidR="009554D2">
    <w:pPr>
      <w:pStyle w:val="Podnoje"/>
      <w:framePr w:y="1" w:xAlign="center" w:vAnchor="text" w:hAnchor="margin" w:wrap="around"/>
      <w:rPr>
        <w:rStyle w:val="Brojstranice"/>
      </w:rPr>
    </w:pPr>
  </w:p>
  <w:p w:rsidRDefault="009554D2" w:rsidR="009554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4D2" w:rsidP="009B6F3D" w:rsidR="009554D2">
      <w:r>
        <w:separator/>
      </w:r>
    </w:p>
  </w:footnote>
  <w:footnote w:id="0" w:type="continuationSeparator">
    <w:p w:rsidRDefault="009554D2" w:rsidP="009B6F3D" w:rsidR="00955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554D2" w:rsidP="009554D2" w:rsidR="009554D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417D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1 St-</w:t>
        </w:r>
        <w:r w:rsidR="004961C0">
          <w:rPr>
            <w:rFonts w:hAnsi="Times New Roman" w:ascii="Times New Roman"/>
            <w:b w:val="false"/>
          </w:rPr>
          <w:t>56/2015-119</w:t>
        </w:r>
      </w:p>
      <w:p w:rsidRDefault="00C417DC" w:rsidP="009B6F3D" w:rsidR="009554D2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4D2" w:rsidR="009554D2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24D70"/>
    <w:rsid w:val="00083B0A"/>
    <w:rsid w:val="00157F65"/>
    <w:rsid w:val="00175352"/>
    <w:rsid w:val="00335241"/>
    <w:rsid w:val="004961C0"/>
    <w:rsid w:val="004C0659"/>
    <w:rsid w:val="00507D2C"/>
    <w:rsid w:val="0051603C"/>
    <w:rsid w:val="00554328"/>
    <w:rsid w:val="00582E81"/>
    <w:rsid w:val="00657359"/>
    <w:rsid w:val="006C51EF"/>
    <w:rsid w:val="00750F13"/>
    <w:rsid w:val="0076689E"/>
    <w:rsid w:val="008366B4"/>
    <w:rsid w:val="008C73C9"/>
    <w:rsid w:val="00920CFE"/>
    <w:rsid w:val="009554D2"/>
    <w:rsid w:val="00985388"/>
    <w:rsid w:val="009B6F3D"/>
    <w:rsid w:val="00A24E64"/>
    <w:rsid w:val="00A61CD0"/>
    <w:rsid w:val="00AF19BF"/>
    <w:rsid w:val="00C417DC"/>
    <w:rsid w:val="00CF1462"/>
    <w:rsid w:val="00CF2679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7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7D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7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7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7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7D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7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7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5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8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97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1753</properties:Characters>
  <properties:Lines>129</properties:Lines>
  <properties:Paragraphs>97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2018-07-05T06:10:00Z</dcterms:created>
  <dc:creator>Jasmina Matika</dc:creator>
  <cp:lastModifiedBy>Lorena Paris Aničić</cp:lastModifiedBy>
  <cp:lastPrinted>2018-07-05T06:15:00Z</cp:lastPrinted>
  <dcterms:modified xmlns:xsi="http://www.w3.org/2001/XMLSchema-instance" xsi:type="dcterms:W3CDTF">2018-07-05T06:18:00Z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(St-56-15 - ZAKLJUČAK - O PREDAJI NEKRETNINE KUPCU (4D VISION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