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a86ab" w14:paraId="c2a86ab" w:rsidRDefault="00495C72" w:rsidP="006D7F75" w:rsidR="00495C72">
      <w:pPr>
        <w15:collapsed w:val="false"/>
        <w:rPr>
          <w:noProof/>
        </w:rPr>
      </w:pPr>
      <w:bookmarkStart w:name="_GoBack" w:id="0"/>
      <w:bookmarkEnd w:id="0"/>
    </w:p>
    <w:p w:rsidRDefault="006D7F75" w:rsidP="006D7F75" w:rsidR="002B6C79">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495C72" w:rsidP="006D7F75" w:rsidR="00495C72"/>
    <w:p w:rsidRDefault="006D7F75" w:rsidP="006D7F75" w:rsidR="006D7F75" w:rsidRPr="00B43099">
      <w:r w:rsidRPr="00B43099">
        <w:t>REPUBLIKA HRVATSKA</w:t>
      </w:r>
    </w:p>
    <w:p w:rsidRDefault="006D7F75" w:rsidP="006D7F75" w:rsidR="006D7F75" w:rsidRPr="00B43099">
      <w:r w:rsidRPr="00B43099">
        <w:t xml:space="preserve">TRGOVAČKI SUD U SPLITU </w:t>
      </w:r>
    </w:p>
    <w:p w:rsidRDefault="006D7F75" w:rsidP="002B6C79" w:rsidR="002B6C79" w:rsidRPr="002B6C79">
      <w:r w:rsidRPr="00B43099">
        <w:t xml:space="preserve">Split, Sukoišanska 6                                                    </w:t>
      </w:r>
    </w:p>
    <w:p w:rsidRDefault="00495C72" w:rsidP="002B6C79" w:rsidR="00495C72">
      <w:pPr>
        <w:jc w:val="center"/>
        <w:rPr>
          <w:spacing w:val="100"/>
        </w:rPr>
      </w:pPr>
    </w:p>
    <w:p w:rsidRDefault="006D7F75" w:rsidP="002B6C79" w:rsidR="00D47766">
      <w:pPr>
        <w:jc w:val="center"/>
        <w:rPr>
          <w:spacing w:val="100"/>
        </w:rPr>
      </w:pPr>
      <w:r w:rsidRPr="00B43099">
        <w:rPr>
          <w:spacing w:val="100"/>
        </w:rPr>
        <w:t xml:space="preserve">RJEŠENJE </w:t>
      </w:r>
    </w:p>
    <w:p w:rsidRDefault="00495C72" w:rsidP="002B6C79" w:rsidR="00495C72">
      <w:pPr>
        <w:jc w:val="center"/>
        <w:rPr>
          <w:spacing w:val="100"/>
        </w:rPr>
      </w:pPr>
    </w:p>
    <w:p w:rsidRDefault="002B6C79" w:rsidP="002B6C79" w:rsidR="002B6C79" w:rsidRPr="002B6C79">
      <w:pPr>
        <w:jc w:val="center"/>
        <w:rPr>
          <w:spacing w:val="100"/>
        </w:rPr>
      </w:pPr>
    </w:p>
    <w:p w:rsidRDefault="0052153B" w:rsidP="0052153B" w:rsidR="0052153B">
      <w:pPr>
        <w:ind w:firstLine="708"/>
        <w:jc w:val="both"/>
      </w:pPr>
      <w:r>
        <w:t>Trgovački sud u Splitu, po stečajnom sucu tog suda Katarini Mikulić kao sucu pojedincu, odlučujući povodom prijedloga za otvaranje stečajnog postupka nad dužnikom ALKAPLAST d.o.o., Nikole Tesle 1, Sinj, OIB: 29762155820, dana 14. veljače 2017. godine</w:t>
      </w:r>
    </w:p>
    <w:p w:rsidRDefault="002B6C79" w:rsidP="002B6C79" w:rsidR="002B6C79"/>
    <w:p w:rsidRDefault="00495C72" w:rsidP="002B6C79" w:rsidR="00495C72">
      <w:pPr>
        <w:jc w:val="center"/>
      </w:pPr>
    </w:p>
    <w:p w:rsidRDefault="000F60FD" w:rsidP="002B6C79" w:rsidR="00182066">
      <w:pPr>
        <w:jc w:val="center"/>
      </w:pPr>
      <w:r w:rsidRPr="00696A23">
        <w:t>r i j e š i o  j e</w:t>
      </w:r>
    </w:p>
    <w:p w:rsidRDefault="00495C72" w:rsidP="002B6C79" w:rsidR="00495C72">
      <w:pPr>
        <w:jc w:val="center"/>
      </w:pPr>
    </w:p>
    <w:p w:rsidRDefault="002B6C79" w:rsidP="002B6C79" w:rsidR="002B6C79" w:rsidRPr="002B6C79">
      <w:pPr>
        <w:jc w:val="center"/>
      </w:pPr>
    </w:p>
    <w:p w:rsidRDefault="006D7F75" w:rsidP="00D363EF" w:rsidR="000F60FD">
      <w:pPr>
        <w:pStyle w:val="Odlomakpopisa"/>
        <w:numPr>
          <w:ilvl w:val="0"/>
          <w:numId w:val="5"/>
        </w:numPr>
        <w:ind w:hanging="851" w:left="851"/>
        <w:jc w:val="both"/>
        <w:rPr>
          <w:b/>
        </w:rPr>
      </w:pPr>
      <w:r w:rsidRPr="006D7F75">
        <w:t>Otvara se</w:t>
      </w:r>
      <w:r>
        <w:rPr>
          <w:b/>
        </w:rPr>
        <w:t xml:space="preserve"> </w:t>
      </w:r>
      <w:r w:rsidR="000F60FD" w:rsidRPr="007E0FEA">
        <w:t>stečajni postupak nad dužnikom</w:t>
      </w:r>
      <w:r w:rsidR="00C569BB" w:rsidRPr="006D7F75">
        <w:rPr>
          <w:b/>
        </w:rPr>
        <w:t xml:space="preserve"> </w:t>
      </w:r>
      <w:r w:rsidR="0052153B">
        <w:t>ALKAPLAST d.o.o., Nikole Tesle 1, Sinj, OIB: 29762155820</w:t>
      </w:r>
      <w:r w:rsidR="00D130E7" w:rsidRPr="00BC28B6">
        <w:t>.</w:t>
      </w:r>
      <w:r w:rsidR="002577D3" w:rsidRPr="006D7F75">
        <w:rPr>
          <w:b/>
        </w:rPr>
        <w:t xml:space="preserve"> </w:t>
      </w:r>
    </w:p>
    <w:p w:rsidRDefault="00C05DFE" w:rsidP="00D363EF" w:rsidR="00051E08" w:rsidRPr="00051E08">
      <w:pPr>
        <w:pStyle w:val="Odlomakpopisa"/>
        <w:numPr>
          <w:ilvl w:val="0"/>
          <w:numId w:val="5"/>
        </w:numPr>
        <w:ind w:hanging="851" w:left="851"/>
        <w:jc w:val="both"/>
        <w:rPr>
          <w:b/>
        </w:rPr>
      </w:pPr>
      <w:r w:rsidRPr="006F1899">
        <w:t>S</w:t>
      </w:r>
      <w:r w:rsidR="000F60FD" w:rsidRPr="006F1899">
        <w:t>tečajn</w:t>
      </w:r>
      <w:r w:rsidR="00BC28B6" w:rsidRPr="006F1899">
        <w:t>im</w:t>
      </w:r>
      <w:r w:rsidR="000F60FD" w:rsidRPr="006F1899">
        <w:t xml:space="preserve"> upravitelj</w:t>
      </w:r>
      <w:r w:rsidR="00BC28B6" w:rsidRPr="006F1899">
        <w:t>em</w:t>
      </w:r>
      <w:r w:rsidR="000F60FD" w:rsidRPr="006F1899">
        <w:t xml:space="preserve"> imenuje</w:t>
      </w:r>
      <w:r w:rsidR="00BC28B6" w:rsidRPr="006F1899">
        <w:t xml:space="preserve"> se</w:t>
      </w:r>
      <w:r w:rsidR="00C7534E" w:rsidRPr="00051E08">
        <w:rPr>
          <w:rFonts w:cs="Arial" w:hAnsi="Arial" w:ascii="Arial"/>
        </w:rPr>
        <w:t xml:space="preserve"> </w:t>
      </w:r>
      <w:r w:rsidR="005B34CA">
        <w:t xml:space="preserve">Ivan Šteko, Kralja Tomislava 8, Imotski, OIB: </w:t>
      </w:r>
      <w:r w:rsidR="005B34CA" w:rsidRPr="004220E6">
        <w:t>17080810514</w:t>
      </w:r>
      <w:r w:rsidR="005B34CA">
        <w:t>.</w:t>
      </w:r>
    </w:p>
    <w:p w:rsidRDefault="00600F72" w:rsidP="00D363EF" w:rsidR="00600F72" w:rsidRPr="00051E08">
      <w:pPr>
        <w:pStyle w:val="Odlomakpopisa"/>
        <w:numPr>
          <w:ilvl w:val="0"/>
          <w:numId w:val="5"/>
        </w:numPr>
        <w:ind w:hanging="851" w:left="851"/>
        <w:jc w:val="both"/>
        <w:rPr>
          <w:b/>
        </w:rPr>
      </w:pPr>
      <w:r>
        <w:t xml:space="preserve">Stečajni postupak nad stečajnim dužnikom </w:t>
      </w:r>
      <w:r w:rsidR="0052153B">
        <w:t>ALKAPLAST d.o.o., Nikole Tesle 1, Sinj, OIB: 29762155820</w:t>
      </w:r>
      <w:r w:rsidR="00FB2747">
        <w:t xml:space="preserve"> </w:t>
      </w:r>
      <w:r>
        <w:t xml:space="preserve">otvara se </w:t>
      </w:r>
      <w:r w:rsidR="00822417">
        <w:t>14. veljače</w:t>
      </w:r>
      <w:r w:rsidR="00F15EBA">
        <w:t xml:space="preserve"> 2017</w:t>
      </w:r>
      <w:r>
        <w:t xml:space="preserve">. </w:t>
      </w:r>
      <w:r w:rsidR="00051E08">
        <w:t xml:space="preserve">godine </w:t>
      </w:r>
      <w:r>
        <w:t xml:space="preserve">u </w:t>
      </w:r>
      <w:r w:rsidR="0052153B">
        <w:t>14</w:t>
      </w:r>
      <w:r w:rsidR="00FC5942">
        <w:t>.00</w:t>
      </w:r>
      <w:r>
        <w:t xml:space="preserve"> sati i istog trenutka rješenje o otvaranju stečajnog postupka objavit će se na </w:t>
      </w:r>
      <w:r w:rsidRPr="00600F72">
        <w:t>e-</w:t>
      </w:r>
      <w:r>
        <w:t xml:space="preserve">oglasnoj ploči suda. </w:t>
      </w:r>
    </w:p>
    <w:p w:rsidRDefault="000F60FD" w:rsidP="00D363EF" w:rsidR="00051E08" w:rsidRPr="00051E08">
      <w:pPr>
        <w:pStyle w:val="Odlomakpopisa"/>
        <w:numPr>
          <w:ilvl w:val="0"/>
          <w:numId w:val="5"/>
        </w:numPr>
        <w:ind w:hanging="851" w:left="851"/>
        <w:jc w:val="both"/>
        <w:rPr>
          <w:b/>
        </w:rPr>
      </w:pPr>
      <w:r w:rsidRPr="007E0FEA">
        <w:t>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Pr="009764AF">
        <w:t>Prijavi je potrebno priložiti i potvrdu o uplaćenoj pristojbi koja iznos</w:t>
      </w:r>
      <w:r w:rsidR="009764AF" w:rsidRPr="009764AF">
        <w:t>i 2% od vrijednosti tražbine</w:t>
      </w:r>
      <w:r w:rsidRPr="009764AF">
        <w:t xml:space="preserve">, ali ne više od 500,00 </w:t>
      </w:r>
      <w:r w:rsidR="002E3F4E" w:rsidRPr="009764AF">
        <w:t>k</w:t>
      </w:r>
      <w:r w:rsidRPr="009764AF">
        <w:t>n, a uplaćuje se na žiro-račun državnog proračuna</w:t>
      </w:r>
      <w:r w:rsidR="001D70CF" w:rsidRPr="009764AF">
        <w:t xml:space="preserve"> </w:t>
      </w:r>
      <w:r w:rsidR="00051E08" w:rsidRPr="00050E21">
        <w:t>HR1210010051863000160</w:t>
      </w:r>
      <w:r w:rsidRPr="009764AF">
        <w:t xml:space="preserve">, </w:t>
      </w:r>
      <w:r w:rsidR="00051E08" w:rsidRPr="00050E21">
        <w:t>model: 64, poziv na broj 5045-3566-</w:t>
      </w:r>
      <w:r w:rsidR="0052153B">
        <w:t>1726</w:t>
      </w:r>
      <w:r w:rsidR="00051E08" w:rsidRPr="00050E21">
        <w:t>-</w:t>
      </w:r>
      <w:r w:rsidR="00822417">
        <w:t>16</w:t>
      </w:r>
      <w:r w:rsidR="00051E08">
        <w:t>, opis plaćanja 4.</w:t>
      </w:r>
      <w:r w:rsidR="00051E08" w:rsidRPr="00050E21">
        <w:t>St-</w:t>
      </w:r>
      <w:r w:rsidR="0052153B">
        <w:t>1726</w:t>
      </w:r>
      <w:r w:rsidR="00822417">
        <w:t>/2016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D363EF" w:rsidR="00051E08" w:rsidRPr="00051E08">
      <w:pPr>
        <w:pStyle w:val="Odlomakpopisa"/>
        <w:numPr>
          <w:ilvl w:val="0"/>
          <w:numId w:val="5"/>
        </w:numPr>
        <w:ind w:hanging="851" w:left="851"/>
        <w:jc w:val="both"/>
        <w:rPr>
          <w:b/>
        </w:rPr>
      </w:pPr>
      <w:r w:rsidRPr="007E0FEA">
        <w:t xml:space="preserve">Pozivaju se razlučni </w:t>
      </w:r>
      <w:r w:rsidR="00A2158D">
        <w:t xml:space="preserve">i izlučni </w:t>
      </w:r>
      <w:r w:rsidRPr="007E0FEA">
        <w:t xml:space="preserve">vjerovnici da u roku od </w:t>
      </w:r>
      <w:r w:rsidR="00600F72">
        <w:t>60</w:t>
      </w:r>
      <w:r w:rsidRPr="007E0FEA">
        <w:t xml:space="preserve"> dana nakon objave</w:t>
      </w:r>
      <w:r w:rsidR="00600F72">
        <w:t xml:space="preserve"> ovog rješenja podneskom</w:t>
      </w:r>
      <w:r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Pr="009764AF">
        <w:t xml:space="preserve">Prijavi je potrebno priložiti i potvrdu o uplaćenoj pristojbi koja iznosi 2% od vrijednosti potraživanja, ali ne više od 500,00 </w:t>
      </w:r>
      <w:r w:rsidR="002864B0">
        <w:t>k</w:t>
      </w:r>
      <w:r w:rsidRPr="009764AF">
        <w:t>n, a uplaćuje se na žiro-račun državnog proračuna</w:t>
      </w:r>
      <w:r w:rsidR="008C41CD" w:rsidRPr="009764AF">
        <w:t xml:space="preserve"> </w:t>
      </w:r>
      <w:r w:rsidR="00051E08" w:rsidRPr="00050E21">
        <w:t>HR1210010051863000160</w:t>
      </w:r>
      <w:r w:rsidR="00051E08" w:rsidRPr="009764AF">
        <w:t xml:space="preserve">, </w:t>
      </w:r>
      <w:r w:rsidR="00051E08" w:rsidRPr="00050E21">
        <w:t>model: 64, poziv na broj 5045-3566-</w:t>
      </w:r>
      <w:r w:rsidR="0052153B">
        <w:t>1726</w:t>
      </w:r>
      <w:r w:rsidR="00051E08" w:rsidRPr="00050E21">
        <w:t>-</w:t>
      </w:r>
      <w:r w:rsidR="00822417">
        <w:t>16</w:t>
      </w:r>
      <w:r w:rsidR="00051E08">
        <w:t>, opis plaćanja 4.</w:t>
      </w:r>
      <w:r w:rsidR="00051E08" w:rsidRPr="00050E21">
        <w:t>St-</w:t>
      </w:r>
      <w:r w:rsidR="0052153B">
        <w:t>1726</w:t>
      </w:r>
      <w:r w:rsidR="00822417">
        <w:t>/2016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D363EF" w:rsidR="000F60FD">
      <w:pPr>
        <w:pStyle w:val="Odlomakpopisa"/>
        <w:numPr>
          <w:ilvl w:val="0"/>
          <w:numId w:val="5"/>
        </w:numPr>
        <w:tabs>
          <w:tab w:pos="7350" w:val="left"/>
        </w:tabs>
        <w:ind w:hanging="851" w:left="851"/>
        <w:jc w:val="both"/>
      </w:pPr>
      <w:r w:rsidRPr="007E0FEA">
        <w:t xml:space="preserve">Pozivaju se dužnici </w:t>
      </w:r>
      <w:r w:rsidR="00A2158D">
        <w:t xml:space="preserve">stečajnog dužnika </w:t>
      </w:r>
      <w:r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F75C44" w:rsidP="00D363EF" w:rsidR="000F60FD" w:rsidRPr="00051E08">
      <w:pPr>
        <w:pStyle w:val="Odlomakpopisa"/>
        <w:numPr>
          <w:ilvl w:val="0"/>
          <w:numId w:val="5"/>
        </w:numPr>
        <w:tabs>
          <w:tab w:pos="7350" w:val="left"/>
        </w:tabs>
        <w:ind w:hanging="851" w:left="851"/>
        <w:jc w:val="both"/>
        <w:rPr>
          <w:b/>
        </w:rPr>
      </w:pPr>
      <w:r>
        <w:t>Pozivaju se</w:t>
      </w:r>
      <w:r w:rsidR="00051E08">
        <w:t xml:space="preserve"> vjerovnici stečajnog dužnika na </w:t>
      </w:r>
      <w:r>
        <w:t>r</w:t>
      </w:r>
      <w:r w:rsidR="000F60FD" w:rsidRPr="007E0FEA">
        <w:t>očište</w:t>
      </w:r>
      <w:r w:rsidR="00A2158D">
        <w:t xml:space="preserve"> za ispitivanje prijavljenih </w:t>
      </w:r>
      <w:r>
        <w:t>tražbina</w:t>
      </w:r>
      <w:r w:rsidR="00A2158D">
        <w:t xml:space="preserve"> vjerovnika </w:t>
      </w:r>
      <w:r>
        <w:t xml:space="preserve">koje se </w:t>
      </w:r>
      <w:r w:rsidR="00FC7FDD">
        <w:t>zakazuje za dan</w:t>
      </w:r>
      <w:r w:rsidR="00D06AE7" w:rsidRPr="00051E08">
        <w:rPr>
          <w:b/>
        </w:rPr>
        <w:t xml:space="preserve"> </w:t>
      </w:r>
      <w:r w:rsidR="002E44F8">
        <w:rPr>
          <w:b/>
        </w:rPr>
        <w:t>19. lipnja</w:t>
      </w:r>
      <w:r w:rsidR="00FA65B9" w:rsidRPr="00051E08">
        <w:rPr>
          <w:b/>
        </w:rPr>
        <w:t xml:space="preserve"> </w:t>
      </w:r>
      <w:r w:rsidR="00F15EBA">
        <w:rPr>
          <w:b/>
        </w:rPr>
        <w:t>2017</w:t>
      </w:r>
      <w:r w:rsidR="00FA65B9" w:rsidRPr="00051E08">
        <w:rPr>
          <w:b/>
        </w:rPr>
        <w:t xml:space="preserve">. </w:t>
      </w:r>
      <w:r w:rsidR="00051E08" w:rsidRPr="00051E08">
        <w:rPr>
          <w:b/>
        </w:rPr>
        <w:t xml:space="preserve">godine </w:t>
      </w:r>
      <w:r w:rsidR="00FA65B9" w:rsidRPr="00051E08">
        <w:rPr>
          <w:b/>
        </w:rPr>
        <w:t xml:space="preserve">u </w:t>
      </w:r>
      <w:r w:rsidR="002E44F8">
        <w:rPr>
          <w:b/>
        </w:rPr>
        <w:t>09.00</w:t>
      </w:r>
      <w:r w:rsidR="00BE06E7" w:rsidRPr="00051E08">
        <w:rPr>
          <w:b/>
        </w:rPr>
        <w:t xml:space="preserve"> </w:t>
      </w:r>
      <w:r w:rsidR="00D06AE7" w:rsidRPr="00051E08">
        <w:rPr>
          <w:b/>
        </w:rPr>
        <w:t xml:space="preserve">sati </w:t>
      </w:r>
      <w:r w:rsidR="000F60FD" w:rsidRPr="00051E08">
        <w:t xml:space="preserve">kod </w:t>
      </w:r>
      <w:r w:rsidR="008142A2" w:rsidRPr="00051E08">
        <w:t xml:space="preserve">Trgovačkog suda u </w:t>
      </w:r>
      <w:r w:rsidR="00051E08" w:rsidRPr="00051E08">
        <w:t>Splitu, Sukoišanska 6</w:t>
      </w:r>
      <w:r w:rsidR="00254F15" w:rsidRPr="00051E08">
        <w:t xml:space="preserve">, </w:t>
      </w:r>
      <w:r w:rsidR="00051E08" w:rsidRPr="00051E08">
        <w:t>soba br. 203/II,</w:t>
      </w:r>
      <w:r w:rsidR="00051E08">
        <w:rPr>
          <w:b/>
        </w:rPr>
        <w:t xml:space="preserve"> </w:t>
      </w:r>
      <w:r w:rsidR="00051E08" w:rsidRPr="00051E08">
        <w:t>te na izvještajno</w:t>
      </w:r>
      <w:r w:rsidR="00051E08">
        <w:rPr>
          <w:b/>
        </w:rPr>
        <w:t xml:space="preserve"> </w:t>
      </w:r>
      <w:r w:rsidR="007F66C6">
        <w:t>ročište</w:t>
      </w:r>
      <w:r>
        <w:t xml:space="preserve"> </w:t>
      </w:r>
      <w:r>
        <w:lastRenderedPageBreak/>
        <w:t>koje se zakazuje za dan</w:t>
      </w:r>
      <w:r w:rsidRPr="007E0FEA">
        <w:t xml:space="preserve"> </w:t>
      </w:r>
      <w:r w:rsidR="005C22F6">
        <w:rPr>
          <w:b/>
        </w:rPr>
        <w:t>19</w:t>
      </w:r>
      <w:r w:rsidR="002E44F8">
        <w:rPr>
          <w:b/>
        </w:rPr>
        <w:t>. lipnja</w:t>
      </w:r>
      <w:r w:rsidR="00FC7FDD" w:rsidRPr="00051E08">
        <w:rPr>
          <w:b/>
        </w:rPr>
        <w:t xml:space="preserve"> </w:t>
      </w:r>
      <w:r w:rsidR="00F15EBA">
        <w:rPr>
          <w:b/>
        </w:rPr>
        <w:t>2017</w:t>
      </w:r>
      <w:r w:rsidRPr="00051E08">
        <w:rPr>
          <w:b/>
        </w:rPr>
        <w:t xml:space="preserve">. </w:t>
      </w:r>
      <w:r w:rsidR="00051E08">
        <w:rPr>
          <w:b/>
        </w:rPr>
        <w:t xml:space="preserve">godine </w:t>
      </w:r>
      <w:r w:rsidRPr="00051E08">
        <w:rPr>
          <w:b/>
        </w:rPr>
        <w:t xml:space="preserve">u </w:t>
      </w:r>
      <w:r w:rsidR="002E44F8">
        <w:rPr>
          <w:b/>
        </w:rPr>
        <w:t>09.15</w:t>
      </w:r>
      <w:r w:rsidR="00FA65B9" w:rsidRPr="00051E08">
        <w:rPr>
          <w:b/>
        </w:rPr>
        <w:t xml:space="preserve"> </w:t>
      </w:r>
      <w:r w:rsidRPr="00051E08">
        <w:t xml:space="preserve">sati </w:t>
      </w:r>
      <w:r w:rsidR="008142A2" w:rsidRPr="00051E08">
        <w:t xml:space="preserve">kod </w:t>
      </w:r>
      <w:r w:rsidR="00051E08" w:rsidRPr="00051E08">
        <w:t>Trgovačkog suda u Splitu, Sukoišanska 6, soba br. 203/II</w:t>
      </w:r>
      <w:r w:rsidR="00A2158D" w:rsidRPr="00051E08">
        <w:t>.</w:t>
      </w:r>
    </w:p>
    <w:p w:rsidRDefault="0039699B" w:rsidP="00D363EF" w:rsidR="00A27796" w:rsidRPr="00051E08">
      <w:pPr>
        <w:pStyle w:val="Odlomakpopisa"/>
        <w:numPr>
          <w:ilvl w:val="0"/>
          <w:numId w:val="5"/>
        </w:numPr>
        <w:tabs>
          <w:tab w:pos="7350" w:val="left"/>
        </w:tabs>
        <w:ind w:hanging="851" w:left="851"/>
        <w:jc w:val="both"/>
        <w:rPr>
          <w:b/>
        </w:rPr>
      </w:pPr>
      <w:r>
        <w:t xml:space="preserve">Određuje se upis zabilježbe otvaranja stečajnog postupka u </w:t>
      </w:r>
      <w:r w:rsidR="000F60FD" w:rsidRPr="007E0FEA">
        <w:t>registar</w:t>
      </w:r>
      <w:r w:rsidR="00FA65B9">
        <w:t xml:space="preserve"> Trgovačkog suda u </w:t>
      </w:r>
      <w:r w:rsidR="00051E08">
        <w:t>Splitu</w:t>
      </w:r>
      <w:r w:rsidRPr="007E0FEA">
        <w:t>.</w:t>
      </w:r>
    </w:p>
    <w:p w:rsidRDefault="00BE06E7" w:rsidP="00D363EF" w:rsidR="00D363EF">
      <w:pPr>
        <w:pStyle w:val="Odlomakpopisa"/>
        <w:numPr>
          <w:ilvl w:val="0"/>
          <w:numId w:val="5"/>
        </w:numPr>
        <w:tabs>
          <w:tab w:pos="7350" w:val="left"/>
        </w:tabs>
        <w:ind w:hanging="851" w:left="851"/>
        <w:jc w:val="both"/>
      </w:pPr>
      <w:r w:rsidRPr="001A76F7">
        <w:t>Određuje se upis zabilježbe otvaranja stečajnog postupka</w:t>
      </w:r>
      <w:r w:rsidR="00D363EF">
        <w:t>:</w:t>
      </w:r>
    </w:p>
    <w:p w:rsidRDefault="00BE06E7" w:rsidP="00D363EF" w:rsidR="00D363EF">
      <w:pPr>
        <w:pStyle w:val="Odlomakpopisa"/>
        <w:numPr>
          <w:ilvl w:val="0"/>
          <w:numId w:val="7"/>
        </w:numPr>
        <w:tabs>
          <w:tab w:pos="7350" w:val="left"/>
        </w:tabs>
        <w:jc w:val="both"/>
      </w:pPr>
      <w:r w:rsidRPr="001A76F7">
        <w:t xml:space="preserve">u zemljišnoj knjizi Općinskog suda u </w:t>
      </w:r>
      <w:r w:rsidR="00822417">
        <w:t>Splitu</w:t>
      </w:r>
      <w:r w:rsidRPr="001A76F7">
        <w:t>,</w:t>
      </w:r>
      <w:r w:rsidR="00FA65B9">
        <w:t xml:space="preserve"> zemljišnoknjižni odjel</w:t>
      </w:r>
      <w:r w:rsidR="00822417">
        <w:t xml:space="preserve"> </w:t>
      </w:r>
      <w:r w:rsidR="0052153B">
        <w:t>Sinj</w:t>
      </w:r>
      <w:r w:rsidR="00FA65B9">
        <w:t xml:space="preserve"> </w:t>
      </w:r>
      <w:r w:rsidR="00FC5942">
        <w:t>na</w:t>
      </w:r>
      <w:r w:rsidR="00D363EF">
        <w:t>:</w:t>
      </w:r>
    </w:p>
    <w:p w:rsidRDefault="00D363EF" w:rsidP="00D363EF" w:rsidR="00D363EF">
      <w:pPr>
        <w:pStyle w:val="Odlomakpopisa"/>
        <w:tabs>
          <w:tab w:pos="7350" w:val="left"/>
        </w:tabs>
        <w:ind w:left="1211"/>
        <w:jc w:val="both"/>
      </w:pPr>
      <w:r>
        <w:t>-</w:t>
      </w:r>
      <w:r w:rsidR="00FC5942">
        <w:t xml:space="preserve"> </w:t>
      </w:r>
      <w:r w:rsidR="00822417">
        <w:t xml:space="preserve">kat. čest. </w:t>
      </w:r>
      <w:r w:rsidR="0052153B">
        <w:t xml:space="preserve">1082/25 </w:t>
      </w:r>
      <w:r w:rsidR="00822417">
        <w:t xml:space="preserve">u naravi pašnjak površine </w:t>
      </w:r>
      <w:r w:rsidR="0052153B">
        <w:t>1633</w:t>
      </w:r>
      <w:r w:rsidR="00822417">
        <w:t xml:space="preserve"> m</w:t>
      </w:r>
      <w:r w:rsidR="00822417" w:rsidRPr="007E4ECD">
        <w:rPr>
          <w:vertAlign w:val="superscript"/>
        </w:rPr>
        <w:t>2</w:t>
      </w:r>
      <w:r w:rsidR="00822417">
        <w:t xml:space="preserve">, </w:t>
      </w:r>
    </w:p>
    <w:p w:rsidRDefault="00D363EF" w:rsidP="00D363EF" w:rsidR="00D363EF">
      <w:pPr>
        <w:pStyle w:val="Odlomakpopisa"/>
        <w:tabs>
          <w:tab w:pos="7350" w:val="left"/>
        </w:tabs>
        <w:ind w:left="1211"/>
        <w:jc w:val="both"/>
      </w:pPr>
      <w:r>
        <w:t xml:space="preserve">- </w:t>
      </w:r>
      <w:r w:rsidR="00822417">
        <w:t xml:space="preserve">kat. čest. </w:t>
      </w:r>
      <w:r w:rsidR="0052153B">
        <w:t>1082/28</w:t>
      </w:r>
      <w:r w:rsidR="00822417">
        <w:t xml:space="preserve"> u naravi pašnjak</w:t>
      </w:r>
      <w:r w:rsidR="0052153B">
        <w:t xml:space="preserve"> i poslovna zgrada</w:t>
      </w:r>
      <w:r w:rsidR="00822417">
        <w:t xml:space="preserve"> </w:t>
      </w:r>
      <w:r w:rsidR="0052153B">
        <w:t>sveukupne površ.</w:t>
      </w:r>
      <w:r w:rsidR="00822417">
        <w:t xml:space="preserve"> </w:t>
      </w:r>
      <w:r w:rsidR="0052153B">
        <w:t>926</w:t>
      </w:r>
      <w:r w:rsidR="00822417">
        <w:t xml:space="preserve"> m</w:t>
      </w:r>
      <w:r w:rsidR="00822417" w:rsidRPr="007E4ECD">
        <w:rPr>
          <w:vertAlign w:val="superscript"/>
        </w:rPr>
        <w:t>2</w:t>
      </w:r>
    </w:p>
    <w:p w:rsidRDefault="00D363EF" w:rsidP="00D363EF" w:rsidR="00403E91">
      <w:pPr>
        <w:pStyle w:val="Odlomakpopisa"/>
        <w:tabs>
          <w:tab w:pos="7350" w:val="left"/>
        </w:tabs>
        <w:ind w:left="1211"/>
        <w:jc w:val="both"/>
      </w:pPr>
      <w:r>
        <w:t>-</w:t>
      </w:r>
      <w:r w:rsidR="00822417">
        <w:t xml:space="preserve"> kat. čest. </w:t>
      </w:r>
      <w:r w:rsidR="0052153B">
        <w:t>1082/31</w:t>
      </w:r>
      <w:r w:rsidR="00822417">
        <w:t xml:space="preserve"> u naravi pašnjak površine </w:t>
      </w:r>
      <w:r w:rsidR="0052153B">
        <w:t>544</w:t>
      </w:r>
      <w:r w:rsidR="00822417">
        <w:t xml:space="preserve"> m</w:t>
      </w:r>
      <w:r w:rsidR="00822417" w:rsidRPr="007E4ECD">
        <w:rPr>
          <w:vertAlign w:val="superscript"/>
        </w:rPr>
        <w:t>2</w:t>
      </w:r>
      <w:r w:rsidR="002E44F8">
        <w:t>, sve ZU 2825 K.O. Brnaze</w:t>
      </w:r>
    </w:p>
    <w:p w:rsidRDefault="002E44F8" w:rsidP="002E44F8" w:rsidR="002E44F8">
      <w:pPr>
        <w:pStyle w:val="Odlomakpopisa"/>
        <w:numPr>
          <w:ilvl w:val="0"/>
          <w:numId w:val="7"/>
        </w:numPr>
        <w:tabs>
          <w:tab w:pos="7350" w:val="left"/>
        </w:tabs>
        <w:jc w:val="both"/>
      </w:pPr>
      <w:r>
        <w:t xml:space="preserve">  </w:t>
      </w:r>
      <w:r w:rsidRPr="001A76F7">
        <w:t xml:space="preserve">u zemljišnoj knjizi Općinskog suda u </w:t>
      </w:r>
      <w:r>
        <w:t>Splitu</w:t>
      </w:r>
      <w:r w:rsidRPr="001A76F7">
        <w:t>,</w:t>
      </w:r>
      <w:r>
        <w:t xml:space="preserve"> zemljišnoknjižni odjel Sinj na:</w:t>
      </w:r>
    </w:p>
    <w:p w:rsidRDefault="002E44F8" w:rsidP="002E44F8" w:rsidR="002E44F8">
      <w:pPr>
        <w:pStyle w:val="Odlomakpopisa"/>
        <w:tabs>
          <w:tab w:pos="7350" w:val="left"/>
        </w:tabs>
        <w:ind w:left="1211"/>
        <w:jc w:val="both"/>
      </w:pPr>
      <w:r>
        <w:t>- kat. čest.zgr. 532 u naravi zgrada površine 813 m</w:t>
      </w:r>
      <w:r w:rsidRPr="007E4ECD">
        <w:rPr>
          <w:vertAlign w:val="superscript"/>
        </w:rPr>
        <w:t>2</w:t>
      </w:r>
      <w:r>
        <w:t xml:space="preserve">, </w:t>
      </w:r>
    </w:p>
    <w:p w:rsidRDefault="002E44F8" w:rsidP="002E44F8" w:rsidR="002E44F8">
      <w:pPr>
        <w:pStyle w:val="Odlomakpopisa"/>
        <w:tabs>
          <w:tab w:pos="7350" w:val="left"/>
        </w:tabs>
        <w:ind w:left="1211"/>
        <w:jc w:val="both"/>
      </w:pPr>
      <w:r>
        <w:t>- kat. čest. 1082/3 u naravi oranica površine 6411 m</w:t>
      </w:r>
      <w:r w:rsidRPr="007E4ECD">
        <w:rPr>
          <w:vertAlign w:val="superscript"/>
        </w:rPr>
        <w:t>2</w:t>
      </w:r>
      <w:r>
        <w:t>, sve ZU 1876 K.O. Brnaze</w:t>
      </w:r>
    </w:p>
    <w:p w:rsidRDefault="0052153B" w:rsidP="002E44F8" w:rsidR="0052153B">
      <w:pPr>
        <w:tabs>
          <w:tab w:pos="1134" w:val="left"/>
        </w:tabs>
        <w:jc w:val="both"/>
      </w:pPr>
    </w:p>
    <w:p w:rsidRDefault="000741C2" w:rsidP="00403E91" w:rsidR="002B6C79" w:rsidRPr="007E4ECD">
      <w:pPr>
        <w:tabs>
          <w:tab w:pos="1134" w:val="left"/>
        </w:tabs>
        <w:ind w:left="1134"/>
        <w:jc w:val="both"/>
      </w:pPr>
      <w:r>
        <w:t xml:space="preserve">sve u vlasništvu stečajnog dužnika </w:t>
      </w:r>
      <w:r w:rsidR="0052153B">
        <w:t>ALKAPLAST d.o.o., Nikole Tesle 1, Sinj, OIB: 29762155820</w:t>
      </w:r>
      <w:r w:rsidRPr="00403E91">
        <w:rPr>
          <w:lang w:val="en-US"/>
        </w:rPr>
        <w:t>.</w:t>
      </w:r>
    </w:p>
    <w:p w:rsidRDefault="002B6C79" w:rsidP="002B6C79" w:rsidR="002B6C79">
      <w:pPr>
        <w:jc w:val="center"/>
      </w:pPr>
    </w:p>
    <w:p w:rsidRDefault="00495C72" w:rsidP="002B6C79" w:rsidR="00495C72">
      <w:pPr>
        <w:jc w:val="center"/>
      </w:pPr>
    </w:p>
    <w:p w:rsidRDefault="000F60FD" w:rsidP="002B6C79" w:rsidR="007E4ECD">
      <w:pPr>
        <w:jc w:val="center"/>
      </w:pPr>
      <w:r w:rsidRPr="007E0FEA">
        <w:t>Obrazloženje</w:t>
      </w:r>
    </w:p>
    <w:p w:rsidRDefault="00495C72" w:rsidP="002B6C79" w:rsidR="00495C72">
      <w:pPr>
        <w:jc w:val="center"/>
      </w:pPr>
    </w:p>
    <w:p w:rsidRDefault="00495C72" w:rsidP="002B6C79" w:rsidR="00495C72" w:rsidRPr="007E0FEA">
      <w:pPr>
        <w:jc w:val="center"/>
      </w:pPr>
    </w:p>
    <w:p w:rsidRDefault="0052153B" w:rsidP="0052153B" w:rsidR="0052153B">
      <w:pPr>
        <w:ind w:firstLine="708"/>
        <w:jc w:val="both"/>
      </w:pPr>
      <w:r>
        <w:t>Predlagatelj Financijska agencija, Regionalni centar Split, Podružnica Split je zahtjevom zaprimljenim na Trgovačkom sudu u Splitu, dana 30. listopada 2015. godine predložio otvaranje provedbu skraćenog stečajnog postupka nad dužnikom ALKAPLAST d.o.o., Nikole Tesle 1, Sinj, OIB: 29762155820.</w:t>
      </w:r>
    </w:p>
    <w:p w:rsidRDefault="0052153B" w:rsidP="0052153B" w:rsidR="0052153B">
      <w:pPr>
        <w:ind w:left="708"/>
        <w:jc w:val="both"/>
      </w:pPr>
    </w:p>
    <w:p w:rsidRDefault="0052153B" w:rsidP="0052153B" w:rsidR="0052153B">
      <w:pPr>
        <w:ind w:firstLine="708"/>
        <w:jc w:val="both"/>
      </w:pPr>
      <w:r>
        <w:t xml:space="preserve">U prijedlogu se u bitnome navodi da dužnik na dan 1. rujna 2015. godine u Očevidniku redoslijeda osnova za plaćanje ima evidentirane neizvršene osnove za plaćanje u neprekinutom razdoblju od 3869 dana, u ukupnom iznosu od 2.410.269,79 kuna, te da prema podacima HZMO nema zaposlenih, kao i da predlagatelj ne raspolaže drugim podacima o imovini dužnika. </w:t>
      </w:r>
    </w:p>
    <w:p w:rsidRDefault="0052153B" w:rsidP="0052153B" w:rsidR="0052153B"/>
    <w:p w:rsidRDefault="0052153B" w:rsidP="0052153B" w:rsidR="0052153B">
      <w:pPr>
        <w:ind w:firstLine="708"/>
        <w:jc w:val="both"/>
      </w:pPr>
      <w:r>
        <w:t>Nakon što je utvrdio da su ispunjene pretpostavke za provedbu skraćenog stečajnog postupka u smislu odredbe čl. 428. SZ-a, ovaj sud je temeljem odredbe čl. 430. SZ-a na mrežnoj stranici e-Oglasna ploča sudova 19. travnja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52153B" w:rsidP="0052153B" w:rsidR="0052153B">
      <w:pPr>
        <w:jc w:val="both"/>
        <w:rPr>
          <w:rFonts w:hAnsi="Arial Narrow" w:ascii="Arial Narrow"/>
        </w:rPr>
      </w:pPr>
    </w:p>
    <w:p w:rsidRDefault="0052153B" w:rsidP="0052153B" w:rsidR="0052153B">
      <w:pPr>
        <w:ind w:firstLine="720"/>
        <w:jc w:val="both"/>
      </w:pPr>
      <w:r>
        <w:t>Dana 26. travnja 2016. godine kod ovoga suda zaprimljen je prijedlog predlagatelja Republike Hrvatske, Ministarstva financija za otvaranje stečajnog postupka nad dužnikom u kojem u bitnom navodi da:</w:t>
      </w:r>
    </w:p>
    <w:p w:rsidRDefault="0052153B" w:rsidP="0052153B" w:rsidR="0052153B">
      <w:pPr>
        <w:ind w:firstLine="708"/>
        <w:jc w:val="both"/>
      </w:pPr>
      <w:r>
        <w:t>- Republika Hrvatska ima dospjelih, a nenamirenih tražbina prema dužniku u ukupnom iznosu od 1.080.225,06 kn</w:t>
      </w:r>
    </w:p>
    <w:p w:rsidRDefault="0052153B" w:rsidP="0052153B" w:rsidR="0052153B">
      <w:pPr>
        <w:ind w:firstLine="708"/>
        <w:jc w:val="both"/>
      </w:pPr>
      <w:r>
        <w:t>- dužnik raspolaže imovinom koja je dostatna za namirenje troškova kako prethodnog, tako i otvorenog stečajnog postupka.</w:t>
      </w:r>
    </w:p>
    <w:p w:rsidRDefault="0052153B" w:rsidP="0052153B" w:rsidR="0052153B">
      <w:pPr>
        <w:jc w:val="both"/>
      </w:pPr>
    </w:p>
    <w:p w:rsidRDefault="0052153B" w:rsidP="0052153B" w:rsidR="0052153B">
      <w:pPr>
        <w:jc w:val="both"/>
      </w:pPr>
      <w:r>
        <w:lastRenderedPageBreak/>
        <w:tab/>
        <w:t>U privitku prijedloga predlagatelj dostavlja prijedlog za otvaranje stečajnog postupka na propisanom obrascu (list 10-11 spisa), stanje računa poreznog obveznika na dan 20. travnja</w:t>
      </w:r>
      <w:r w:rsidR="002E44F8">
        <w:t xml:space="preserve"> 2016. godine (list 13 spisa), </w:t>
      </w:r>
      <w:r>
        <w:t xml:space="preserve">ZK izvatke (list 14-17 spisa) </w:t>
      </w:r>
      <w:r w:rsidR="002E44F8">
        <w:t xml:space="preserve">kao i podatke Porezne uprave iz kojih je razvidno da je dužnik vlasnik vozila i to vozila marke MAZDA 1.5 I/323, godina proizvodnje 1994., broj šasije JMZBA125200, reg. oznake ST 577 DZ, odjavljeno 05.07.2012. godine te vozila marke FAP, godina proizvodnje 1982., broj šasije 86310, reg. oznake ST 228 EA, odjavljeno 05.06. 2012. (list 18 spisa) </w:t>
      </w:r>
      <w:r>
        <w:t xml:space="preserve">te </w:t>
      </w:r>
      <w:r w:rsidR="002E44F8">
        <w:t>je predložio</w:t>
      </w:r>
      <w:r>
        <w:t xml:space="preserve"> obustavu skraćenog stečajnog postupka i donošenje rješenja o pokretanju prethodnog postupka, odnosno donošenje rješenja o otvaranju stečajnog postupka.</w:t>
      </w:r>
    </w:p>
    <w:p w:rsidRDefault="0052153B" w:rsidP="0052153B" w:rsidR="0052153B">
      <w:pPr>
        <w:ind w:firstLine="720"/>
        <w:jc w:val="both"/>
      </w:pPr>
    </w:p>
    <w:p w:rsidRDefault="0052153B" w:rsidP="0052153B" w:rsidR="0052153B">
      <w:pPr>
        <w:ind w:firstLine="708"/>
        <w:jc w:val="both"/>
      </w:pPr>
      <w:r>
        <w:t>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rješenjem od 21. srpnja 2015. godine sud obustavio skraćeni stečajni postupak nad dužnikom ALKAPLAST d.o.o., Nikole Tesle 1, Sinj, OIB: 29762155820.</w:t>
      </w:r>
    </w:p>
    <w:p w:rsidRDefault="0052153B" w:rsidP="0052153B" w:rsidR="0052153B">
      <w:pPr>
        <w:jc w:val="both"/>
      </w:pPr>
    </w:p>
    <w:p w:rsidRDefault="0052153B" w:rsidP="0052153B" w:rsidR="0052153B">
      <w:pPr>
        <w:ind w:firstLine="708"/>
        <w:jc w:val="both"/>
      </w:pPr>
      <w:r>
        <w:t xml:space="preserve">Rješenjem ovog suda posl. br. 4.St-1726/2016 od 05. siječnja 2017. godine pokrenut je postupak radi utvrđivanja uvjeta za otvaranje stečajnog postupka (prethodni postupak) nad dužnikom. </w:t>
      </w:r>
    </w:p>
    <w:p w:rsidRDefault="0052153B" w:rsidP="00061B52" w:rsidR="0052153B">
      <w:pPr>
        <w:ind w:firstLine="708"/>
        <w:jc w:val="both"/>
      </w:pPr>
    </w:p>
    <w:p w:rsidRDefault="0052153B" w:rsidP="0052153B" w:rsidR="0052153B">
      <w:pPr>
        <w:ind w:firstLine="708"/>
        <w:jc w:val="both"/>
      </w:pPr>
      <w:r>
        <w:t>FINA je</w:t>
      </w:r>
      <w:r w:rsidRPr="00271D1E">
        <w:t xml:space="preserve"> dana </w:t>
      </w:r>
      <w:r>
        <w:t>13. veljače</w:t>
      </w:r>
      <w:r w:rsidRPr="00271D1E">
        <w:t xml:space="preserve"> 2017. god. putem </w:t>
      </w:r>
      <w:r>
        <w:t>maila</w:t>
      </w:r>
      <w:r w:rsidRPr="00271D1E">
        <w:t xml:space="preserve"> </w:t>
      </w:r>
      <w:r>
        <w:t>dostavi</w:t>
      </w:r>
      <w:r w:rsidR="00A21A84">
        <w:t>la</w:t>
      </w:r>
      <w:r w:rsidRPr="00271D1E">
        <w:t xml:space="preserve"> podnesak kojim se očituje na dosadašnji tijek postupka, razloge podnošenja p</w:t>
      </w:r>
      <w:r>
        <w:t>rijedloga za otvaranje stečaja navodeći da je dan 01. rujna 2015</w:t>
      </w:r>
      <w:r w:rsidRPr="00271D1E">
        <w:t>. godine</w:t>
      </w:r>
      <w:r>
        <w:t xml:space="preserve"> dužnik ima nepodmirene osnove za plaćanje u ukupnom iznosu od</w:t>
      </w:r>
      <w:r w:rsidRPr="00271D1E">
        <w:t xml:space="preserve"> </w:t>
      </w:r>
      <w:r>
        <w:t>2.410.269,79</w:t>
      </w:r>
      <w:r w:rsidRPr="00271D1E">
        <w:t xml:space="preserve"> kuna</w:t>
      </w:r>
      <w:r>
        <w:t xml:space="preserve">, te je dostavila </w:t>
      </w:r>
      <w:r w:rsidRPr="00271D1E">
        <w:t>potvrdu o blokadi računa i novčanih sredstava dužnika. Iz ist</w:t>
      </w:r>
      <w:r>
        <w:t>e</w:t>
      </w:r>
      <w:r w:rsidRPr="00271D1E">
        <w:t xml:space="preserve"> je vidljivo da je kod dužnika </w:t>
      </w:r>
      <w:r>
        <w:t xml:space="preserve">na dan 13. veljače 2017. godine </w:t>
      </w:r>
      <w:r w:rsidRPr="00271D1E">
        <w:t xml:space="preserve">evidentirano </w:t>
      </w:r>
      <w:r w:rsidR="00A21A84">
        <w:t>4399</w:t>
      </w:r>
      <w:r w:rsidRPr="00271D1E">
        <w:t xml:space="preserve"> dan</w:t>
      </w:r>
      <w:r>
        <w:t>a</w:t>
      </w:r>
      <w:r w:rsidRPr="00271D1E">
        <w:t xml:space="preserve"> neprekidne blokade</w:t>
      </w:r>
      <w:r>
        <w:t>.</w:t>
      </w:r>
    </w:p>
    <w:p w:rsidRDefault="0052153B" w:rsidP="00061B52" w:rsidR="0052153B">
      <w:pPr>
        <w:ind w:firstLine="708"/>
        <w:jc w:val="both"/>
      </w:pPr>
    </w:p>
    <w:p w:rsidRDefault="00061B52" w:rsidP="0052153B" w:rsidR="0052153B">
      <w:pPr>
        <w:ind w:firstLine="708"/>
        <w:jc w:val="both"/>
      </w:pPr>
      <w:r>
        <w:t xml:space="preserve">Na ročište u prethodnom postupku na dan  14. veljače 2017. godine odgovorna osoba dužnika </w:t>
      </w:r>
      <w:r w:rsidR="0052153B">
        <w:t xml:space="preserve">Goran Caktaš izjasnio se o prijedlogu za otvaranjem stečajnog postupka nad dužnikom ALKAPLAST d.o.o., Nikole Tesle 1, Sinj, OIB: 29762155820 te je naveo da se navedeno društvo bavilo proizvodnjom i prodaja plastičnih masa. 1994. godine kupljeno je zemljište na kojem je smještena hala-pogon u kojem se odvijanja proizvodnja. Društvo je podiglo kredite kod Splitske banke d.d. koje kasnije zbog poteškoća u proizvodnji nije moglo podmirivati. Imovina je pod hipotekom SG Splitske banke d.d. Sve do 2003.-2004. godine društvo je obavljalo svoju djelatnost. Od preostale imovine društvo ne posjeduje ništa. Zaposlenika društvo danas nema. </w:t>
      </w:r>
    </w:p>
    <w:p w:rsidRDefault="0052153B" w:rsidP="0052153B" w:rsidR="0052153B">
      <w:pPr>
        <w:jc w:val="both"/>
      </w:pPr>
    </w:p>
    <w:p w:rsidRDefault="0052153B" w:rsidP="0052153B" w:rsidR="0052153B">
      <w:pPr>
        <w:ind w:firstLine="708"/>
        <w:jc w:val="both"/>
      </w:pPr>
      <w:r>
        <w:t>Punomoćnica zz predlagatelja je navela da ustraje u prijedlogu za otvaranjem stečajnog postupka nad uvodno navedenim stečajnim dužnikom.</w:t>
      </w:r>
    </w:p>
    <w:p w:rsidRDefault="006C2E75" w:rsidP="00D47766" w:rsidR="006C2E75">
      <w:pPr>
        <w:jc w:val="both"/>
      </w:pPr>
    </w:p>
    <w:p w:rsidRDefault="008142A2" w:rsidP="00D47766" w:rsidR="008142A2">
      <w:pPr>
        <w:jc w:val="both"/>
      </w:pPr>
      <w:r>
        <w:tab/>
        <w:t xml:space="preserve">Obzirom da je utvrđeno postojanje stečajnog razloga jer je stečajni dužnik nesposoban za plaćanje budući ne može ispunjavati svoje dospjele novčane obveze u smislu čl. 6. st. 1. i 2. Stečajnog zakona (Narodne novine broj 71/15), kao i obzirom da isti u vlasništvu ima </w:t>
      </w:r>
      <w:r w:rsidR="001F2324">
        <w:t>nekretnin</w:t>
      </w:r>
      <w:r w:rsidR="002E44F8">
        <w:t>e i pokretnine</w:t>
      </w:r>
      <w:r w:rsidR="001F2324">
        <w:t xml:space="preserve"> </w:t>
      </w:r>
      <w:r>
        <w:t>unovčenjem koj</w:t>
      </w:r>
      <w:r w:rsidR="00A21A84">
        <w:t>e</w:t>
      </w:r>
      <w:r>
        <w:t xml:space="preserve"> se mogu pokriti troškovi postupka i dijelom vjerovnici, </w:t>
      </w:r>
      <w:r w:rsidRPr="00BB48AF">
        <w:t xml:space="preserve">to je u smislu članaka 53. 54. i 55. Stečajnog zakona odlučeno </w:t>
      </w:r>
      <w:r>
        <w:t>o otvaranju stečajnog postupka</w:t>
      </w:r>
      <w:r w:rsidRPr="00BB48AF">
        <w:t xml:space="preserve">.  </w:t>
      </w:r>
    </w:p>
    <w:p w:rsidRDefault="006C2E75" w:rsidP="00D47766" w:rsidR="006C2E75">
      <w:pPr>
        <w:jc w:val="both"/>
      </w:pPr>
    </w:p>
    <w:p w:rsidRDefault="008142A2" w:rsidP="008142A2" w:rsidR="008142A2">
      <w:pPr>
        <w:jc w:val="both"/>
      </w:pPr>
      <w:r w:rsidRPr="007E0FEA">
        <w:t xml:space="preserve">           Sukladno članku</w:t>
      </w:r>
      <w:r>
        <w:t xml:space="preserve"> 84. st. 1. Stečajnog zakona izvršen je automatski izbor stečajnog upravitelja, te sukladno čl.</w:t>
      </w:r>
      <w:r w:rsidRPr="007E0FEA">
        <w:t xml:space="preserve"> </w:t>
      </w:r>
      <w:r>
        <w:t>129</w:t>
      </w:r>
      <w:r w:rsidRPr="007E0FEA">
        <w:t xml:space="preserve">. </w:t>
      </w:r>
      <w:r>
        <w:t>st. 1. toč. 2</w:t>
      </w:r>
      <w:r w:rsidRPr="007E0FEA">
        <w:t xml:space="preserve">. Stečajnog zakona, rješenje o otvaranju stečajnog </w:t>
      </w:r>
      <w:r w:rsidRPr="007E0FEA">
        <w:lastRenderedPageBreak/>
        <w:t>postupka sadrži i prezime i ime i adresu stečaj</w:t>
      </w:r>
      <w:r>
        <w:t>nog upravitelja, pa je riješeno</w:t>
      </w:r>
      <w:r w:rsidRPr="007E0FEA">
        <w:t xml:space="preserve"> kao u točki II</w:t>
      </w:r>
      <w:r w:rsidR="00A64A13">
        <w:t>.</w:t>
      </w:r>
      <w:r w:rsidRPr="007E0FEA">
        <w:t xml:space="preserve"> izreke. </w:t>
      </w:r>
    </w:p>
    <w:p w:rsidRDefault="006C2E75" w:rsidP="008142A2" w:rsidR="006C2E75" w:rsidRPr="007E0FEA">
      <w:pPr>
        <w:jc w:val="both"/>
      </w:pPr>
    </w:p>
    <w:p w:rsidRDefault="008142A2" w:rsidP="008142A2" w:rsidR="006C2E75" w:rsidRPr="00FC5942">
      <w:pPr>
        <w:ind w:firstLine="708"/>
        <w:jc w:val="both"/>
      </w:pPr>
      <w:r w:rsidRPr="00FC5942">
        <w:t xml:space="preserve">Nalog iz točke </w:t>
      </w:r>
      <w:r w:rsidR="0041576D" w:rsidRPr="00FC5942">
        <w:t>VIII</w:t>
      </w:r>
      <w:r w:rsidR="00A64A13">
        <w:t>.</w:t>
      </w:r>
      <w:r w:rsidRPr="00FC5942">
        <w:rPr>
          <w:b/>
        </w:rPr>
        <w:t xml:space="preserve"> </w:t>
      </w:r>
      <w:r w:rsidR="00BE06E7" w:rsidRPr="00FC5942">
        <w:t>i IX</w:t>
      </w:r>
      <w:r w:rsidR="00A64A13">
        <w:t>.</w:t>
      </w:r>
      <w:r w:rsidR="00BE06E7" w:rsidRPr="00FC5942">
        <w:t xml:space="preserve"> </w:t>
      </w:r>
      <w:r w:rsidRPr="00FC5942">
        <w:t>ovog rješenja temelji se na odredbi članka 129. stavak 2. i čl. 34. st. 3. Stečajnog zakona, a radi postupanja navedenih tijela u skladu sa odredbom čl</w:t>
      </w:r>
      <w:r w:rsidR="00303C9F" w:rsidRPr="00FC5942">
        <w:t>. 131. st. 2. Stečajnog zakona</w:t>
      </w:r>
      <w:r w:rsidR="00FC5942" w:rsidRPr="00FC5942">
        <w:t>.</w:t>
      </w:r>
    </w:p>
    <w:p w:rsidRDefault="00FC5942" w:rsidP="008142A2" w:rsidR="00FC5942">
      <w:pPr>
        <w:ind w:firstLine="708"/>
        <w:jc w:val="both"/>
      </w:pPr>
    </w:p>
    <w:p w:rsidRDefault="008142A2" w:rsidP="008142A2" w:rsidR="008142A2" w:rsidRPr="007E0FEA">
      <w:pPr>
        <w:jc w:val="both"/>
      </w:pPr>
      <w:r w:rsidRPr="007E0FEA">
        <w:t xml:space="preserve">         </w:t>
      </w:r>
      <w:r w:rsidR="00C72706">
        <w:t xml:space="preserve">  </w:t>
      </w:r>
      <w:r w:rsidRPr="007E0FEA">
        <w:t xml:space="preserve"> </w:t>
      </w:r>
      <w:r w:rsidR="00FC5942">
        <w:t>Slijedom navedenog</w:t>
      </w:r>
      <w:r w:rsidRPr="007E0FEA">
        <w:t xml:space="preserve"> odlučeno </w:t>
      </w:r>
      <w:r w:rsidR="00FC5942">
        <w:t xml:space="preserve">je </w:t>
      </w:r>
      <w:r w:rsidRPr="007E0FEA">
        <w:t xml:space="preserve">kao u izreci.  </w:t>
      </w:r>
    </w:p>
    <w:p w:rsidRDefault="00B13C8D" w:rsidP="00D31C92" w:rsidR="00B13C8D" w:rsidRPr="007E0FEA">
      <w:pPr>
        <w:ind w:left="708"/>
        <w:jc w:val="both"/>
      </w:pPr>
    </w:p>
    <w:p w:rsidRDefault="006C2E75" w:rsidP="00A64A13" w:rsidR="006C2E75">
      <w:pPr>
        <w:ind w:firstLine="708"/>
        <w:jc w:val="center"/>
      </w:pPr>
      <w:r>
        <w:t xml:space="preserve">U Splitu, </w:t>
      </w:r>
      <w:r w:rsidR="00822417">
        <w:t>14. veljače</w:t>
      </w:r>
      <w:r w:rsidR="00F15EBA">
        <w:t xml:space="preserve"> 2017</w:t>
      </w:r>
      <w:r>
        <w:t xml:space="preserve">. godine </w:t>
      </w:r>
    </w:p>
    <w:p w:rsidRDefault="006C2E75" w:rsidP="006C2E75" w:rsidR="006C2E75">
      <w:pPr>
        <w:ind w:firstLine="708"/>
        <w:jc w:val="right"/>
      </w:pPr>
      <w:r>
        <w:t>SUDAC</w:t>
      </w:r>
    </w:p>
    <w:p w:rsidRDefault="006C2E75" w:rsidP="006C2E75" w:rsidR="006C2E75">
      <w:pPr>
        <w:ind w:firstLine="708"/>
        <w:jc w:val="right"/>
      </w:pPr>
    </w:p>
    <w:p w:rsidRDefault="001F2324" w:rsidP="006C2E75" w:rsidR="001F2324">
      <w:pPr>
        <w:ind w:firstLine="708"/>
        <w:jc w:val="right"/>
      </w:pPr>
    </w:p>
    <w:p w:rsidRDefault="006C2E75" w:rsidP="001F2324" w:rsidR="00164F09" w:rsidRPr="001F2324">
      <w:pPr>
        <w:ind w:firstLine="708"/>
        <w:jc w:val="right"/>
      </w:pPr>
      <w:r>
        <w:t xml:space="preserve">Katarina Mikulić </w:t>
      </w:r>
    </w:p>
    <w:p w:rsidRDefault="0041576D" w:rsidP="000F60FD" w:rsidR="0041576D">
      <w:pPr>
        <w:jc w:val="both"/>
        <w:rPr>
          <w:b/>
        </w:rPr>
      </w:pPr>
    </w:p>
    <w:p w:rsidRDefault="000F60FD" w:rsidP="006C2E75" w:rsidR="004807E2" w:rsidRPr="00240F6B">
      <w:pPr>
        <w:jc w:val="both"/>
      </w:pPr>
      <w:r w:rsidRPr="004340F3">
        <w:t>POUKA O PRAVNOM LIJEKU:</w:t>
      </w:r>
      <w:r w:rsidR="002B6C79">
        <w:t xml:space="preserve"> </w:t>
      </w:r>
      <w:r w:rsidR="004807E2" w:rsidRPr="002B5AAE">
        <w:t>Protiv ovog rješenja</w:t>
      </w:r>
      <w:r w:rsidR="004807E2">
        <w:t xml:space="preserve"> pravo na žalbu ima</w:t>
      </w:r>
      <w:r w:rsidR="004807E2" w:rsidRPr="002B5AAE">
        <w:t xml:space="preserve"> osoba koja je bila ovlaštena za zastupanje dužnika po zakonu do dana nastupanja pravnih posljedica otvaranja stečajnog postupka (čl. </w:t>
      </w:r>
      <w:r w:rsidR="004807E2">
        <w:t>128</w:t>
      </w:r>
      <w:r w:rsidR="004807E2" w:rsidRPr="002B5AAE">
        <w:t xml:space="preserve">. st. </w:t>
      </w:r>
      <w:r w:rsidR="004807E2">
        <w:t>8.</w:t>
      </w:r>
      <w:r w:rsidR="004807E2" w:rsidRPr="002B5AAE">
        <w:t xml:space="preserve"> SZ-a).</w:t>
      </w:r>
      <w:r w:rsidR="006C2E75">
        <w:t xml:space="preserve"> </w:t>
      </w:r>
      <w:r w:rsidR="004807E2" w:rsidRPr="00240F6B">
        <w:t xml:space="preserve">Žalba se podnosi ovom sudu za Visoki trgovački sud Republike Hrvatske u </w:t>
      </w:r>
      <w:r w:rsidR="004D4E09">
        <w:t>tri</w:t>
      </w:r>
      <w:r w:rsidR="004807E2" w:rsidRPr="00240F6B">
        <w:t xml:space="preserve"> primjerka u rok</w:t>
      </w:r>
      <w:r w:rsidR="004807E2">
        <w:t>u od 8 dana od prijema rješenja, odnosno od isteka osmog dana od dana objave na e-oglasnoj ploči suda.</w:t>
      </w:r>
    </w:p>
    <w:p w:rsidRDefault="00556646" w:rsidP="0098085F" w:rsidR="00556646">
      <w:pPr>
        <w:rPr>
          <w:color w:val="000000"/>
        </w:rPr>
      </w:pPr>
    </w:p>
    <w:p w:rsidRDefault="003A199E" w:rsidP="0098085F" w:rsidR="003A199E" w:rsidRPr="0098085F">
      <w:r w:rsidRPr="004340F3">
        <w:rPr>
          <w:color w:val="000000"/>
        </w:rPr>
        <w:t>DNA:</w:t>
      </w:r>
    </w:p>
    <w:p w:rsidRDefault="003A199E" w:rsidP="003A199E" w:rsidR="003A199E">
      <w:pPr>
        <w:numPr>
          <w:ilvl w:val="0"/>
          <w:numId w:val="2"/>
        </w:numPr>
        <w:rPr>
          <w:color w:val="000000"/>
        </w:rPr>
      </w:pPr>
      <w:r w:rsidRPr="007E0FEA">
        <w:rPr>
          <w:color w:val="000000"/>
        </w:rPr>
        <w:t>Stečajnom dužniku</w:t>
      </w:r>
    </w:p>
    <w:p w:rsidRDefault="001F2324" w:rsidP="003A199E" w:rsidR="001F2324">
      <w:pPr>
        <w:numPr>
          <w:ilvl w:val="0"/>
          <w:numId w:val="2"/>
        </w:numPr>
        <w:rPr>
          <w:color w:val="000000"/>
        </w:rPr>
      </w:pPr>
      <w:r>
        <w:rPr>
          <w:color w:val="000000"/>
        </w:rPr>
        <w:t xml:space="preserve">zz dužnika </w:t>
      </w:r>
    </w:p>
    <w:p w:rsidRDefault="003A199E" w:rsidP="003A199E" w:rsidR="003A199E" w:rsidRPr="007E0FEA">
      <w:pPr>
        <w:numPr>
          <w:ilvl w:val="0"/>
          <w:numId w:val="2"/>
        </w:numPr>
        <w:rPr>
          <w:color w:val="000000"/>
        </w:rPr>
      </w:pPr>
      <w:r w:rsidRPr="007E0FEA">
        <w:rPr>
          <w:color w:val="000000"/>
        </w:rPr>
        <w:t>Stečajnom upravitelju uz potvrdu o imenovanju</w:t>
      </w:r>
      <w:r w:rsidR="00556646">
        <w:rPr>
          <w:color w:val="000000"/>
        </w:rPr>
        <w:t xml:space="preserve"> i izjavu </w:t>
      </w:r>
    </w:p>
    <w:p w:rsidRDefault="003A199E" w:rsidP="003A199E" w:rsidR="003A199E" w:rsidRPr="007E0FEA">
      <w:pPr>
        <w:numPr>
          <w:ilvl w:val="0"/>
          <w:numId w:val="2"/>
        </w:numPr>
        <w:rPr>
          <w:color w:val="000000"/>
        </w:rPr>
      </w:pPr>
      <w:r w:rsidRPr="007E0FEA">
        <w:rPr>
          <w:color w:val="000000"/>
        </w:rPr>
        <w:t>FINA</w:t>
      </w:r>
      <w:r w:rsidR="00E75CAF">
        <w:rPr>
          <w:color w:val="000000"/>
        </w:rPr>
        <w:t xml:space="preserve">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ŽDO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Poreznoj upravi </w:t>
      </w:r>
      <w:r w:rsidR="006C2E75">
        <w:rPr>
          <w:color w:val="000000"/>
        </w:rPr>
        <w:t xml:space="preserve">Split </w:t>
      </w:r>
      <w:r w:rsidR="00556646">
        <w:rPr>
          <w:color w:val="000000"/>
        </w:rPr>
        <w:t xml:space="preserve">i </w:t>
      </w:r>
      <w:r w:rsidR="00A21A84">
        <w:rPr>
          <w:color w:val="000000"/>
        </w:rPr>
        <w:t>Sinj</w:t>
      </w:r>
    </w:p>
    <w:p w:rsidRDefault="003A199E" w:rsidP="003A199E" w:rsidR="003A199E">
      <w:pPr>
        <w:numPr>
          <w:ilvl w:val="0"/>
          <w:numId w:val="2"/>
        </w:numPr>
        <w:rPr>
          <w:color w:val="000000"/>
        </w:rPr>
      </w:pPr>
      <w:r w:rsidRPr="007E0FEA">
        <w:rPr>
          <w:color w:val="000000"/>
        </w:rPr>
        <w:t xml:space="preserve">Općinski sud </w:t>
      </w:r>
      <w:r w:rsidR="00556646">
        <w:rPr>
          <w:color w:val="000000"/>
        </w:rPr>
        <w:t>Splitu</w:t>
      </w:r>
      <w:r w:rsidR="006C2E75">
        <w:rPr>
          <w:color w:val="000000"/>
        </w:rPr>
        <w:t xml:space="preserve">, </w:t>
      </w:r>
      <w:r w:rsidR="00556646">
        <w:rPr>
          <w:color w:val="000000"/>
        </w:rPr>
        <w:t xml:space="preserve">Stalna služba u </w:t>
      </w:r>
      <w:r w:rsidR="00A21A84">
        <w:rPr>
          <w:color w:val="000000"/>
        </w:rPr>
        <w:t>Sinj</w:t>
      </w:r>
      <w:r w:rsidR="00556646">
        <w:rPr>
          <w:color w:val="000000"/>
        </w:rPr>
        <w:t xml:space="preserve">, </w:t>
      </w:r>
      <w:r w:rsidR="006C2E75">
        <w:rPr>
          <w:color w:val="000000"/>
        </w:rPr>
        <w:t xml:space="preserve">zemljišnoknjižni odjel </w:t>
      </w:r>
      <w:r w:rsidR="00A21A84">
        <w:rPr>
          <w:color w:val="000000"/>
        </w:rPr>
        <w:t>Sinj</w:t>
      </w:r>
    </w:p>
    <w:p w:rsidRDefault="00696A23" w:rsidP="003A199E" w:rsidR="003A199E" w:rsidRPr="007E0FEA">
      <w:pPr>
        <w:numPr>
          <w:ilvl w:val="0"/>
          <w:numId w:val="2"/>
        </w:numPr>
        <w:rPr>
          <w:color w:val="000000"/>
        </w:rPr>
      </w:pPr>
      <w:r>
        <w:rPr>
          <w:color w:val="000000"/>
        </w:rPr>
        <w:t>Sudskom</w:t>
      </w:r>
      <w:r w:rsidR="003A199E">
        <w:rPr>
          <w:color w:val="000000"/>
        </w:rPr>
        <w:t xml:space="preserve"> r</w:t>
      </w:r>
      <w:r w:rsidR="003A199E" w:rsidRPr="007E0FEA">
        <w:rPr>
          <w:color w:val="000000"/>
        </w:rPr>
        <w:t>egistru</w:t>
      </w:r>
      <w:r w:rsidR="00FB2747">
        <w:rPr>
          <w:color w:val="000000"/>
        </w:rPr>
        <w:t xml:space="preserve"> </w:t>
      </w:r>
    </w:p>
    <w:p w:rsidRDefault="006C2E75" w:rsidP="003A199E" w:rsidR="003A199E" w:rsidRPr="007E0FEA">
      <w:pPr>
        <w:numPr>
          <w:ilvl w:val="0"/>
          <w:numId w:val="2"/>
        </w:numPr>
        <w:rPr>
          <w:color w:val="000000"/>
        </w:rPr>
      </w:pPr>
      <w:r>
        <w:rPr>
          <w:color w:val="000000"/>
        </w:rPr>
        <w:t>e</w:t>
      </w:r>
      <w:r w:rsidR="00696A23">
        <w:rPr>
          <w:color w:val="000000"/>
        </w:rPr>
        <w:t>-oglasna ploča</w:t>
      </w:r>
      <w:r w:rsidR="00C47DE6">
        <w:rPr>
          <w:color w:val="000000"/>
        </w:rPr>
        <w:t xml:space="preserve"> suda</w:t>
      </w:r>
    </w:p>
    <w:p w:rsidRDefault="006C2E75" w:rsidP="003A199E" w:rsidR="003A199E" w:rsidRPr="007E0FEA">
      <w:pPr>
        <w:numPr>
          <w:ilvl w:val="0"/>
          <w:numId w:val="2"/>
        </w:numPr>
        <w:rPr>
          <w:color w:val="000000"/>
        </w:rPr>
      </w:pPr>
      <w:r>
        <w:rPr>
          <w:color w:val="000000"/>
        </w:rPr>
        <w:t>sudsko stečajna pisarnica</w:t>
      </w:r>
    </w:p>
    <w:p w:rsidRDefault="006C2E75" w:rsidP="003A199E" w:rsidR="003A199E" w:rsidRPr="007E0FEA">
      <w:pPr>
        <w:numPr>
          <w:ilvl w:val="0"/>
          <w:numId w:val="2"/>
        </w:numPr>
        <w:jc w:val="both"/>
      </w:pPr>
      <w:r>
        <w:rPr>
          <w:color w:val="000000"/>
        </w:rPr>
        <w:t xml:space="preserve">spis </w:t>
      </w:r>
    </w:p>
    <w:p w:rsidRDefault="003A199E" w:rsidP="003A199E" w:rsidR="003A199E" w:rsidRPr="007E0FEA">
      <w:pPr>
        <w:ind w:hanging="705" w:left="705"/>
        <w:rPr>
          <w:b/>
          <w:color w:val="000000"/>
        </w:rPr>
      </w:pPr>
    </w:p>
    <w:p w:rsidRDefault="003A199E" w:rsidP="001F2324" w:rsidR="003A199E">
      <w:pPr>
        <w:jc w:val="both"/>
      </w:pPr>
    </w:p>
    <w:sectPr w:rsidSect="00182066" w:rsidR="003A199E">
      <w:headerReference w:type="even" r:id="rId11"/>
      <w:headerReference w:type="default" r:id="rId12"/>
      <w:footerReference w:type="even" r:id="rId13"/>
      <w:footerReference w:type="default" r:id="rId14"/>
      <w:headerReference w:type="first" r:id="rId15"/>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899" w:rsidR="006F1899">
      <w:r>
        <w:separator/>
      </w:r>
    </w:p>
  </w:endnote>
  <w:endnote w:id="0" w:type="continuationSeparator">
    <w:p w:rsidRDefault="006F1899" w:rsidR="006F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226C22" w:rsidR="006F18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P="00226C22" w:rsidR="006F18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8112560"/>
      <w:docPartObj>
        <w:docPartGallery w:val="Page Numbers (Bottom of Page)"/>
        <w:docPartUnique/>
      </w:docPartObj>
    </w:sdtPr>
    <w:sdtEndPr/>
    <w:sdtContent>
      <w:p w:rsidRDefault="001F2324" w:rsidR="001F2324">
        <w:pPr>
          <w:pStyle w:val="Podnoje"/>
          <w:jc w:val="center"/>
        </w:pPr>
        <w:r>
          <w:fldChar w:fldCharType="begin"/>
        </w:r>
        <w:r>
          <w:instrText>PAGE   \* MERGEFORMAT</w:instrText>
        </w:r>
        <w:r>
          <w:fldChar w:fldCharType="separate"/>
        </w:r>
        <w:r w:rsidR="0082377D">
          <w:rPr>
            <w:noProof/>
          </w:rPr>
          <w:t>4</w:t>
        </w:r>
        <w:r>
          <w:fldChar w:fldCharType="end"/>
        </w:r>
      </w:p>
    </w:sdtContent>
  </w:sdt>
  <w:p w:rsidRDefault="006F1899" w:rsidP="00226C22" w:rsidR="006F189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899" w:rsidR="006F1899">
      <w:r>
        <w:separator/>
      </w:r>
    </w:p>
  </w:footnote>
  <w:footnote w:id="0" w:type="continuationSeparator">
    <w:p w:rsidRDefault="006F1899" w:rsidR="006F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D83596" w:rsidR="006F18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R="006F18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F1899">
    <w:pPr>
      <w:pStyle w:val="Zaglavlje"/>
      <w:jc w:val="right"/>
    </w:pPr>
    <w:r>
      <w:rPr>
        <w:rStyle w:val="Brojstranice"/>
      </w:rPr>
      <w:t>4.St-</w:t>
    </w:r>
    <w:r w:rsidR="0052153B">
      <w:rPr>
        <w:rStyle w:val="Brojstranice"/>
      </w:rPr>
      <w:t>1726</w:t>
    </w:r>
    <w:r w:rsidR="00822417">
      <w:rPr>
        <w:rStyle w:val="Brojstranice"/>
      </w:rPr>
      <w:t>/2016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D7F75">
    <w:pPr>
      <w:pStyle w:val="Zaglavlje"/>
      <w:jc w:val="right"/>
    </w:pPr>
    <w:r>
      <w:t>4.St-</w:t>
    </w:r>
    <w:r w:rsidR="0052153B">
      <w:t>1726</w:t>
    </w:r>
    <w:r w:rsidR="00822417">
      <w:t>/2016</w:t>
    </w:r>
  </w:p>
  <w:p w:rsidRDefault="006D7F75" w:rsidR="006D7F7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6B0C01A2"/>
    <w:lvl w:tplc="FCC80BD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B141BB"/>
    <w:multiLevelType w:val="hybridMultilevel"/>
    <w:tmpl w:val="7D9EB0CA"/>
    <w:lvl w:tplc="AD5E7A9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5D1B262D"/>
    <w:multiLevelType w:val="hybridMultilevel"/>
    <w:tmpl w:val="12361208"/>
    <w:lvl w:tplc="73BA36E4" w:ilvl="0">
      <w:start w:val="1"/>
      <w:numFmt w:val="lowerLetter"/>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4"/>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1E08"/>
    <w:rsid w:val="00054B01"/>
    <w:rsid w:val="00061B52"/>
    <w:rsid w:val="000656C7"/>
    <w:rsid w:val="00074068"/>
    <w:rsid w:val="000741C2"/>
    <w:rsid w:val="000761E0"/>
    <w:rsid w:val="00082AF5"/>
    <w:rsid w:val="00091540"/>
    <w:rsid w:val="000B40A8"/>
    <w:rsid w:val="000E53B8"/>
    <w:rsid w:val="000F3E90"/>
    <w:rsid w:val="000F60FD"/>
    <w:rsid w:val="00110648"/>
    <w:rsid w:val="00110BF6"/>
    <w:rsid w:val="00110E63"/>
    <w:rsid w:val="00114342"/>
    <w:rsid w:val="00137109"/>
    <w:rsid w:val="00142C08"/>
    <w:rsid w:val="00152811"/>
    <w:rsid w:val="0015752D"/>
    <w:rsid w:val="00164F09"/>
    <w:rsid w:val="00182066"/>
    <w:rsid w:val="00183F84"/>
    <w:rsid w:val="001863E2"/>
    <w:rsid w:val="001A2212"/>
    <w:rsid w:val="001B3070"/>
    <w:rsid w:val="001D63A9"/>
    <w:rsid w:val="001D6F9E"/>
    <w:rsid w:val="001D70CF"/>
    <w:rsid w:val="001E0333"/>
    <w:rsid w:val="001E5700"/>
    <w:rsid w:val="001F2324"/>
    <w:rsid w:val="001F3EEE"/>
    <w:rsid w:val="001F7DC0"/>
    <w:rsid w:val="00212B45"/>
    <w:rsid w:val="00214F27"/>
    <w:rsid w:val="00216A4F"/>
    <w:rsid w:val="00223098"/>
    <w:rsid w:val="0022322C"/>
    <w:rsid w:val="00226C22"/>
    <w:rsid w:val="00240A10"/>
    <w:rsid w:val="00243A47"/>
    <w:rsid w:val="002467CC"/>
    <w:rsid w:val="00253C09"/>
    <w:rsid w:val="00254F15"/>
    <w:rsid w:val="002577D3"/>
    <w:rsid w:val="002749FF"/>
    <w:rsid w:val="00276096"/>
    <w:rsid w:val="00283377"/>
    <w:rsid w:val="002864B0"/>
    <w:rsid w:val="002879A3"/>
    <w:rsid w:val="00292A99"/>
    <w:rsid w:val="002936E9"/>
    <w:rsid w:val="002A7FF0"/>
    <w:rsid w:val="002B1202"/>
    <w:rsid w:val="002B20CB"/>
    <w:rsid w:val="002B6C79"/>
    <w:rsid w:val="002C0442"/>
    <w:rsid w:val="002C4C60"/>
    <w:rsid w:val="002D7B44"/>
    <w:rsid w:val="002E3F4E"/>
    <w:rsid w:val="002E44F8"/>
    <w:rsid w:val="002E5B6A"/>
    <w:rsid w:val="002E5F07"/>
    <w:rsid w:val="002E600D"/>
    <w:rsid w:val="002F28D5"/>
    <w:rsid w:val="002F6FA2"/>
    <w:rsid w:val="003020E6"/>
    <w:rsid w:val="0030348E"/>
    <w:rsid w:val="00303C9F"/>
    <w:rsid w:val="00306523"/>
    <w:rsid w:val="003066F8"/>
    <w:rsid w:val="00307DF0"/>
    <w:rsid w:val="00312078"/>
    <w:rsid w:val="00344ECC"/>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03E91"/>
    <w:rsid w:val="0041576D"/>
    <w:rsid w:val="00423D0F"/>
    <w:rsid w:val="004340F3"/>
    <w:rsid w:val="00434341"/>
    <w:rsid w:val="00450E02"/>
    <w:rsid w:val="004563A1"/>
    <w:rsid w:val="004807E2"/>
    <w:rsid w:val="00491920"/>
    <w:rsid w:val="004923EA"/>
    <w:rsid w:val="00495C72"/>
    <w:rsid w:val="004A2F29"/>
    <w:rsid w:val="004A53BF"/>
    <w:rsid w:val="004B5BE6"/>
    <w:rsid w:val="004B5FDA"/>
    <w:rsid w:val="004B629B"/>
    <w:rsid w:val="004C5754"/>
    <w:rsid w:val="004D1602"/>
    <w:rsid w:val="004D48E7"/>
    <w:rsid w:val="004D4E09"/>
    <w:rsid w:val="004D702C"/>
    <w:rsid w:val="004E28B8"/>
    <w:rsid w:val="004F64A7"/>
    <w:rsid w:val="005015A4"/>
    <w:rsid w:val="0050433F"/>
    <w:rsid w:val="0051681D"/>
    <w:rsid w:val="00520CA4"/>
    <w:rsid w:val="0052153B"/>
    <w:rsid w:val="00524283"/>
    <w:rsid w:val="00532154"/>
    <w:rsid w:val="005333A7"/>
    <w:rsid w:val="005343C1"/>
    <w:rsid w:val="0053558F"/>
    <w:rsid w:val="00541A32"/>
    <w:rsid w:val="005425E1"/>
    <w:rsid w:val="00552BC2"/>
    <w:rsid w:val="00556646"/>
    <w:rsid w:val="0058144A"/>
    <w:rsid w:val="0058440C"/>
    <w:rsid w:val="00586BE6"/>
    <w:rsid w:val="005A6A45"/>
    <w:rsid w:val="005B34CA"/>
    <w:rsid w:val="005B49F8"/>
    <w:rsid w:val="005C1AA1"/>
    <w:rsid w:val="005C22F6"/>
    <w:rsid w:val="005D493C"/>
    <w:rsid w:val="005D7B8D"/>
    <w:rsid w:val="005E0826"/>
    <w:rsid w:val="005F165B"/>
    <w:rsid w:val="00600F72"/>
    <w:rsid w:val="006217CF"/>
    <w:rsid w:val="006238B0"/>
    <w:rsid w:val="0063122E"/>
    <w:rsid w:val="006321BA"/>
    <w:rsid w:val="00640599"/>
    <w:rsid w:val="0064498A"/>
    <w:rsid w:val="00644DB2"/>
    <w:rsid w:val="0065152C"/>
    <w:rsid w:val="00655BCE"/>
    <w:rsid w:val="0066158C"/>
    <w:rsid w:val="0066391B"/>
    <w:rsid w:val="00682B10"/>
    <w:rsid w:val="00683BAA"/>
    <w:rsid w:val="0068406C"/>
    <w:rsid w:val="00692906"/>
    <w:rsid w:val="006937F0"/>
    <w:rsid w:val="00695236"/>
    <w:rsid w:val="00696A23"/>
    <w:rsid w:val="006A2255"/>
    <w:rsid w:val="006A3A8C"/>
    <w:rsid w:val="006A48D9"/>
    <w:rsid w:val="006B1C61"/>
    <w:rsid w:val="006B2D33"/>
    <w:rsid w:val="006B693D"/>
    <w:rsid w:val="006B7864"/>
    <w:rsid w:val="006C2E75"/>
    <w:rsid w:val="006C4421"/>
    <w:rsid w:val="006C6491"/>
    <w:rsid w:val="006C66B1"/>
    <w:rsid w:val="006D1696"/>
    <w:rsid w:val="006D5DF5"/>
    <w:rsid w:val="006D749E"/>
    <w:rsid w:val="006D7F75"/>
    <w:rsid w:val="006F1899"/>
    <w:rsid w:val="006F7EF6"/>
    <w:rsid w:val="00702B13"/>
    <w:rsid w:val="00702C1A"/>
    <w:rsid w:val="00713AB6"/>
    <w:rsid w:val="007221AC"/>
    <w:rsid w:val="007228EC"/>
    <w:rsid w:val="00723C99"/>
    <w:rsid w:val="007528BB"/>
    <w:rsid w:val="00754859"/>
    <w:rsid w:val="0075729A"/>
    <w:rsid w:val="00760B53"/>
    <w:rsid w:val="007611C9"/>
    <w:rsid w:val="00783D0D"/>
    <w:rsid w:val="007906B0"/>
    <w:rsid w:val="00794073"/>
    <w:rsid w:val="007B07F2"/>
    <w:rsid w:val="007B5A31"/>
    <w:rsid w:val="007C32D8"/>
    <w:rsid w:val="007D5CC9"/>
    <w:rsid w:val="007E0EB5"/>
    <w:rsid w:val="007E0FEA"/>
    <w:rsid w:val="007E1212"/>
    <w:rsid w:val="007E4ECD"/>
    <w:rsid w:val="007E67D0"/>
    <w:rsid w:val="007F138F"/>
    <w:rsid w:val="007F2E32"/>
    <w:rsid w:val="007F4866"/>
    <w:rsid w:val="007F66C6"/>
    <w:rsid w:val="007F6C4D"/>
    <w:rsid w:val="0080794B"/>
    <w:rsid w:val="008142A2"/>
    <w:rsid w:val="008160B5"/>
    <w:rsid w:val="008164A6"/>
    <w:rsid w:val="008176A0"/>
    <w:rsid w:val="00817F65"/>
    <w:rsid w:val="00822362"/>
    <w:rsid w:val="00822417"/>
    <w:rsid w:val="0082377D"/>
    <w:rsid w:val="00823E5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3D37"/>
    <w:rsid w:val="00895004"/>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7308"/>
    <w:rsid w:val="00955F60"/>
    <w:rsid w:val="00964D17"/>
    <w:rsid w:val="009700C3"/>
    <w:rsid w:val="00972129"/>
    <w:rsid w:val="009764AF"/>
    <w:rsid w:val="0098085F"/>
    <w:rsid w:val="009844CD"/>
    <w:rsid w:val="00984DF4"/>
    <w:rsid w:val="0099607C"/>
    <w:rsid w:val="009A0F36"/>
    <w:rsid w:val="009A1D4A"/>
    <w:rsid w:val="009C1AE5"/>
    <w:rsid w:val="009C39FC"/>
    <w:rsid w:val="009E4B6B"/>
    <w:rsid w:val="009F6DC2"/>
    <w:rsid w:val="00A010AB"/>
    <w:rsid w:val="00A14490"/>
    <w:rsid w:val="00A16D8F"/>
    <w:rsid w:val="00A2158D"/>
    <w:rsid w:val="00A21A84"/>
    <w:rsid w:val="00A27796"/>
    <w:rsid w:val="00A329ED"/>
    <w:rsid w:val="00A333CE"/>
    <w:rsid w:val="00A3742D"/>
    <w:rsid w:val="00A41303"/>
    <w:rsid w:val="00A56017"/>
    <w:rsid w:val="00A565C3"/>
    <w:rsid w:val="00A64A13"/>
    <w:rsid w:val="00A72854"/>
    <w:rsid w:val="00A7416F"/>
    <w:rsid w:val="00A7442C"/>
    <w:rsid w:val="00A74885"/>
    <w:rsid w:val="00A7702A"/>
    <w:rsid w:val="00AA5176"/>
    <w:rsid w:val="00AA5800"/>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86255"/>
    <w:rsid w:val="00BA0C0C"/>
    <w:rsid w:val="00BA167A"/>
    <w:rsid w:val="00BA45E4"/>
    <w:rsid w:val="00BB48AF"/>
    <w:rsid w:val="00BC1EE1"/>
    <w:rsid w:val="00BC28B6"/>
    <w:rsid w:val="00BC470F"/>
    <w:rsid w:val="00BC5757"/>
    <w:rsid w:val="00BC591E"/>
    <w:rsid w:val="00BD70E4"/>
    <w:rsid w:val="00BE06E7"/>
    <w:rsid w:val="00BE0D79"/>
    <w:rsid w:val="00BE1CE5"/>
    <w:rsid w:val="00BF4EC9"/>
    <w:rsid w:val="00C025FC"/>
    <w:rsid w:val="00C04054"/>
    <w:rsid w:val="00C05DFE"/>
    <w:rsid w:val="00C13944"/>
    <w:rsid w:val="00C17755"/>
    <w:rsid w:val="00C22116"/>
    <w:rsid w:val="00C47DE6"/>
    <w:rsid w:val="00C54811"/>
    <w:rsid w:val="00C569BB"/>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363EF"/>
    <w:rsid w:val="00D47766"/>
    <w:rsid w:val="00D5496D"/>
    <w:rsid w:val="00D55147"/>
    <w:rsid w:val="00D83596"/>
    <w:rsid w:val="00D857B3"/>
    <w:rsid w:val="00D86EAE"/>
    <w:rsid w:val="00D90CCD"/>
    <w:rsid w:val="00D9470B"/>
    <w:rsid w:val="00D96A84"/>
    <w:rsid w:val="00D97BE1"/>
    <w:rsid w:val="00DA1193"/>
    <w:rsid w:val="00DD7659"/>
    <w:rsid w:val="00DE1053"/>
    <w:rsid w:val="00DF7750"/>
    <w:rsid w:val="00E0041C"/>
    <w:rsid w:val="00E02FEE"/>
    <w:rsid w:val="00E05463"/>
    <w:rsid w:val="00E07BF5"/>
    <w:rsid w:val="00E10836"/>
    <w:rsid w:val="00E1796F"/>
    <w:rsid w:val="00E22B52"/>
    <w:rsid w:val="00E22D84"/>
    <w:rsid w:val="00E319FF"/>
    <w:rsid w:val="00E3445F"/>
    <w:rsid w:val="00E373EA"/>
    <w:rsid w:val="00E4118B"/>
    <w:rsid w:val="00E4312B"/>
    <w:rsid w:val="00E54B78"/>
    <w:rsid w:val="00E723C8"/>
    <w:rsid w:val="00E74CC5"/>
    <w:rsid w:val="00E75CAF"/>
    <w:rsid w:val="00E76E73"/>
    <w:rsid w:val="00E83655"/>
    <w:rsid w:val="00E92021"/>
    <w:rsid w:val="00EA00A7"/>
    <w:rsid w:val="00EA2C34"/>
    <w:rsid w:val="00EB1224"/>
    <w:rsid w:val="00EC26D5"/>
    <w:rsid w:val="00ED1F7A"/>
    <w:rsid w:val="00ED33D0"/>
    <w:rsid w:val="00EE22EF"/>
    <w:rsid w:val="00EF15F7"/>
    <w:rsid w:val="00EF248B"/>
    <w:rsid w:val="00EF2784"/>
    <w:rsid w:val="00F07D00"/>
    <w:rsid w:val="00F15EBA"/>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A65B9"/>
    <w:rsid w:val="00FB17E2"/>
    <w:rsid w:val="00FB2747"/>
    <w:rsid w:val="00FB44C5"/>
    <w:rsid w:val="00FC29EF"/>
    <w:rsid w:val="00FC3B10"/>
    <w:rsid w:val="00FC5942"/>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space="0" w:sz="0" w:color="auto" w:val="none"/>
      <w:shd w:fill="auto" w:color="auto" w:val="clear"/>
    </w:rPr>
  </w:style>
  <w:style w:customStyle="true" w:styleId="eSPISCCParagraphDefaultFont" w:type="character">
    <w:name w:val="eSPIS_CC_Paragraph Default Font"/>
    <w:basedOn w:val="Zadanifontodlomka"/>
    <w:rsid w:val="00DE10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1053"/>
    <w:rPr>
      <w:b/>
      <w:bdr w:space="0" w:sz="0" w:color="auto" w:val="none"/>
      <w:shd w:fill="FFFFCC" w:color="auto" w:val="clear"/>
      <w:lang w:val="hr-HR"/>
    </w:rPr>
  </w:style>
  <w:style w:customStyle="true" w:styleId="PozadinaSvijetloCrvena" w:type="character">
    <w:name w:val="Pozadina_SvijetloCrvena"/>
    <w:basedOn w:val="eSPISCCParagraphDefaultFont"/>
    <w:rsid w:val="00DE10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1053"/>
    <w:rPr>
      <w:rFonts w:cs="Times New Roman" w:hAnsi="Times New Roman" w:ascii="Times New Roman"/>
      <w:b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D7F75"/>
    <w:rPr>
      <w:sz w:val="24"/>
      <w:szCs w:val="24"/>
    </w:rPr>
  </w:style>
  <w:style w:customStyle="true"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color="auto" w:space="0" w:sz="0" w:val="none"/>
      <w:shd w:color="auto" w:fill="auto" w:val="clear"/>
    </w:rPr>
  </w:style>
  <w:style w:customStyle="1" w:styleId="eSPISCCParagraphDefaultFont" w:type="character">
    <w:name w:val="eSPIS_CC_Paragraph Default Font"/>
    <w:basedOn w:val="Zadanifontodlomka"/>
    <w:rsid w:val="00DE10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1053"/>
    <w:rPr>
      <w:b/>
      <w:bdr w:color="auto" w:space="0" w:sz="0" w:val="none"/>
      <w:shd w:color="auto" w:fill="FFFFCC" w:val="clear"/>
      <w:lang w:val="hr-HR"/>
    </w:rPr>
  </w:style>
  <w:style w:customStyle="1" w:styleId="PozadinaSvijetloCrvena" w:type="character">
    <w:name w:val="Pozadina_SvijetloCrvena"/>
    <w:basedOn w:val="eSPISCCParagraphDefaultFont"/>
    <w:rsid w:val="00DE10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1053"/>
    <w:rPr>
      <w:rFonts w:ascii="Times New Roman" w:cs="Times New Roman" w:hAnsi="Times New Roman"/>
      <w:b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D7F75"/>
    <w:rPr>
      <w:sz w:val="24"/>
      <w:szCs w:val="24"/>
    </w:rPr>
  </w:style>
  <w:style w:customStyle="1"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961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St-1726/2016-7</izvorni_sadrzaj>
    <derivirana_varijabla naziv="DomainObject.Oznaka_1">St-1726/2016-7</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1726</izvorni_sadrzaj>
    <derivirana_varijabla naziv="DomainObject.Predmet.Broj_1">1726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St-1726/2016</izvorni_sadrzaj>
    <derivirana_varijabla naziv="DomainObject.Predmet.OznakaBroj_1">St-1726/2016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ALKAPLAST d.o.o.</izvorni_sadrzaj>
    <derivirana_varijabla naziv="DomainObject.Predmet.ProtustrankaFormated_1">  ALKAPLAST d.o.o.</derivirana_varijabla>
  </DomainObject.Predmet.ProtustrankaFormated>
  <DomainObject.Predmet.ProtustrankaFormatedOIB>
    <izvorni_sadrzaj>  ALKAPLAST d.o.o., OIB 29762155820</izvorni_sadrzaj>
    <derivirana_varijabla naziv="DomainObject.Predmet.ProtustrankaFormatedOIB_1">  ALKAPLAST d.o.o., OIB 29762155820</derivirana_varijabla>
  </DomainObject.Predmet.ProtustrankaFormatedOIB>
  <DomainObject.Predmet.ProtustrankaFormatedWithAdress>
    <izvorni_sadrzaj> ALKAPLAST d.o.o., Nikole Tesle 1, 21230 Sinj</izvorni_sadrzaj>
    <derivirana_varijabla naziv="DomainObject.Predmet.ProtustrankaFormatedWithAdress_1"> ALKAPLAST d.o.o., Nikole Tesle 1, 21230 Sinj</derivirana_varijabla>
  </DomainObject.Predmet.ProtustrankaFormatedWithAdress>
  <DomainObject.Predmet.ProtustrankaFormatedWithAdressOIB>
    <izvorni_sadrzaj> ALKAPLAST d.o.o., OIB 29762155820, Nikole Tesle 1, 21230 Sinj</izvorni_sadrzaj>
    <derivirana_varijabla naziv="DomainObject.Predmet.ProtustrankaFormatedWithAdressOIB_1"> ALKAPLAST d.o.o., OIB 29762155820, Nikole Tesle 1, 21230 Sinj</derivirana_varijabla>
  </DomainObject.Predmet.ProtustrankaFormatedWithAdressOIB>
  <DomainObject.Predmet.ProtustrankaWithAdress>
    <izvorni_sadrzaj>ALKAPLAST d.o.o. Nikole Tesle 1, 21230 Sinj</izvorni_sadrzaj>
    <derivirana_varijabla naziv="DomainObject.Predmet.ProtustrankaWithAdress_1">ALKAPLAST d.o.o. Nikole Tesle 1, 21230 Sinj</derivirana_varijabla>
  </DomainObject.Predmet.ProtustrankaWithAdress>
  <DomainObject.Predmet.ProtustrankaWithAdressOIB>
    <izvorni_sadrzaj>ALKAPLAST d.o.o., OIB 29762155820, Nikole Tesle 1, 21230 Sinj</izvorni_sadrzaj>
    <derivirana_varijabla naziv="DomainObject.Predmet.ProtustrankaWithAdressOIB_1">ALKAPLAST d.o.o., OIB 29762155820, Nikole Tesle 1, 21230 Sinj</derivirana_varijabla>
  </DomainObject.Predmet.ProtustrankaWithAdressOIB>
  <DomainObject.Predmet.ProtustrankaNazivFormated>
    <izvorni_sadrzaj>ALKAPLAST d.o.o.</izvorni_sadrzaj>
    <derivirana_varijabla naziv="DomainObject.Predmet.ProtustrankaNazivFormated_1">ALKAPLAST d.o.o.</derivirana_varijabla>
  </DomainObject.Predmet.ProtustrankaNazivFormated>
  <DomainObject.Predmet.ProtustrankaNazivFormatedOIB>
    <izvorni_sadrzaj>ALKAPLAST d.o.o., OIB 29762155820</izvorni_sadrzaj>
    <derivirana_varijabla naziv="DomainObject.Predmet.ProtustrankaNazivFormatedOIB_1">ALKAPLAST d.o.o., OIB 29762155820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odvjeništvo u Splitu</izvorni_sadrzaj>
    <derivirana_varijabla naziv="DomainObject.Predmet.StrankaFormated_1">  FINANCIJSKA AGENCIJA, RC SPLIT; Ministarstvo financija RH zastupanog po punomoćniku Županijsko državno odvjeništvo u Splitu</derivirana_varijabla>
  </DomainObject.Predmet.StrankaFormated>
  <DomainObject.Predmet.StrankaFormatedOIB>
    <izvorni_sadrzaj>  FINANCIJSKA AGENCIJA, RC SPLIT, OIB 85821130368; Ministarstvo financija RH, OIB 18683136487 zastupanog po punomoćniku Županijsko državno odvjeništvo u Splitu</izvorni_sadrzaj>
    <derivirana_varijabla naziv="DomainObject.Predmet.StrankaFormatedOIB_1">  FINANCIJSKA AGENCIJA, RC SPLIT, OIB 85821130368; Ministarstvo financija RH, OIB 18683136487 zastupanog po punomoćniku Županijsko državno odvjeništvo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2410269.79</izvorni_sadrzaj>
    <derivirana_varijabla naziv="DomainObject.Predmet.TrenutnaVrijednost_1">2410269.79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odvjeništvo u Splitu</item>
    </izvorni_sadrzaj>
    <derivirana_varijabla naziv="DomainObject.Predmet.StrankaListFormated_1">
      <item>FINANCIJSKA AGENCIJA, RC SPLIT</item>
      <item>Ministarstvo financija RH zastupanog po punomoćniku Županijsko državno odvjeništvo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odvjeništvo u Splitu</item>
    </izvorni_sadrzaj>
    <derivirana_varijabla naziv="DomainObject.Predmet.StrankaListFormatedOIB_1">
      <item>FINANCIJSKA AGENCIJA, RC SPLIT, OIB 85821130368</item>
      <item>Ministarstvo financija RH, OIB 18683136487 zastupanog po punomoćniku Županijsko državno odvjeništvo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ALKAPLAST d.o.o.</item>
    </izvorni_sadrzaj>
    <derivirana_varijabla naziv="DomainObject.Predmet.ProtuStrankaListFormated_1">
      <item>ALKAPLAST d.o.o.</item>
    </derivirana_varijabla>
  </DomainObject.Predmet.ProtuStrankaListFormated>
  <DomainObject.Predmet.ProtuStrankaListFormatedOIB>
    <izvorni_sadrzaj>
      <item>ALKAPLAST d.o.o., OIB 29762155820</item>
    </izvorni_sadrzaj>
    <derivirana_varijabla naziv="DomainObject.Predmet.ProtuStrankaListFormatedOIB_1">
      <item>ALKAPLAST d.o.o., OIB 29762155820</item>
    </derivirana_varijabla>
  </DomainObject.Predmet.ProtuStrankaListFormatedOIB>
  <DomainObject.Predmet.ProtuStrankaListFormatedWithAdress>
    <izvorni_sadrzaj>
      <item>ALKAPLAST d.o.o., Nikole Tesle 1, 21230 Sinj</item>
    </izvorni_sadrzaj>
    <derivirana_varijabla naziv="DomainObject.Predmet.ProtuStrankaListFormatedWithAdress_1">
      <item>ALKAPLAST d.o.o., Nikole Tesle 1, 21230 Sinj</item>
    </derivirana_varijabla>
  </DomainObject.Predmet.ProtuStrankaListFormatedWithAdress>
  <DomainObject.Predmet.ProtuStrankaListFormatedWithAdressOIB>
    <izvorni_sadrzaj>
      <item>ALKAPLAST d.o.o., OIB 29762155820, Nikole Tesle 1, 21230 Sinj</item>
    </izvorni_sadrzaj>
    <derivirana_varijabla naziv="DomainObject.Predmet.ProtuStrankaListFormatedWithAdressOIB_1">
      <item>ALKAPLAST d.o.o., OIB 29762155820, Nikole Tesle 1, 21230 Sinj</item>
    </derivirana_varijabla>
  </DomainObject.Predmet.ProtuStrankaListFormatedWithAdressOIB>
  <DomainObject.Predmet.ProtuStrankaListNazivFormated>
    <izvorni_sadrzaj>
      <item>ALKAPLAST d.o.o.</item>
    </izvorni_sadrzaj>
    <derivirana_varijabla naziv="DomainObject.Predmet.ProtuStrankaListNazivFormated_1">
      <item>ALKAPLAST d.o.o.</item>
    </derivirana_varijabla>
  </DomainObject.Predmet.ProtuStrankaListNazivFormated>
  <DomainObject.Predmet.ProtuStrankaListNazivFormatedOIB>
    <izvorni_sadrzaj>
      <item>ALKAPLAST d.o.o., OIB 29762155820</item>
    </izvorni_sadrzaj>
    <derivirana_varijabla naziv="DomainObject.Predmet.ProtuStrankaListNazivFormatedOIB_1">
      <item>ALKAPLAST d.o.o., OIB 29762155820</item>
    </derivirana_varijabla>
  </DomainObject.Predmet.ProtuStrankaListNazivFormatedOIB>
  <DomainObject.Predmet.OstaliListFormated>
    <izvorni_sadrzaj>
      <item>Županijsko državno odvjeništvo u Splitu punomoćnik sudionika u postupku Ministarstvo financija RH</item>
      <item>Goran Caktaš</item>
    </izvorni_sadrzaj>
    <derivirana_varijabla naziv="DomainObject.Predmet.OstaliListFormated_1">
      <item>Županijsko državno odvjeništvo u Splitu punomoćnik sudionika u postupku Ministarstvo financija RH</item>
      <item>Goran Caktaš</item>
    </derivirana_varijabla>
  </DomainObject.Predmet.OstaliListFormated>
  <DomainObject.Predmet.OstaliListFormatedOIB>
    <izvorni_sadrzaj>
      <item>Županijsko državno odvjeništvo u Splitu punomoćnik sudionika u postupku Ministarstvo financija RH</item>
      <item>Goran Caktaš, OIB 55194575418</item>
    </izvorni_sadrzaj>
    <derivirana_varijabla naziv="DomainObject.Predmet.OstaliListFormatedOIB_1">
      <item>Županijsko državno odvjeništvo u Splitu punomoćnik sudionika u postupku Ministarstvo financija RH</item>
      <item>Goran Caktaš, OIB 55194575418</item>
    </derivirana_varijabla>
  </DomainObject.Predmet.OstaliListFormatedOIB>
  <DomainObject.Predmet.OstaliListFormatedWithAdress>
    <izvorni_sadrzaj>
      <item>Županijsko državno odvjeništvo u Splitu, Gundulićeva 29a, 21000 Split punomoćnik sudionika u postupku Ministarstvo financija RH</item>
      <item>Goran Caktaš, UL. SERDARA TOMAŠEVIĆA 1, 21230 Sinj</item>
    </izvorni_sadrzaj>
    <derivirana_varijabla naziv="DomainObject.Predmet.OstaliListFormatedWithAdress_1">
      <item>Županijsko državno odvjeništvo u Splitu, Gundulićeva 29a, 21000 Split punomoćnik sudionika u postupku Ministarstvo financija RH</item>
      <item>Goran Caktaš, UL. SERDARA TOMAŠEVIĆA 1, 21230 Sinj</item>
    </derivirana_varijabla>
  </DomainObject.Predmet.OstaliListFormatedWithAdress>
  <DomainObject.Predmet.OstaliListFormatedWithAdressOIB>
    <izvorni_sadrzaj>
      <item>Županijsko državno odvjeništvo u Splitu, Gundulićeva 29a, 21000 Split punomoćnik sudionika u postupku Ministarstvo financija RH</item>
      <item>Goran Caktaš, OIB 55194575418, UL. SERDARA TOMAŠEVIĆA 1, 21230 Sinj</item>
    </izvorni_sadrzaj>
    <derivirana_varijabla naziv="DomainObject.Predmet.OstaliListFormatedWithAdressOIB_1">
      <item>Županijsko državno odvjeništvo u Splitu, Gundulićeva 29a, 21000 Split punomoćnik sudionika u postupku Ministarstvo financija RH</item>
      <item>Goran Caktaš, OIB 55194575418, UL. SERDARA TOMAŠEVIĆA 1, 21230 Sinj</item>
    </derivirana_varijabla>
  </DomainObject.Predmet.OstaliListFormatedWithAdressOIB>
  <DomainObject.Predmet.OstaliListNazivFormated>
    <izvorni_sadrzaj>
      <item>Županijsko državno odvjeništvo u Splitu</item>
      <item>Goran Caktaš</item>
    </izvorni_sadrzaj>
    <derivirana_varijabla naziv="DomainObject.Predmet.OstaliListNazivFormated_1">
      <item>Županijsko državno odvjeništvo u Splitu</item>
      <item>Goran Caktaš</item>
    </derivirana_varijabla>
  </DomainObject.Predmet.OstaliListNazivFormated>
  <DomainObject.Predmet.OstaliListNazivFormatedOIB>
    <izvorni_sadrzaj>
      <item>Županijsko državno odvjeništvo u Splitu</item>
      <item>Goran Caktaš, OIB 55194575418</item>
    </izvorni_sadrzaj>
    <derivirana_varijabla naziv="DomainObject.Predmet.OstaliListNazivFormatedOIB_1">
      <item>Županijsko državno odvjeništvo u Splitu</item>
      <item>Goran Caktaš, OIB 55194575418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St-1726/2016-7</izvorni_sadrzaj>
    <derivirana_varijabla naziv="DomainObject.PoslovniBrojDokumenta_1">St-1726/2016-7</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ALKAPLAST d.o.o.</izvorni_sadrzaj>
    <derivirana_varijabla naziv="DomainObject.Predmet.ProtustrankaIDrugi_1">ALKAPLAST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ALKAPLAST d.o.o., OIB 29762155820, Nikole Tesle 1, 21230 Sinj</izvorni_sadrzaj>
    <derivirana_varijabla naziv="DomainObject.Predmet.ProtustrankaIDrugiAdressOIB_1">ALKAPLAST d.o.o., OIB 29762155820, Nikole Tesle 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ALKAPLAST d.o.o.</item>
      <item>FINANCIJSKA AGENCIJA, RC SPLIT</item>
      <item>Ministarstvo financija RH</item>
      <item>Županijsko državno odvjeništvo u Splitu</item>
      <item>Goran Caktaš</item>
    </izvorni_sadrzaj>
    <derivirana_varijabla naziv="DomainObject.Predmet.SudioniciListNaziv_1">
      <item>ALKAPLAST d.o.o.</item>
      <item>FINANCIJSKA AGENCIJA, RC SPLIT</item>
      <item>Ministarstvo financija RH</item>
      <item>Županijsko državno odvjeništvo u Splitu</item>
      <item>Goran Caktaš</item>
    </derivirana_varijabla>
  </DomainObject.Predmet.SudioniciListNaziv>
  <DomainObject.Predmet.SudioniciListAdressOIB>
    <izvorni_sadrzaj>
      <item>ALKAPLAST d.o.o., OIB 29762155820, Nikole Tesle 1,21230 Sinj</item>
      <item>FINANCIJSKA AGENCIJA, RC SPLIT, OIB 85821130368, Mažuranićevo šetalište 24 b,21000 Split</item>
      <item>Ministarstvo financija RH, OIB 18683136487, Katančićeva 5,10000 Zagreb</item>
      <item>Županijsko državno odvjeništvo u Splitu, Gundulićeva 29a,21000 Split</item>
      <item>Goran Caktaš, OIB 55194575418, UL. SERDARA TOMAŠEVIĆA 1,21230 Sinj</item>
    </izvorni_sadrzaj>
    <derivirana_varijabla naziv="DomainObject.Predmet.SudioniciListAdressOIB_1">
      <item>ALKAPLAST d.o.o., OIB 29762155820, Nikole Tesle 1,21230 Sinj</item>
      <item>FINANCIJSKA AGENCIJA, RC SPLIT, OIB 85821130368, Mažuranićevo šetalište 24 b,21000 Split</item>
      <item>Ministarstvo financija RH, OIB 18683136487, Katančićeva 5,10000 Zagreb</item>
      <item>Županijsko državno odvjeništvo u Splitu, Gundulićeva 29a,21000 Split</item>
      <item>Goran Caktaš, OIB 55194575418, UL. SERDARA TOMAŠEVIĆA 1,21230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29762155820</item>
      <item>, OIB 18683136487</item>
      <item>, OIB null</item>
      <item>, OIB 55194575418</item>
    </izvorni_sadrzaj>
    <derivirana_varijabla naziv="DomainObject.Predmet.SudioniciListNazivOIB_1">
      <item>, OIB 85821130368</item>
      <item>, OIB 29762155820</item>
      <item>, OIB 18683136487</item>
      <item>, OIB null</item>
      <item>, OIB 55194575418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B5A3D9-049F-433C-8BBB-3F0007215F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1449</properties:Words>
  <properties:Characters>8062</properties:Characters>
  <properties:Lines>178</properties:Lines>
  <properties:Paragraphs>56</properties:Paragraphs>
  <properties:TotalTime>144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2016-06-10T07:21:00Z</dcterms:created>
  <dc:creator>Ardena Bajlo</dc:creator>
  <cp:lastModifiedBy>Katarina Mikulić</cp:lastModifiedBy>
  <cp:lastPrinted>2017-02-14T13:01:00Z</cp:lastPrinted>
  <dcterms:modified xmlns:xsi="http://www.w3.org/2001/XMLSchema-instance" xsi:type="dcterms:W3CDTF">2017-02-14T13:02:00Z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St-1726/2016-7 / Odluka - Rješenje - otvaranje stečajnog postupka</vt:lpwstr>
  </prop:property>
  <prop:property name="CC_coloring" pid="4" fmtid="{D5CDD505-2E9C-101B-9397-08002B2CF9AE}">
    <vt:bool>false</vt:bool>
  </prop:property>
  <prop:property name="BrojStranica" pid="5" fmtid="{D5CDD505-2E9C-101B-9397-08002B2CF9AE}">
    <vt:i4>4</vt:i4>
  </prop:property>
</prop:Properties>
</file>