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b5cb4" w14:paraId="05b5cb4" w:rsidRDefault="00B14284" w:rsidP="00E823A8" w:rsidR="00B14284" w:rsidRPr="0068108C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68108C">
        <w:rPr>
          <w:rFonts w:cs="Times New Roman" w:hAnsi="Times New Roman" w:ascii="Times New Roman"/>
          <w:sz w:val="24"/>
          <w:szCs w:val="24"/>
        </w:rPr>
        <w:tab/>
      </w:r>
      <w:r w:rsidR="00E823A8" w:rsidRPr="0068108C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68108C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68108C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68108C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68108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8108C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68108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8108C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68108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8108C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68108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68108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68108C" w:rsidP="007145AD" w:rsidR="0068108C" w:rsidRPr="0068108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8108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8108C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7145AD" w:rsidP="007145AD" w:rsidR="007145AD" w:rsidRPr="0068108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8108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8108C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68108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8108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68108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8108C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1019C5" w:rsidRPr="0068108C">
        <w:rPr>
          <w:rFonts w:cs="Times New Roman" w:hAnsi="Times New Roman" w:ascii="Times New Roman"/>
          <w:sz w:val="24"/>
          <w:szCs w:val="24"/>
        </w:rPr>
        <w:t>FEROMONT društvo s ograničenom odgovornošću za usluge prerade metala  Rijeka, Zdravka Kučića 14 ( MBS 040230823 – OIB 38729293319 )</w:t>
      </w:r>
      <w:r w:rsidR="00506AA1" w:rsidRPr="0068108C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68108C">
        <w:rPr>
          <w:rFonts w:cs="Times New Roman" w:hAnsi="Times New Roman" w:ascii="Times New Roman"/>
          <w:sz w:val="24"/>
          <w:szCs w:val="24"/>
        </w:rPr>
        <w:t xml:space="preserve">dana </w:t>
      </w:r>
      <w:r w:rsidR="00047B9D" w:rsidRPr="0068108C">
        <w:rPr>
          <w:rFonts w:cs="Times New Roman" w:hAnsi="Times New Roman" w:ascii="Times New Roman"/>
          <w:sz w:val="24"/>
          <w:szCs w:val="24"/>
        </w:rPr>
        <w:t>1</w:t>
      </w:r>
      <w:r w:rsidR="003253EE" w:rsidRPr="0068108C">
        <w:rPr>
          <w:rFonts w:cs="Times New Roman" w:hAnsi="Times New Roman" w:ascii="Times New Roman"/>
          <w:sz w:val="24"/>
          <w:szCs w:val="24"/>
        </w:rPr>
        <w:t>4</w:t>
      </w:r>
      <w:r w:rsidR="007145AD" w:rsidRPr="0068108C">
        <w:rPr>
          <w:rFonts w:cs="Times New Roman" w:hAnsi="Times New Roman" w:ascii="Times New Roman"/>
          <w:sz w:val="24"/>
          <w:szCs w:val="24"/>
        </w:rPr>
        <w:t xml:space="preserve">. </w:t>
      </w:r>
      <w:r w:rsidR="003253EE" w:rsidRPr="0068108C">
        <w:rPr>
          <w:rFonts w:cs="Times New Roman" w:hAnsi="Times New Roman" w:ascii="Times New Roman"/>
          <w:sz w:val="24"/>
          <w:szCs w:val="24"/>
        </w:rPr>
        <w:t xml:space="preserve">ožujka </w:t>
      </w:r>
      <w:r w:rsidR="007145AD" w:rsidRPr="0068108C">
        <w:rPr>
          <w:rFonts w:cs="Times New Roman" w:hAnsi="Times New Roman" w:ascii="Times New Roman"/>
          <w:sz w:val="24"/>
          <w:szCs w:val="24"/>
        </w:rPr>
        <w:t xml:space="preserve">2016. </w:t>
      </w:r>
      <w:r w:rsidRPr="0068108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68108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68108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8108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8108C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68108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68108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68108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8108C">
        <w:rPr>
          <w:rFonts w:cs="Times New Roman" w:hAnsi="Times New Roman" w:ascii="Times New Roman"/>
          <w:sz w:val="24"/>
          <w:szCs w:val="24"/>
        </w:rPr>
        <w:t>I.</w:t>
      </w:r>
      <w:r w:rsidRPr="0068108C">
        <w:rPr>
          <w:rFonts w:cs="Times New Roman" w:hAnsi="Times New Roman" w:ascii="Times New Roman"/>
          <w:sz w:val="24"/>
          <w:szCs w:val="24"/>
        </w:rPr>
        <w:tab/>
      </w:r>
      <w:r w:rsidR="007145AD" w:rsidRPr="0068108C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1019C5" w:rsidRPr="0068108C">
        <w:rPr>
          <w:rFonts w:cs="Times New Roman" w:hAnsi="Times New Roman" w:ascii="Times New Roman"/>
          <w:sz w:val="24"/>
          <w:szCs w:val="24"/>
        </w:rPr>
        <w:t>FEROMONT društvo s ograničenom odgovo</w:t>
      </w:r>
      <w:r w:rsidR="0068108C">
        <w:rPr>
          <w:rFonts w:cs="Times New Roman" w:hAnsi="Times New Roman" w:ascii="Times New Roman"/>
          <w:sz w:val="24"/>
          <w:szCs w:val="24"/>
        </w:rPr>
        <w:t>rnošću za usluge prerade metala</w:t>
      </w:r>
      <w:r w:rsidR="001019C5" w:rsidRPr="0068108C">
        <w:rPr>
          <w:rFonts w:cs="Times New Roman" w:hAnsi="Times New Roman" w:ascii="Times New Roman"/>
          <w:sz w:val="24"/>
          <w:szCs w:val="24"/>
        </w:rPr>
        <w:t xml:space="preserve"> Rijeka, Zdravka Kučića 14 ( MBS 040230823 – OIB 38729293319 )</w:t>
      </w:r>
      <w:r w:rsidR="007145AD" w:rsidRPr="0068108C">
        <w:rPr>
          <w:rFonts w:cs="Times New Roman" w:hAnsi="Times New Roman" w:ascii="Times New Roman"/>
          <w:sz w:val="24"/>
          <w:szCs w:val="24"/>
        </w:rPr>
        <w:t>.</w:t>
      </w:r>
      <w:r w:rsidR="00B14284" w:rsidRPr="0068108C">
        <w:rPr>
          <w:rFonts w:cs="Times New Roman" w:hAnsi="Times New Roman" w:ascii="Times New Roman"/>
          <w:sz w:val="24"/>
          <w:szCs w:val="24"/>
        </w:rPr>
        <w:t xml:space="preserve"> Stečaj</w:t>
      </w:r>
      <w:r w:rsidR="0068108C">
        <w:rPr>
          <w:rFonts w:cs="Times New Roman" w:hAnsi="Times New Roman" w:ascii="Times New Roman"/>
          <w:sz w:val="24"/>
          <w:szCs w:val="24"/>
        </w:rPr>
        <w:t xml:space="preserve">ni postupak je otvoren s danom </w:t>
      </w:r>
      <w:r w:rsidR="00112CCC" w:rsidRPr="0068108C">
        <w:rPr>
          <w:rFonts w:cs="Times New Roman" w:hAnsi="Times New Roman" w:ascii="Times New Roman"/>
          <w:sz w:val="24"/>
          <w:szCs w:val="24"/>
        </w:rPr>
        <w:t>1</w:t>
      </w:r>
      <w:r w:rsidR="0068108C">
        <w:rPr>
          <w:rFonts w:cs="Times New Roman" w:hAnsi="Times New Roman" w:ascii="Times New Roman"/>
          <w:sz w:val="24"/>
          <w:szCs w:val="24"/>
        </w:rPr>
        <w:t xml:space="preserve">4. ožujka </w:t>
      </w:r>
      <w:r w:rsidR="002034D9" w:rsidRPr="0068108C">
        <w:rPr>
          <w:rFonts w:cs="Times New Roman" w:hAnsi="Times New Roman" w:ascii="Times New Roman"/>
          <w:sz w:val="24"/>
          <w:szCs w:val="24"/>
        </w:rPr>
        <w:t>2016</w:t>
      </w:r>
      <w:r w:rsidR="00B14284" w:rsidRPr="0068108C">
        <w:rPr>
          <w:rFonts w:cs="Times New Roman" w:hAnsi="Times New Roman" w:ascii="Times New Roman"/>
          <w:sz w:val="24"/>
          <w:szCs w:val="24"/>
        </w:rPr>
        <w:t xml:space="preserve">. u </w:t>
      </w:r>
      <w:r w:rsidR="00F60D07">
        <w:rPr>
          <w:rFonts w:cs="Times New Roman" w:hAnsi="Times New Roman" w:ascii="Times New Roman"/>
          <w:sz w:val="24"/>
          <w:szCs w:val="24"/>
        </w:rPr>
        <w:t xml:space="preserve">11,35 </w:t>
      </w:r>
      <w:r w:rsidR="00B14284" w:rsidRPr="0068108C">
        <w:rPr>
          <w:rFonts w:cs="Times New Roman" w:hAnsi="Times New Roman" w:ascii="Times New Roman"/>
          <w:sz w:val="24"/>
          <w:szCs w:val="24"/>
        </w:rPr>
        <w:t>sati, kad</w:t>
      </w:r>
      <w:r w:rsidR="0068108C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68108C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68108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60D07" w:rsidR="00BA2032" w:rsidRPr="00F60D0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8108C">
        <w:rPr>
          <w:rFonts w:cs="Times New Roman" w:hAnsi="Times New Roman" w:ascii="Times New Roman"/>
          <w:sz w:val="24"/>
          <w:szCs w:val="24"/>
        </w:rPr>
        <w:t>II.</w:t>
      </w:r>
      <w:r w:rsidR="00F719CD" w:rsidRPr="0068108C">
        <w:rPr>
          <w:rFonts w:cs="Times New Roman" w:hAnsi="Times New Roman" w:ascii="Times New Roman"/>
          <w:sz w:val="24"/>
          <w:szCs w:val="24"/>
        </w:rPr>
        <w:tab/>
      </w:r>
      <w:r w:rsidRPr="0068108C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593FC1">
        <w:rPr>
          <w:rFonts w:cs="Times New Roman" w:hAnsi="Times New Roman" w:ascii="Times New Roman"/>
          <w:sz w:val="24"/>
          <w:szCs w:val="24"/>
        </w:rPr>
        <w:t xml:space="preserve"> </w:t>
      </w:r>
      <w:r w:rsidR="00F60D07" w:rsidRPr="00F60D07">
        <w:rPr>
          <w:rFonts w:cs="Times New Roman" w:eastAsia="Times New Roman" w:hAnsi="Times New Roman" w:ascii="Times New Roman"/>
          <w:bCs/>
          <w:sz w:val="24"/>
          <w:szCs w:val="24"/>
        </w:rPr>
        <w:t xml:space="preserve">Mirjana </w:t>
      </w:r>
      <w:r w:rsidR="00593FC1" w:rsidRPr="00F60D07">
        <w:rPr>
          <w:rFonts w:cs="Times New Roman" w:eastAsia="Times New Roman" w:hAnsi="Times New Roman" w:ascii="Times New Roman"/>
          <w:bCs/>
          <w:sz w:val="24"/>
          <w:szCs w:val="24"/>
        </w:rPr>
        <w:t xml:space="preserve">Gašparović, </w:t>
      </w:r>
      <w:r w:rsidR="00F60D07">
        <w:rPr>
          <w:rFonts w:cs="Times New Roman" w:eastAsia="Times New Roman" w:hAnsi="Times New Roman" w:ascii="Times New Roman"/>
          <w:bCs/>
          <w:sz w:val="24"/>
          <w:szCs w:val="24"/>
        </w:rPr>
        <w:t xml:space="preserve">(OIB </w:t>
      </w:r>
      <w:r w:rsidR="00593FC1" w:rsidRPr="00F60D07">
        <w:rPr>
          <w:rFonts w:cs="Times New Roman" w:eastAsia="Times New Roman" w:hAnsi="Times New Roman" w:ascii="Times New Roman"/>
          <w:bCs/>
          <w:sz w:val="24"/>
          <w:szCs w:val="24"/>
        </w:rPr>
        <w:t>36691101554</w:t>
      </w:r>
      <w:r w:rsidR="00F60D07">
        <w:rPr>
          <w:rFonts w:cs="Times New Roman" w:eastAsia="Times New Roman" w:hAnsi="Times New Roman" w:ascii="Times New Roman"/>
          <w:bCs/>
          <w:sz w:val="24"/>
          <w:szCs w:val="24"/>
        </w:rPr>
        <w:t>)</w:t>
      </w:r>
      <w:r w:rsidR="00593FC1" w:rsidRPr="00F60D07">
        <w:rPr>
          <w:rFonts w:cs="Times New Roman" w:eastAsia="Times New Roman" w:hAnsi="Times New Roman" w:ascii="Times New Roman"/>
          <w:bCs/>
          <w:sz w:val="24"/>
          <w:szCs w:val="24"/>
        </w:rPr>
        <w:t>, Podšupera 55, Crikvenica</w:t>
      </w:r>
      <w:r w:rsidR="00F60D07">
        <w:rPr>
          <w:rFonts w:cs="Times New Roman" w:eastAsia="Times New Roman" w:hAnsi="Times New Roman" w:ascii="Times New Roman"/>
          <w:bCs/>
          <w:sz w:val="24"/>
          <w:szCs w:val="24"/>
        </w:rPr>
        <w:t>.</w:t>
      </w:r>
    </w:p>
    <w:p w:rsidRDefault="00BA2032" w:rsidP="00F60D07" w:rsidR="00BA2032" w:rsidRPr="0068108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68108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8108C">
        <w:rPr>
          <w:rFonts w:cs="Times New Roman" w:hAnsi="Times New Roman" w:ascii="Times New Roman"/>
          <w:sz w:val="24"/>
          <w:szCs w:val="24"/>
        </w:rPr>
        <w:t>III.</w:t>
      </w:r>
      <w:r w:rsidR="00F719CD" w:rsidRPr="0068108C">
        <w:rPr>
          <w:rFonts w:cs="Times New Roman" w:hAnsi="Times New Roman" w:ascii="Times New Roman"/>
          <w:sz w:val="24"/>
          <w:szCs w:val="24"/>
        </w:rPr>
        <w:tab/>
      </w:r>
      <w:r w:rsidRPr="0068108C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1019C5" w:rsidRPr="0068108C">
        <w:rPr>
          <w:rFonts w:cs="Times New Roman" w:hAnsi="Times New Roman" w:ascii="Times New Roman"/>
          <w:sz w:val="24"/>
          <w:szCs w:val="24"/>
        </w:rPr>
        <w:t>FEROMONT društvo s ograničenom odgovornošću za usluge prerade metala  Rijeka, Zdravka Kučića 14 ( MBS 040230823 – OIB 38729293319 )</w:t>
      </w:r>
      <w:r w:rsidR="00F719CD" w:rsidRPr="0068108C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68108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68108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8108C">
        <w:rPr>
          <w:rFonts w:cs="Times New Roman" w:hAnsi="Times New Roman" w:ascii="Times New Roman"/>
          <w:sz w:val="24"/>
          <w:szCs w:val="24"/>
        </w:rPr>
        <w:t>I</w:t>
      </w:r>
      <w:r w:rsidR="007145AD" w:rsidRPr="0068108C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68108C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68108C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68108C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68108C">
        <w:rPr>
          <w:rFonts w:cs="Times New Roman" w:hAnsi="Times New Roman" w:ascii="Times New Roman"/>
          <w:sz w:val="24"/>
          <w:szCs w:val="24"/>
        </w:rPr>
        <w:t>registra</w:t>
      </w:r>
      <w:r w:rsidR="00A77972" w:rsidRPr="0068108C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68108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68108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8108C">
        <w:rPr>
          <w:rFonts w:cs="Times New Roman" w:hAnsi="Times New Roman" w:ascii="Times New Roman"/>
          <w:sz w:val="24"/>
          <w:szCs w:val="24"/>
        </w:rPr>
        <w:t>V.</w:t>
      </w:r>
      <w:r w:rsidR="00F719CD" w:rsidRPr="0068108C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68108C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68108C">
        <w:rPr>
          <w:rFonts w:cs="Times New Roman" w:hAnsi="Times New Roman" w:ascii="Times New Roman"/>
          <w:sz w:val="24"/>
          <w:szCs w:val="24"/>
        </w:rPr>
        <w:t xml:space="preserve">će se </w:t>
      </w:r>
      <w:r w:rsidRPr="0068108C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68108C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68108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8108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8108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8108C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68108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8108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8108C" w:rsidP="009449B3" w:rsidR="009449B3" w:rsidRPr="0068108C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68108C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68108C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68108C">
        <w:rPr>
          <w:rFonts w:cs="Times New Roman" w:hAnsi="Times New Roman" w:ascii="Times New Roman"/>
          <w:sz w:val="24"/>
          <w:szCs w:val="24"/>
        </w:rPr>
        <w:t>temelj</w:t>
      </w:r>
      <w:r w:rsidR="00636FCE" w:rsidRPr="0068108C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68108C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68108C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68108C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1019C5" w:rsidRPr="0068108C">
        <w:rPr>
          <w:rFonts w:cs="Times New Roman" w:hAnsi="Times New Roman" w:ascii="Times New Roman"/>
          <w:sz w:val="24"/>
          <w:szCs w:val="24"/>
        </w:rPr>
        <w:t>FEROMONT d.o.o. Rijeka, Zdr</w:t>
      </w:r>
      <w:r>
        <w:rPr>
          <w:rFonts w:cs="Times New Roman" w:hAnsi="Times New Roman" w:ascii="Times New Roman"/>
          <w:sz w:val="24"/>
          <w:szCs w:val="24"/>
        </w:rPr>
        <w:t>avka Kučića 14 (OIB 38729293319</w:t>
      </w:r>
      <w:r w:rsidR="001019C5" w:rsidRPr="0068108C">
        <w:rPr>
          <w:rFonts w:cs="Times New Roman" w:hAnsi="Times New Roman" w:ascii="Times New Roman"/>
          <w:sz w:val="24"/>
          <w:szCs w:val="24"/>
        </w:rPr>
        <w:t>)</w:t>
      </w:r>
      <w:r w:rsidR="00636FCE" w:rsidRPr="0068108C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68108C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68108C">
        <w:rPr>
          <w:rFonts w:cs="Times New Roman" w:hAnsi="Times New Roman" w:ascii="Times New Roman"/>
          <w:sz w:val="24"/>
          <w:szCs w:val="24"/>
        </w:rPr>
        <w:t>nave</w:t>
      </w:r>
      <w:r w:rsidR="00636FCE" w:rsidRPr="0068108C">
        <w:rPr>
          <w:rFonts w:cs="Times New Roman" w:hAnsi="Times New Roman" w:ascii="Times New Roman"/>
          <w:sz w:val="24"/>
          <w:szCs w:val="24"/>
        </w:rPr>
        <w:t>o</w:t>
      </w:r>
      <w:r w:rsidR="00E15BD0" w:rsidRPr="0068108C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68108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68108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68108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 identifikaciju </w:t>
      </w:r>
      <w:r w:rsidR="009449B3" w:rsidRPr="0068108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dužnika, brojev</w:t>
      </w:r>
      <w:r w:rsidR="00636FCE" w:rsidRPr="0068108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68108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68108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68108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68108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1. rujna 2015.  </w:t>
      </w:r>
      <w:r w:rsidR="009449B3" w:rsidRPr="0068108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evidentiranog na temelju neizvršenih osnova za plaćanje </w:t>
      </w:r>
      <w:r w:rsidR="001C77A5" w:rsidRPr="0068108C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68108C">
        <w:rPr>
          <w:rFonts w:cs="Times New Roman" w:hAnsi="Times New Roman" w:ascii="Times New Roman"/>
          <w:sz w:val="24"/>
          <w:szCs w:val="24"/>
        </w:rPr>
        <w:t xml:space="preserve">, </w:t>
      </w:r>
      <w:r w:rsidR="00A77972" w:rsidRPr="0068108C">
        <w:rPr>
          <w:rFonts w:cs="Times New Roman" w:hAnsi="Times New Roman" w:ascii="Times New Roman"/>
          <w:sz w:val="24"/>
          <w:szCs w:val="24"/>
        </w:rPr>
        <w:t xml:space="preserve">odnosno </w:t>
      </w:r>
      <w:r w:rsidR="00047B9D" w:rsidRPr="0068108C">
        <w:rPr>
          <w:rFonts w:cs="Times New Roman" w:hAnsi="Times New Roman" w:ascii="Times New Roman"/>
          <w:sz w:val="24"/>
          <w:szCs w:val="24"/>
        </w:rPr>
        <w:t>1</w:t>
      </w:r>
      <w:r w:rsidR="001019C5" w:rsidRPr="0068108C">
        <w:rPr>
          <w:rFonts w:cs="Times New Roman" w:hAnsi="Times New Roman" w:ascii="Times New Roman"/>
          <w:sz w:val="24"/>
          <w:szCs w:val="24"/>
        </w:rPr>
        <w:t>084</w:t>
      </w:r>
      <w:r w:rsidR="00987D95" w:rsidRPr="0068108C"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68108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1019C5" w:rsidRPr="0068108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7.323,82</w:t>
      </w:r>
      <w:r w:rsidR="00506AA1" w:rsidRPr="0068108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68108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kn, te da  podnositelj zahtjeva ne raspolaže s podacima o imovini pravnih osoba.</w:t>
      </w:r>
    </w:p>
    <w:p w:rsidRDefault="009449B3" w:rsidP="00F719CD" w:rsidR="00F719CD" w:rsidRPr="0068108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8108C">
        <w:rPr>
          <w:rFonts w:cs="Times New Roman" w:hAnsi="Times New Roman" w:ascii="Times New Roman"/>
          <w:sz w:val="24"/>
          <w:szCs w:val="24"/>
        </w:rPr>
        <w:t>O</w:t>
      </w:r>
      <w:r w:rsidR="00F719CD" w:rsidRPr="0068108C">
        <w:rPr>
          <w:rFonts w:cs="Times New Roman" w:hAnsi="Times New Roman" w:ascii="Times New Roman"/>
          <w:sz w:val="24"/>
          <w:szCs w:val="24"/>
        </w:rPr>
        <w:t>dredb</w:t>
      </w:r>
      <w:r w:rsidRPr="0068108C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68108C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68108C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68108C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68108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68108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8108C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68108C">
        <w:rPr>
          <w:rFonts w:cs="Times New Roman" w:hAnsi="Times New Roman" w:ascii="Times New Roman"/>
          <w:sz w:val="24"/>
          <w:szCs w:val="24"/>
        </w:rPr>
        <w:t>ukl</w:t>
      </w:r>
      <w:r w:rsidR="009C6B48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68108C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68108C">
        <w:rPr>
          <w:rFonts w:cs="Times New Roman" w:hAnsi="Times New Roman" w:ascii="Times New Roman"/>
          <w:sz w:val="24"/>
          <w:szCs w:val="24"/>
        </w:rPr>
        <w:t xml:space="preserve">je </w:t>
      </w:r>
      <w:r w:rsidRPr="0068108C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68108C">
        <w:rPr>
          <w:rFonts w:cs="Times New Roman" w:hAnsi="Times New Roman" w:ascii="Times New Roman"/>
          <w:sz w:val="24"/>
          <w:szCs w:val="24"/>
        </w:rPr>
        <w:t>pribav</w:t>
      </w:r>
      <w:r w:rsidR="009449B3" w:rsidRPr="0068108C">
        <w:rPr>
          <w:rFonts w:cs="Times New Roman" w:hAnsi="Times New Roman" w:ascii="Times New Roman"/>
          <w:sz w:val="24"/>
          <w:szCs w:val="24"/>
        </w:rPr>
        <w:t xml:space="preserve">io </w:t>
      </w:r>
      <w:r w:rsidRPr="0068108C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9C6B48">
        <w:rPr>
          <w:rFonts w:cs="Times New Roman" w:hAnsi="Times New Roman" w:ascii="Times New Roman"/>
          <w:sz w:val="24"/>
          <w:szCs w:val="24"/>
        </w:rPr>
        <w:t xml:space="preserve">sudskog </w:t>
      </w:r>
      <w:r w:rsidRPr="0068108C">
        <w:rPr>
          <w:rFonts w:cs="Times New Roman" w:hAnsi="Times New Roman" w:ascii="Times New Roman"/>
          <w:sz w:val="24"/>
          <w:szCs w:val="24"/>
        </w:rPr>
        <w:t>registra iz kojeg je utvrđeno da nisu ispunjene pretpostavke za pokretanje drugog postupka radi brisanja</w:t>
      </w:r>
      <w:r w:rsidR="009449B3" w:rsidRPr="0068108C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68108C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68108C">
        <w:rPr>
          <w:rFonts w:cs="Times New Roman" w:hAnsi="Times New Roman" w:ascii="Times New Roman"/>
          <w:sz w:val="24"/>
          <w:szCs w:val="24"/>
        </w:rPr>
        <w:t xml:space="preserve">, </w:t>
      </w:r>
      <w:r w:rsidRPr="0068108C">
        <w:rPr>
          <w:rFonts w:cs="Times New Roman" w:hAnsi="Times New Roman" w:ascii="Times New Roman"/>
          <w:sz w:val="24"/>
          <w:szCs w:val="24"/>
        </w:rPr>
        <w:t>te potvrd</w:t>
      </w:r>
      <w:r w:rsidR="009449B3" w:rsidRPr="0068108C">
        <w:rPr>
          <w:rFonts w:cs="Times New Roman" w:hAnsi="Times New Roman" w:ascii="Times New Roman"/>
          <w:sz w:val="24"/>
          <w:szCs w:val="24"/>
        </w:rPr>
        <w:t>u</w:t>
      </w:r>
      <w:r w:rsidR="009C6B48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68108C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68108C">
        <w:rPr>
          <w:rFonts w:cs="Times New Roman" w:hAnsi="Times New Roman" w:ascii="Times New Roman"/>
          <w:sz w:val="24"/>
          <w:szCs w:val="24"/>
        </w:rPr>
        <w:t xml:space="preserve"> </w:t>
      </w:r>
      <w:r w:rsidRPr="0068108C">
        <w:rPr>
          <w:rFonts w:cs="Times New Roman" w:hAnsi="Times New Roman" w:ascii="Times New Roman"/>
          <w:sz w:val="24"/>
          <w:szCs w:val="24"/>
        </w:rPr>
        <w:t xml:space="preserve">( list </w:t>
      </w:r>
      <w:r w:rsidR="001019C5" w:rsidRPr="0068108C">
        <w:rPr>
          <w:rFonts w:cs="Times New Roman" w:hAnsi="Times New Roman" w:ascii="Times New Roman"/>
          <w:sz w:val="24"/>
          <w:szCs w:val="24"/>
        </w:rPr>
        <w:t>6</w:t>
      </w:r>
      <w:r w:rsidR="00651993" w:rsidRPr="0068108C">
        <w:rPr>
          <w:rFonts w:cs="Times New Roman" w:hAnsi="Times New Roman" w:ascii="Times New Roman"/>
          <w:sz w:val="24"/>
          <w:szCs w:val="24"/>
        </w:rPr>
        <w:t xml:space="preserve"> </w:t>
      </w:r>
      <w:r w:rsidRPr="0068108C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68108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68108C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8108C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68108C">
        <w:rPr>
          <w:rFonts w:cs="Times New Roman" w:hAnsi="Times New Roman" w:ascii="Times New Roman"/>
          <w:sz w:val="24"/>
          <w:szCs w:val="24"/>
        </w:rPr>
        <w:t xml:space="preserve">članka </w:t>
      </w:r>
      <w:r w:rsidR="009C6B4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68108C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68108C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68108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68108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68108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68108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68108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68108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68108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68108C">
        <w:rPr>
          <w:rFonts w:cs="Times New Roman" w:hAnsi="Times New Roman" w:ascii="Times New Roman"/>
          <w:sz w:val="24"/>
          <w:szCs w:val="24"/>
        </w:rPr>
        <w:t xml:space="preserve">dana </w:t>
      </w:r>
      <w:r w:rsidR="00A77972" w:rsidRPr="0068108C">
        <w:rPr>
          <w:rFonts w:cs="Times New Roman" w:hAnsi="Times New Roman" w:ascii="Times New Roman"/>
          <w:sz w:val="24"/>
          <w:szCs w:val="24"/>
        </w:rPr>
        <w:t>14</w:t>
      </w:r>
      <w:r w:rsidR="00636FCE" w:rsidRPr="0068108C">
        <w:rPr>
          <w:rFonts w:cs="Times New Roman" w:hAnsi="Times New Roman" w:ascii="Times New Roman"/>
          <w:sz w:val="24"/>
          <w:szCs w:val="24"/>
        </w:rPr>
        <w:t xml:space="preserve">. prosinca 2015. </w:t>
      </w:r>
      <w:r w:rsidRPr="0068108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68108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68108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68108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68108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podat</w:t>
      </w:r>
      <w:r w:rsidR="00752DB4" w:rsidRPr="0068108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68108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68108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68108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68108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68108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68108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68108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68108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68108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68108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68108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68108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B52AC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tog</w:t>
      </w:r>
      <w:r w:rsidRPr="0068108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Zakona.</w:t>
      </w:r>
    </w:p>
    <w:p w:rsidRDefault="009449B3" w:rsidP="008A20D4" w:rsidR="009449B3" w:rsidRPr="0068108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68108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8108C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68108C">
        <w:rPr>
          <w:rFonts w:cs="Times New Roman" w:hAnsi="Times New Roman" w:ascii="Times New Roman"/>
          <w:sz w:val="24"/>
          <w:szCs w:val="24"/>
        </w:rPr>
        <w:t>sob</w:t>
      </w:r>
      <w:r w:rsidRPr="0068108C">
        <w:rPr>
          <w:rFonts w:cs="Times New Roman" w:hAnsi="Times New Roman" w:ascii="Times New Roman"/>
          <w:sz w:val="24"/>
          <w:szCs w:val="24"/>
        </w:rPr>
        <w:t>e</w:t>
      </w:r>
      <w:r w:rsidR="007145AD" w:rsidRPr="0068108C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68108C">
        <w:rPr>
          <w:rFonts w:cs="Times New Roman" w:hAnsi="Times New Roman" w:ascii="Times New Roman"/>
          <w:sz w:val="24"/>
          <w:szCs w:val="24"/>
        </w:rPr>
        <w:t>e</w:t>
      </w:r>
      <w:r w:rsidR="007145AD" w:rsidRPr="0068108C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68108C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68108C">
        <w:rPr>
          <w:rFonts w:cs="Times New Roman" w:hAnsi="Times New Roman" w:ascii="Times New Roman"/>
          <w:sz w:val="24"/>
          <w:szCs w:val="24"/>
        </w:rPr>
        <w:t xml:space="preserve">u </w:t>
      </w:r>
      <w:r w:rsidRPr="0068108C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68108C">
        <w:rPr>
          <w:rFonts w:cs="Times New Roman" w:hAnsi="Times New Roman" w:ascii="Times New Roman"/>
          <w:sz w:val="24"/>
          <w:szCs w:val="24"/>
        </w:rPr>
        <w:t>dostavi</w:t>
      </w:r>
      <w:r w:rsidRPr="0068108C">
        <w:rPr>
          <w:rFonts w:cs="Times New Roman" w:hAnsi="Times New Roman" w:ascii="Times New Roman"/>
          <w:sz w:val="24"/>
          <w:szCs w:val="24"/>
        </w:rPr>
        <w:t>l</w:t>
      </w:r>
      <w:r w:rsidR="00B52AC2">
        <w:rPr>
          <w:rFonts w:cs="Times New Roman" w:hAnsi="Times New Roman" w:ascii="Times New Roman"/>
          <w:sz w:val="24"/>
          <w:szCs w:val="24"/>
        </w:rPr>
        <w:t>e</w:t>
      </w:r>
      <w:r w:rsidRPr="0068108C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68108C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68108C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68108C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68108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68108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8108C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68108C">
        <w:rPr>
          <w:rFonts w:cs="Times New Roman" w:hAnsi="Times New Roman" w:ascii="Times New Roman"/>
          <w:sz w:val="24"/>
          <w:szCs w:val="24"/>
        </w:rPr>
        <w:t xml:space="preserve">anku </w:t>
      </w:r>
      <w:r w:rsidRPr="0068108C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68108C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68108C">
        <w:rPr>
          <w:rFonts w:cs="Times New Roman" w:hAnsi="Times New Roman" w:ascii="Times New Roman"/>
          <w:sz w:val="24"/>
          <w:szCs w:val="24"/>
        </w:rPr>
        <w:t>S</w:t>
      </w:r>
      <w:r w:rsidR="00752DB4" w:rsidRPr="0068108C">
        <w:rPr>
          <w:rFonts w:cs="Times New Roman" w:hAnsi="Times New Roman" w:ascii="Times New Roman"/>
          <w:sz w:val="24"/>
          <w:szCs w:val="24"/>
        </w:rPr>
        <w:t xml:space="preserve">Z  ima </w:t>
      </w:r>
      <w:r w:rsidRPr="0068108C">
        <w:rPr>
          <w:rFonts w:cs="Times New Roman" w:hAnsi="Times New Roman" w:ascii="Times New Roman"/>
          <w:sz w:val="24"/>
          <w:szCs w:val="24"/>
        </w:rPr>
        <w:t>smatra</w:t>
      </w:r>
      <w:r w:rsidR="00752DB4" w:rsidRPr="0068108C">
        <w:rPr>
          <w:rFonts w:cs="Times New Roman" w:hAnsi="Times New Roman" w:ascii="Times New Roman"/>
          <w:sz w:val="24"/>
          <w:szCs w:val="24"/>
        </w:rPr>
        <w:t xml:space="preserve">ti </w:t>
      </w:r>
      <w:r w:rsidRPr="0068108C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68108C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68108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68108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8108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68108C">
        <w:rPr>
          <w:rFonts w:cs="Times New Roman" w:hAnsi="Times New Roman" w:ascii="Times New Roman"/>
          <w:sz w:val="24"/>
          <w:szCs w:val="24"/>
        </w:rPr>
        <w:t xml:space="preserve">sud </w:t>
      </w:r>
      <w:r w:rsidR="00B52AC2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68108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68108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68108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68108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C31028" w:rsidRPr="0068108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 članka </w:t>
      </w:r>
      <w:r w:rsidR="007145AD" w:rsidRPr="0068108C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68108C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68108C">
        <w:rPr>
          <w:rFonts w:cs="Times New Roman" w:hAnsi="Times New Roman" w:ascii="Times New Roman"/>
          <w:sz w:val="24"/>
          <w:szCs w:val="24"/>
        </w:rPr>
        <w:t>čl</w:t>
      </w:r>
      <w:r w:rsidR="00C31028" w:rsidRPr="0068108C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68108C">
        <w:rPr>
          <w:rFonts w:cs="Times New Roman" w:hAnsi="Times New Roman" w:ascii="Times New Roman"/>
          <w:sz w:val="24"/>
          <w:szCs w:val="24"/>
        </w:rPr>
        <w:t>132. SZ</w:t>
      </w:r>
      <w:r w:rsidR="00C31028" w:rsidRPr="0068108C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68108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68108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C31028" w:rsidRPr="0068108C">
        <w:rPr>
          <w:rFonts w:cs="Times New Roman" w:hAnsi="Times New Roman" w:ascii="Times New Roman"/>
          <w:sz w:val="24"/>
          <w:szCs w:val="24"/>
        </w:rPr>
        <w:t xml:space="preserve">  SZ odluč</w:t>
      </w:r>
      <w:r w:rsidRPr="0068108C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68108C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68108C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68108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31028" w:rsidP="00C31028" w:rsidR="007145AD" w:rsidRPr="0068108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8108C">
        <w:rPr>
          <w:rFonts w:cs="Times New Roman" w:hAnsi="Times New Roman" w:ascii="Times New Roman"/>
          <w:sz w:val="24"/>
          <w:szCs w:val="24"/>
        </w:rPr>
        <w:t xml:space="preserve">U Rijeci, </w:t>
      </w:r>
      <w:r w:rsidR="00A77972" w:rsidRPr="0068108C">
        <w:rPr>
          <w:rFonts w:cs="Times New Roman" w:hAnsi="Times New Roman" w:ascii="Times New Roman"/>
          <w:sz w:val="24"/>
          <w:szCs w:val="24"/>
        </w:rPr>
        <w:t>1</w:t>
      </w:r>
      <w:r w:rsidR="00B52AC2">
        <w:rPr>
          <w:rFonts w:cs="Times New Roman" w:hAnsi="Times New Roman" w:ascii="Times New Roman"/>
          <w:sz w:val="24"/>
          <w:szCs w:val="24"/>
        </w:rPr>
        <w:t xml:space="preserve">4. ožujka </w:t>
      </w:r>
      <w:r w:rsidR="003253EE" w:rsidRPr="0068108C">
        <w:rPr>
          <w:rFonts w:cs="Times New Roman" w:hAnsi="Times New Roman" w:ascii="Times New Roman"/>
          <w:sz w:val="24"/>
          <w:szCs w:val="24"/>
        </w:rPr>
        <w:t>2016</w:t>
      </w:r>
      <w:r w:rsidR="007145AD" w:rsidRPr="0068108C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68108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8108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8108C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68108C">
        <w:rPr>
          <w:rFonts w:cs="Times New Roman" w:hAnsi="Times New Roman" w:ascii="Times New Roman"/>
          <w:sz w:val="24"/>
          <w:szCs w:val="24"/>
        </w:rPr>
        <w:t xml:space="preserve">               </w:t>
      </w:r>
      <w:r w:rsidR="00B52AC2">
        <w:rPr>
          <w:rFonts w:cs="Times New Roman" w:hAnsi="Times New Roman" w:ascii="Times New Roman"/>
          <w:sz w:val="24"/>
          <w:szCs w:val="24"/>
        </w:rPr>
        <w:t xml:space="preserve">       </w:t>
      </w:r>
      <w:r w:rsidR="00C31028" w:rsidRPr="0068108C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7145AD" w:rsidP="007145AD" w:rsidR="007145AD" w:rsidRPr="0068108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8108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8108C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</w:t>
      </w:r>
      <w:r w:rsidRPr="0068108C">
        <w:rPr>
          <w:rFonts w:cs="Times New Roman" w:hAnsi="Times New Roman" w:ascii="Times New Roman"/>
          <w:sz w:val="24"/>
          <w:szCs w:val="24"/>
        </w:rPr>
        <w:tab/>
      </w:r>
      <w:r w:rsidRPr="0068108C">
        <w:rPr>
          <w:rFonts w:cs="Times New Roman" w:hAnsi="Times New Roman" w:ascii="Times New Roman"/>
          <w:sz w:val="24"/>
          <w:szCs w:val="24"/>
        </w:rPr>
        <w:tab/>
        <w:t xml:space="preserve">          </w:t>
      </w:r>
      <w:r w:rsidR="00C31028" w:rsidRPr="0068108C">
        <w:rPr>
          <w:rFonts w:cs="Times New Roman" w:hAnsi="Times New Roman" w:ascii="Times New Roman"/>
          <w:sz w:val="24"/>
          <w:szCs w:val="24"/>
        </w:rPr>
        <w:t xml:space="preserve">                     </w:t>
      </w:r>
      <w:r w:rsidRPr="0068108C">
        <w:rPr>
          <w:rFonts w:cs="Times New Roman" w:hAnsi="Times New Roman" w:ascii="Times New Roman"/>
          <w:sz w:val="24"/>
          <w:szCs w:val="24"/>
        </w:rPr>
        <w:t xml:space="preserve"> </w:t>
      </w:r>
      <w:r w:rsidR="00B52AC2">
        <w:rPr>
          <w:rFonts w:cs="Times New Roman" w:hAnsi="Times New Roman" w:ascii="Times New Roman"/>
          <w:sz w:val="24"/>
          <w:szCs w:val="24"/>
        </w:rPr>
        <w:t xml:space="preserve">        </w:t>
      </w:r>
      <w:r w:rsidR="00C31028" w:rsidRPr="0068108C">
        <w:rPr>
          <w:rFonts w:cs="Times New Roman" w:hAnsi="Times New Roman" w:ascii="Times New Roman"/>
          <w:sz w:val="24"/>
          <w:szCs w:val="24"/>
        </w:rPr>
        <w:t>Liljana Ugrin</w:t>
      </w:r>
      <w:r w:rsidRPr="0068108C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68108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68108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8108C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1C77A5" w:rsidR="001C77A5" w:rsidRPr="0068108C">
      <w:pPr>
        <w:jc w:val="both"/>
        <w:rPr>
          <w:rFonts w:cs="Times New Roman" w:hAnsi="Times New Roman" w:ascii="Times New Roman"/>
          <w:sz w:val="24"/>
          <w:szCs w:val="24"/>
        </w:rPr>
      </w:pPr>
      <w:r w:rsidRPr="0068108C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p w:rsidRDefault="001C77A5" w:rsidP="007145AD" w:rsidR="001C77A5" w:rsidRPr="0068108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05D8C" w:rsidP="007145AD" w:rsidR="007145AD" w:rsidRPr="0068108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8108C">
        <w:rPr>
          <w:rFonts w:cs="Times New Roman" w:hAnsi="Times New Roman" w:ascii="Times New Roman"/>
          <w:sz w:val="24"/>
          <w:szCs w:val="24"/>
        </w:rPr>
        <w:t>Rj.</w:t>
      </w:r>
    </w:p>
    <w:p w:rsidRDefault="00D05D8C" w:rsidP="007145AD" w:rsidR="00C31028" w:rsidRPr="0068108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8108C">
        <w:rPr>
          <w:rFonts w:cs="Times New Roman" w:hAnsi="Times New Roman" w:ascii="Times New Roman"/>
          <w:sz w:val="24"/>
          <w:szCs w:val="24"/>
        </w:rPr>
        <w:t>I.</w:t>
      </w:r>
      <w:r w:rsidRPr="0068108C">
        <w:rPr>
          <w:rFonts w:cs="Times New Roman" w:hAnsi="Times New Roman" w:ascii="Times New Roman"/>
          <w:sz w:val="24"/>
          <w:szCs w:val="24"/>
        </w:rPr>
        <w:tab/>
      </w:r>
      <w:r w:rsidR="007145AD" w:rsidRPr="0068108C">
        <w:rPr>
          <w:rFonts w:cs="Times New Roman" w:hAnsi="Times New Roman" w:ascii="Times New Roman"/>
          <w:sz w:val="24"/>
          <w:szCs w:val="24"/>
        </w:rPr>
        <w:t>DNA</w:t>
      </w:r>
    </w:p>
    <w:p w:rsidRDefault="00F87671" w:rsidP="00F87671" w:rsidR="00F87671" w:rsidRPr="0068108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8108C">
        <w:rPr>
          <w:rFonts w:cs="Times New Roman" w:hAnsi="Times New Roman" w:ascii="Times New Roman"/>
          <w:sz w:val="24"/>
          <w:szCs w:val="24"/>
        </w:rPr>
        <w:t xml:space="preserve">1. </w:t>
      </w:r>
      <w:r w:rsidRPr="0068108C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68108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8108C">
        <w:rPr>
          <w:rFonts w:cs="Times New Roman" w:hAnsi="Times New Roman" w:ascii="Times New Roman"/>
          <w:sz w:val="24"/>
          <w:szCs w:val="24"/>
        </w:rPr>
        <w:t>2.</w:t>
      </w:r>
      <w:r w:rsidRPr="0068108C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68108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8108C">
        <w:rPr>
          <w:rFonts w:cs="Times New Roman" w:hAnsi="Times New Roman" w:ascii="Times New Roman"/>
          <w:sz w:val="24"/>
          <w:szCs w:val="24"/>
        </w:rPr>
        <w:t>-</w:t>
      </w:r>
      <w:r w:rsidRPr="0068108C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68108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8108C">
        <w:rPr>
          <w:rFonts w:cs="Times New Roman" w:hAnsi="Times New Roman" w:ascii="Times New Roman"/>
          <w:sz w:val="24"/>
          <w:szCs w:val="24"/>
        </w:rPr>
        <w:t>-</w:t>
      </w:r>
      <w:r w:rsidRPr="0068108C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68108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8108C">
        <w:rPr>
          <w:rFonts w:cs="Times New Roman" w:hAnsi="Times New Roman" w:ascii="Times New Roman"/>
          <w:sz w:val="24"/>
          <w:szCs w:val="24"/>
        </w:rPr>
        <w:t>-</w:t>
      </w:r>
      <w:r w:rsidRPr="0068108C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68108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8108C">
        <w:rPr>
          <w:rFonts w:cs="Times New Roman" w:hAnsi="Times New Roman" w:ascii="Times New Roman"/>
          <w:sz w:val="24"/>
          <w:szCs w:val="24"/>
        </w:rPr>
        <w:t>-</w:t>
      </w:r>
      <w:r w:rsidRPr="0068108C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 w:rsidRPr="0068108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8108C">
        <w:rPr>
          <w:rFonts w:cs="Times New Roman" w:hAnsi="Times New Roman" w:ascii="Times New Roman"/>
          <w:sz w:val="24"/>
          <w:szCs w:val="24"/>
        </w:rPr>
        <w:t>-</w:t>
      </w:r>
      <w:r w:rsidRPr="0068108C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F87671" w:rsidP="00F87671" w:rsidR="00F87671" w:rsidRPr="0068108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8108C">
        <w:rPr>
          <w:rFonts w:cs="Times New Roman" w:hAnsi="Times New Roman" w:ascii="Times New Roman"/>
          <w:sz w:val="24"/>
          <w:szCs w:val="24"/>
        </w:rPr>
        <w:t>3.</w:t>
      </w:r>
      <w:r w:rsidRPr="0068108C">
        <w:rPr>
          <w:rFonts w:cs="Times New Roman" w:hAnsi="Times New Roman" w:ascii="Times New Roman"/>
          <w:sz w:val="24"/>
          <w:szCs w:val="24"/>
        </w:rPr>
        <w:tab/>
        <w:t xml:space="preserve">Rješenje dostaviti </w:t>
      </w:r>
      <w:r w:rsidR="00D443EF" w:rsidRPr="0068108C">
        <w:rPr>
          <w:rFonts w:cs="Times New Roman" w:hAnsi="Times New Roman" w:ascii="Times New Roman"/>
          <w:sz w:val="24"/>
          <w:szCs w:val="24"/>
        </w:rPr>
        <w:t xml:space="preserve">sudskom </w:t>
      </w:r>
      <w:r w:rsidR="006A3620" w:rsidRPr="0068108C">
        <w:rPr>
          <w:rFonts w:cs="Times New Roman" w:hAnsi="Times New Roman" w:ascii="Times New Roman"/>
          <w:sz w:val="24"/>
          <w:szCs w:val="24"/>
        </w:rPr>
        <w:t>r</w:t>
      </w:r>
      <w:r w:rsidR="00B52AC2">
        <w:rPr>
          <w:rFonts w:cs="Times New Roman" w:hAnsi="Times New Roman" w:ascii="Times New Roman"/>
          <w:sz w:val="24"/>
          <w:szCs w:val="24"/>
        </w:rPr>
        <w:t>egistru</w:t>
      </w:r>
      <w:r w:rsidR="00D443EF" w:rsidRPr="0068108C">
        <w:rPr>
          <w:rFonts w:cs="Times New Roman" w:hAnsi="Times New Roman" w:ascii="Times New Roman"/>
          <w:sz w:val="24"/>
          <w:szCs w:val="24"/>
        </w:rPr>
        <w:t xml:space="preserve"> </w:t>
      </w:r>
      <w:r w:rsidR="006A3620" w:rsidRPr="0068108C">
        <w:rPr>
          <w:rFonts w:cs="Times New Roman" w:hAnsi="Times New Roman" w:ascii="Times New Roman"/>
          <w:sz w:val="24"/>
          <w:szCs w:val="24"/>
        </w:rPr>
        <w:t xml:space="preserve">po </w:t>
      </w:r>
      <w:r w:rsidRPr="0068108C">
        <w:rPr>
          <w:rFonts w:cs="Times New Roman" w:hAnsi="Times New Roman" w:ascii="Times New Roman"/>
          <w:sz w:val="24"/>
          <w:szCs w:val="24"/>
        </w:rPr>
        <w:t>pravomoćnosti rješenja</w:t>
      </w:r>
    </w:p>
    <w:p w:rsidRDefault="00D05D8C" w:rsidP="007145AD" w:rsidR="00D05D8C" w:rsidRPr="0068108C">
      <w:pPr>
        <w:rPr>
          <w:rFonts w:cs="Times New Roman" w:hAnsi="Times New Roman" w:ascii="Times New Roman"/>
          <w:sz w:val="24"/>
          <w:szCs w:val="24"/>
        </w:rPr>
      </w:pPr>
      <w:r w:rsidRPr="0068108C">
        <w:rPr>
          <w:rFonts w:cs="Times New Roman" w:hAnsi="Times New Roman" w:ascii="Times New Roman"/>
          <w:sz w:val="24"/>
          <w:szCs w:val="24"/>
        </w:rPr>
        <w:t xml:space="preserve">II. spis u kal. </w:t>
      </w:r>
      <w:r w:rsidR="00A77972" w:rsidRPr="0068108C">
        <w:rPr>
          <w:rFonts w:cs="Times New Roman" w:hAnsi="Times New Roman" w:ascii="Times New Roman"/>
          <w:sz w:val="24"/>
          <w:szCs w:val="24"/>
        </w:rPr>
        <w:t>1</w:t>
      </w:r>
      <w:r w:rsidR="003253EE" w:rsidRPr="0068108C">
        <w:rPr>
          <w:rFonts w:cs="Times New Roman" w:hAnsi="Times New Roman" w:ascii="Times New Roman"/>
          <w:sz w:val="24"/>
          <w:szCs w:val="24"/>
        </w:rPr>
        <w:t>5</w:t>
      </w:r>
      <w:r w:rsidRPr="0068108C">
        <w:rPr>
          <w:rFonts w:cs="Times New Roman" w:hAnsi="Times New Roman" w:ascii="Times New Roman"/>
          <w:sz w:val="24"/>
          <w:szCs w:val="24"/>
        </w:rPr>
        <w:t xml:space="preserve">. </w:t>
      </w:r>
      <w:r w:rsidR="003253EE" w:rsidRPr="0068108C">
        <w:rPr>
          <w:rFonts w:cs="Times New Roman" w:hAnsi="Times New Roman" w:ascii="Times New Roman"/>
          <w:sz w:val="24"/>
          <w:szCs w:val="24"/>
        </w:rPr>
        <w:t xml:space="preserve">svibnja </w:t>
      </w:r>
      <w:r w:rsidRPr="0068108C">
        <w:rPr>
          <w:rFonts w:cs="Times New Roman" w:hAnsi="Times New Roman" w:ascii="Times New Roman"/>
          <w:sz w:val="24"/>
          <w:szCs w:val="24"/>
        </w:rPr>
        <w:t>2016.</w:t>
      </w:r>
    </w:p>
    <w:p w:rsidRDefault="00F87671" w:rsidP="007145AD" w:rsidR="007145AD" w:rsidRPr="0068108C">
      <w:pPr>
        <w:rPr>
          <w:rFonts w:cs="Times New Roman" w:hAnsi="Times New Roman" w:ascii="Times New Roman"/>
          <w:sz w:val="24"/>
          <w:szCs w:val="24"/>
        </w:rPr>
      </w:pPr>
      <w:r w:rsidRPr="0068108C">
        <w:rPr>
          <w:rFonts w:cs="Times New Roman" w:hAnsi="Times New Roman" w:ascii="Times New Roman"/>
          <w:sz w:val="24"/>
          <w:szCs w:val="24"/>
        </w:rPr>
        <w:t xml:space="preserve">U rijeci, </w:t>
      </w:r>
      <w:r w:rsidR="00A77972" w:rsidRPr="0068108C">
        <w:rPr>
          <w:rFonts w:cs="Times New Roman" w:hAnsi="Times New Roman" w:ascii="Times New Roman"/>
          <w:sz w:val="24"/>
          <w:szCs w:val="24"/>
        </w:rPr>
        <w:t>1</w:t>
      </w:r>
      <w:r w:rsidR="00B52AC2">
        <w:rPr>
          <w:rFonts w:cs="Times New Roman" w:hAnsi="Times New Roman" w:ascii="Times New Roman"/>
          <w:sz w:val="24"/>
          <w:szCs w:val="24"/>
        </w:rPr>
        <w:t>4. ožujka</w:t>
      </w:r>
      <w:r w:rsidR="003253EE" w:rsidRPr="0068108C">
        <w:rPr>
          <w:rFonts w:cs="Times New Roman" w:hAnsi="Times New Roman" w:ascii="Times New Roman"/>
          <w:sz w:val="24"/>
          <w:szCs w:val="24"/>
        </w:rPr>
        <w:t xml:space="preserve"> 2016</w:t>
      </w:r>
      <w:r w:rsidRPr="0068108C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68108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8108C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68108C">
      <w:pPr>
        <w:rPr>
          <w:rFonts w:cs="Times New Roman" w:hAnsi="Times New Roman" w:ascii="Times New Roman"/>
          <w:sz w:val="24"/>
          <w:szCs w:val="24"/>
        </w:rPr>
      </w:pPr>
    </w:p>
    <w:sectPr w:rsidSect="0068108C" w:rsidR="000A5CAD" w:rsidRPr="0068108C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1DD2" w:rsidP="001C77A5" w:rsidR="00E01DD2">
      <w:pPr>
        <w:spacing w:lineRule="auto" w:line="240" w:after="0"/>
      </w:pPr>
      <w:r>
        <w:separator/>
      </w:r>
    </w:p>
  </w:endnote>
  <w:endnote w:id="0" w:type="continuationSeparator">
    <w:p w:rsidRDefault="00E01DD2" w:rsidP="001C77A5" w:rsidR="00E01DD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10393804"/>
      <w:docPartObj>
        <w:docPartGallery w:val="Page Numbers (Bottom of Page)"/>
        <w:docPartUnique/>
      </w:docPartObj>
    </w:sdtPr>
    <w:sdtEndPr/>
    <w:sdtContent>
      <w:p w:rsidRDefault="0068108C" w:rsidR="0068108C">
        <w:pPr>
          <w:pStyle w:val="Podnoje"/>
          <w:jc w:val="center"/>
        </w:pPr>
        <w:r w:rsidRPr="0068108C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68108C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68108C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544C76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68108C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68108C" w:rsidR="0068108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1DD2" w:rsidP="001C77A5" w:rsidR="00E01DD2">
      <w:pPr>
        <w:spacing w:lineRule="auto" w:line="240" w:after="0"/>
      </w:pPr>
      <w:r>
        <w:separator/>
      </w:r>
    </w:p>
  </w:footnote>
  <w:footnote w:id="0" w:type="continuationSeparator">
    <w:p w:rsidRDefault="00E01DD2" w:rsidP="001C77A5" w:rsidR="00E01DD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506AA1">
      <w:rPr>
        <w:rFonts w:cs="Times New Roman" w:hAnsi="Times New Roman" w:ascii="Times New Roman"/>
        <w:sz w:val="24"/>
        <w:szCs w:val="24"/>
      </w:rPr>
      <w:t>31</w:t>
    </w:r>
    <w:r w:rsidR="001019C5">
      <w:rPr>
        <w:rFonts w:cs="Times New Roman" w:hAnsi="Times New Roman" w:ascii="Times New Roman"/>
        <w:sz w:val="24"/>
        <w:szCs w:val="24"/>
      </w:rPr>
      <w:t>2</w:t>
    </w:r>
    <w:r w:rsidRPr="001C77A5">
      <w:rPr>
        <w:rFonts w:cs="Times New Roman" w:hAnsi="Times New Roman" w:ascii="Times New Roman"/>
        <w:sz w:val="24"/>
        <w:szCs w:val="24"/>
      </w:rPr>
      <w:t>/2015-</w:t>
    </w:r>
    <w:r w:rsidR="00A77972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6537"/>
    <w:rsid w:val="00024636"/>
    <w:rsid w:val="00047B9D"/>
    <w:rsid w:val="00053730"/>
    <w:rsid w:val="00064426"/>
    <w:rsid w:val="000A5CAD"/>
    <w:rsid w:val="000C6A1B"/>
    <w:rsid w:val="001019C5"/>
    <w:rsid w:val="00112CCC"/>
    <w:rsid w:val="00131D11"/>
    <w:rsid w:val="001A644E"/>
    <w:rsid w:val="001C080C"/>
    <w:rsid w:val="001C1103"/>
    <w:rsid w:val="001C527A"/>
    <w:rsid w:val="001C77A5"/>
    <w:rsid w:val="001E6A9F"/>
    <w:rsid w:val="001F0AC8"/>
    <w:rsid w:val="002034D9"/>
    <w:rsid w:val="0020447C"/>
    <w:rsid w:val="002328B7"/>
    <w:rsid w:val="002778AC"/>
    <w:rsid w:val="0029543F"/>
    <w:rsid w:val="002D348D"/>
    <w:rsid w:val="002D5318"/>
    <w:rsid w:val="002F302C"/>
    <w:rsid w:val="002F63CA"/>
    <w:rsid w:val="003253EE"/>
    <w:rsid w:val="00384F59"/>
    <w:rsid w:val="00394B78"/>
    <w:rsid w:val="00395187"/>
    <w:rsid w:val="003A6B8E"/>
    <w:rsid w:val="003B5246"/>
    <w:rsid w:val="003B6A84"/>
    <w:rsid w:val="003F0853"/>
    <w:rsid w:val="0041212C"/>
    <w:rsid w:val="00420B0F"/>
    <w:rsid w:val="00455810"/>
    <w:rsid w:val="004624D4"/>
    <w:rsid w:val="00483F37"/>
    <w:rsid w:val="004A5CF9"/>
    <w:rsid w:val="004B6DF4"/>
    <w:rsid w:val="004D639D"/>
    <w:rsid w:val="00506AA1"/>
    <w:rsid w:val="00544C76"/>
    <w:rsid w:val="00593FC1"/>
    <w:rsid w:val="005A1112"/>
    <w:rsid w:val="005B47BC"/>
    <w:rsid w:val="005C3AFF"/>
    <w:rsid w:val="005C683A"/>
    <w:rsid w:val="005E1BAB"/>
    <w:rsid w:val="005E483F"/>
    <w:rsid w:val="005F5F40"/>
    <w:rsid w:val="006168B9"/>
    <w:rsid w:val="00636FCE"/>
    <w:rsid w:val="00651993"/>
    <w:rsid w:val="00654A93"/>
    <w:rsid w:val="00654DF8"/>
    <w:rsid w:val="0068108C"/>
    <w:rsid w:val="006A3620"/>
    <w:rsid w:val="006B51A8"/>
    <w:rsid w:val="006E4363"/>
    <w:rsid w:val="006F1F98"/>
    <w:rsid w:val="007145AD"/>
    <w:rsid w:val="00727F64"/>
    <w:rsid w:val="00752DB4"/>
    <w:rsid w:val="00770B88"/>
    <w:rsid w:val="0078563D"/>
    <w:rsid w:val="00786CB6"/>
    <w:rsid w:val="007A7EF1"/>
    <w:rsid w:val="007B3A7B"/>
    <w:rsid w:val="007B3F3D"/>
    <w:rsid w:val="007E5C4C"/>
    <w:rsid w:val="008605A8"/>
    <w:rsid w:val="00866CE7"/>
    <w:rsid w:val="008A20D4"/>
    <w:rsid w:val="008D0B79"/>
    <w:rsid w:val="008D0EEF"/>
    <w:rsid w:val="008E7111"/>
    <w:rsid w:val="00905227"/>
    <w:rsid w:val="00920AD4"/>
    <w:rsid w:val="009349A8"/>
    <w:rsid w:val="0094334B"/>
    <w:rsid w:val="009449B3"/>
    <w:rsid w:val="00966775"/>
    <w:rsid w:val="00967574"/>
    <w:rsid w:val="00987D95"/>
    <w:rsid w:val="009B6FE0"/>
    <w:rsid w:val="009C6B48"/>
    <w:rsid w:val="00A009B9"/>
    <w:rsid w:val="00A11721"/>
    <w:rsid w:val="00A256B4"/>
    <w:rsid w:val="00A4775D"/>
    <w:rsid w:val="00A77972"/>
    <w:rsid w:val="00B14284"/>
    <w:rsid w:val="00B22FA1"/>
    <w:rsid w:val="00B5214B"/>
    <w:rsid w:val="00B52AC2"/>
    <w:rsid w:val="00B64857"/>
    <w:rsid w:val="00B67741"/>
    <w:rsid w:val="00B96CE7"/>
    <w:rsid w:val="00BA2032"/>
    <w:rsid w:val="00BC427B"/>
    <w:rsid w:val="00C06E6D"/>
    <w:rsid w:val="00C1248B"/>
    <w:rsid w:val="00C21785"/>
    <w:rsid w:val="00C31028"/>
    <w:rsid w:val="00C31842"/>
    <w:rsid w:val="00C525E6"/>
    <w:rsid w:val="00C72577"/>
    <w:rsid w:val="00C8585D"/>
    <w:rsid w:val="00D00030"/>
    <w:rsid w:val="00D0160D"/>
    <w:rsid w:val="00D05D8C"/>
    <w:rsid w:val="00D2053B"/>
    <w:rsid w:val="00D23AA8"/>
    <w:rsid w:val="00D443EF"/>
    <w:rsid w:val="00D545D6"/>
    <w:rsid w:val="00DB1013"/>
    <w:rsid w:val="00DD5459"/>
    <w:rsid w:val="00DE7F28"/>
    <w:rsid w:val="00DF6B99"/>
    <w:rsid w:val="00E01DD2"/>
    <w:rsid w:val="00E15BD0"/>
    <w:rsid w:val="00E25244"/>
    <w:rsid w:val="00E5317A"/>
    <w:rsid w:val="00E823A8"/>
    <w:rsid w:val="00EB05EC"/>
    <w:rsid w:val="00EB69E8"/>
    <w:rsid w:val="00F60D07"/>
    <w:rsid w:val="00F61346"/>
    <w:rsid w:val="00F719CD"/>
    <w:rsid w:val="00F87671"/>
    <w:rsid w:val="00FA6552"/>
    <w:rsid w:val="00FB4AFB"/>
    <w:rsid w:val="00FD0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44C7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44C7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4C7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4C7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4C7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44C7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44C7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4C7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4C7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4C7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</izvorni_sadrzaj>
    <derivirana_varijabla naziv="DomainObject.Predmet.Broj_1">312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St-312/2015</izvorni_sadrzaj>
    <derivirana_varijabla naziv="DomainObject.Predmet.OznakaBroj_1">St-312/2015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FEROMONT d.o.o.  Rijeka</izvorni_sadrzaj>
    <derivirana_varijabla naziv="DomainObject.Predmet.ProtustrankaFormated_1">  FEROMONT d.o.o.  Rijeka</derivirana_varijabla>
  </DomainObject.Predmet.ProtustrankaFormated>
  <DomainObject.Predmet.ProtustrankaFormatedOIB>
    <izvorni_sadrzaj>  FEROMONT d.o.o.  Rijeka, OIB 38729293319</izvorni_sadrzaj>
    <derivirana_varijabla naziv="DomainObject.Predmet.ProtustrankaFormatedOIB_1">  FEROMONT d.o.o.  Rijeka, OIB 38729293319</derivirana_varijabla>
  </DomainObject.Predmet.ProtustrankaFormatedOIB>
  <DomainObject.Predmet.ProtustrankaFormatedWithAdress>
    <izvorni_sadrzaj> FEROMONT d.o.o.  Rijeka, Zdravko Kučića 14, 51000 Rijeka</izvorni_sadrzaj>
    <derivirana_varijabla naziv="DomainObject.Predmet.ProtustrankaFormatedWithAdress_1"> FEROMONT d.o.o.  Rijeka, Zdravko Kučića 14, 51000 Rijeka</derivirana_varijabla>
  </DomainObject.Predmet.ProtustrankaFormatedWithAdress>
  <DomainObject.Predmet.ProtustrankaFormatedWithAdressOIB>
    <izvorni_sadrzaj> FEROMONT d.o.o.  Rijeka, OIB 38729293319, Zdravko Kučića 14, 51000 Rijeka</izvorni_sadrzaj>
    <derivirana_varijabla naziv="DomainObject.Predmet.ProtustrankaFormatedWithAdressOIB_1"> FEROMONT d.o.o.  Rijeka, OIB 38729293319, Zdravko Kučića 14, 51000 Rijeka</derivirana_varijabla>
  </DomainObject.Predmet.ProtustrankaFormatedWithAdressOIB>
  <DomainObject.Predmet.ProtustrankaWithAdress>
    <izvorni_sadrzaj>FEROMONT d.o.o.  Rijeka Zdravko Kučića 14, 51000 Rijeka</izvorni_sadrzaj>
    <derivirana_varijabla naziv="DomainObject.Predmet.ProtustrankaWithAdress_1">FEROMONT d.o.o.  Rijeka Zdravko Kučića 14, 51000 Rijeka</derivirana_varijabla>
  </DomainObject.Predmet.ProtustrankaWithAdress>
  <DomainObject.Predmet.ProtustrankaWithAdressOIB>
    <izvorni_sadrzaj>FEROMONT d.o.o.  Rijeka, OIB 38729293319, Zdravko Kučića 14, 51000 Rijeka</izvorni_sadrzaj>
    <derivirana_varijabla naziv="DomainObject.Predmet.ProtustrankaWithAdressOIB_1">FEROMONT d.o.o.  Rijeka, OIB 38729293319, Zdravko Kučića 14, 51000 Rijeka</derivirana_varijabla>
  </DomainObject.Predmet.ProtustrankaWithAdressOIB>
  <DomainObject.Predmet.ProtustrankaNazivFormated>
    <izvorni_sadrzaj>FEROMONT d.o.o.  Rijeka</izvorni_sadrzaj>
    <derivirana_varijabla naziv="DomainObject.Predmet.ProtustrankaNazivFormated_1">FEROMONT d.o.o.  Rijeka</derivirana_varijabla>
  </DomainObject.Predmet.ProtustrankaNazivFormated>
  <DomainObject.Predmet.ProtustrankaNazivFormatedOIB>
    <izvorni_sadrzaj>FEROMONT d.o.o.  Rijeka, OIB 38729293319</izvorni_sadrzaj>
    <derivirana_varijabla naziv="DomainObject.Predmet.ProtustrankaNazivFormatedOIB_1">FEROMONT d.o.o.  Rijeka, OIB 38729293319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FEROMONT d.o.o.  Rijeka</item>
    </izvorni_sadrzaj>
    <derivirana_varijabla naziv="DomainObject.Predmet.ProtuStrankaListFormated_1">
      <item>FEROMONT d.o.o.  Rijeka</item>
    </derivirana_varijabla>
  </DomainObject.Predmet.ProtuStrankaListFormated>
  <DomainObject.Predmet.ProtuStrankaListFormatedOIB>
    <izvorni_sadrzaj>
      <item>FEROMONT d.o.o.  Rijeka, OIB 38729293319</item>
    </izvorni_sadrzaj>
    <derivirana_varijabla naziv="DomainObject.Predmet.ProtuStrankaListFormatedOIB_1">
      <item>FEROMONT d.o.o.  Rijeka, OIB 38729293319</item>
    </derivirana_varijabla>
  </DomainObject.Predmet.ProtuStrankaListFormatedOIB>
  <DomainObject.Predmet.ProtuStrankaListFormatedWithAdress>
    <izvorni_sadrzaj>
      <item>FEROMONT d.o.o.  Rijeka, Zdravko Kučića 14, 51000 Rijeka</item>
    </izvorni_sadrzaj>
    <derivirana_varijabla naziv="DomainObject.Predmet.ProtuStrankaListFormatedWithAdress_1">
      <item>FEROMONT d.o.o.  Rijeka, Zdravko Kučića 14, 51000 Rijeka</item>
    </derivirana_varijabla>
  </DomainObject.Predmet.ProtuStrankaListFormatedWithAdress>
  <DomainObject.Predmet.ProtuStrankaListFormatedWithAdressOIB>
    <izvorni_sadrzaj>
      <item>FEROMONT d.o.o.  Rijeka, OIB 38729293319, Zdravko Kučića 14, 51000 Rijeka</item>
    </izvorni_sadrzaj>
    <derivirana_varijabla naziv="DomainObject.Predmet.ProtuStrankaListFormatedWithAdressOIB_1">
      <item>FEROMONT d.o.o.  Rijeka, OIB 38729293319, Zdravko Kučića 14, 51000 Rijeka</item>
    </derivirana_varijabla>
  </DomainObject.Predmet.ProtuStrankaListFormatedWithAdressOIB>
  <DomainObject.Predmet.ProtuStrankaListNazivFormated>
    <izvorni_sadrzaj>
      <item>FEROMONT d.o.o.  Rijeka</item>
    </izvorni_sadrzaj>
    <derivirana_varijabla naziv="DomainObject.Predmet.ProtuStrankaListNazivFormated_1">
      <item>FEROMONT d.o.o.  Rijeka</item>
    </derivirana_varijabla>
  </DomainObject.Predmet.ProtuStrankaListNazivFormated>
  <DomainObject.Predmet.ProtuStrankaListNazivFormatedOIB>
    <izvorni_sadrzaj>
      <item>FEROMONT d.o.o.  Rijeka, OIB 38729293319</item>
    </izvorni_sadrzaj>
    <derivirana_varijabla naziv="DomainObject.Predmet.ProtuStrankaListNazivFormatedOIB_1">
      <item>FEROMONT d.o.o.  Rijeka, OIB 38729293319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FEROMONT d.o.o.  Rijeka</izvorni_sadrzaj>
    <derivirana_varijabla naziv="DomainObject.Predmet.ProtustrankaIDrugi_1">FEROMONT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FEROMONT d.o.o.  Rijeka, OIB 38729293319, Zdravko Kučića 14, 51000 Rijeka</izvorni_sadrzaj>
    <derivirana_varijabla naziv="DomainObject.Predmet.ProtustrankaIDrugiAdressOIB_1">FEROMONT d.o.o.  Rijeka, OIB 38729293319, Zdravko Kučića 14,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FEROMONT d.o.o.  Rijeka</item>
    </izvorni_sadrzaj>
    <derivirana_varijabla naziv="DomainObject.Predmet.SudioniciListNaziv_1">
      <item>FINA  Rijeka</item>
      <item>FEROMONT d.o.o.  Rijeka</item>
    </derivirana_varijabla>
  </DomainObject.Predmet.SudioniciListNaziv>
  <DomainObject.Predmet.SudioniciListAdressOIB>
    <izvorni_sadrzaj>
      <item>FINA  Rijeka, OIB 85821130368, Frana Kurelca 8,51000 Rijeka</item>
      <item>FEROMONT d.o.o.  Rijeka, OIB 38729293319, Zdravko Kučića 14,51000 Rijeka</item>
    </izvorni_sadrzaj>
    <derivirana_varijabla naziv="DomainObject.Predmet.SudioniciListAdressOIB_1">
      <item>FINA  Rijeka, OIB 85821130368, Frana Kurelca 8,51000 Rijeka</item>
      <item>FEROMONT d.o.o.  Rijeka, OIB 38729293319, Zdravko Kučića 14,51000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38729293319</item>
    </izvorni_sadrzaj>
    <derivirana_varijabla naziv="DomainObject.Predmet.SudioniciListNazivOIB_1">
      <item>, OIB 85821130368</item>
      <item>, OIB 38729293319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751</properties:Words>
  <properties:Characters>4020</properties:Characters>
  <properties:Lines>110</properties:Lines>
  <properties:Paragraphs>37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2016-03-14T09:23:00Z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2016-03-14T10:03:00Z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