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f8af0" w14:paraId="9ef8af0" w:rsidRDefault="00083463" w:rsidP="00083463" w:rsidR="00083463" w:rsidRPr="003726DD">
      <w:pPr>
        <w:jc w:val="center"/>
        <w15:collapsed w:val="false"/>
        <w:rPr>
          <w:rFonts w:hAnsi="Times New Roman" w:ascii="Times New Roman"/>
          <w:b/>
          <w:sz w:val="28"/>
        </w:rPr>
      </w:pPr>
      <w:bookmarkStart w:name="_GoBack" w:id="0"/>
      <w:bookmarkEnd w:id="0"/>
      <w:r w:rsidRPr="00655B39">
        <w:rPr>
          <w:rFonts w:hAnsi="Times New Roman" w:ascii="Times New Roman"/>
          <w:b/>
          <w:sz w:val="28"/>
        </w:rPr>
        <w:t xml:space="preserve">Obrazac </w:t>
      </w:r>
      <w:r w:rsidRPr="003726DD">
        <w:rPr>
          <w:rFonts w:hAnsi="Times New Roman" w:ascii="Times New Roman"/>
          <w:b/>
          <w:sz w:val="28"/>
        </w:rPr>
        <w:t>19.</w:t>
      </w:r>
    </w:p>
    <w:p w:rsidRDefault="00083463" w:rsidP="00083463" w:rsidR="00083463" w:rsidRPr="00EC155B">
      <w:pPr>
        <w:jc w:val="center"/>
        <w:rPr>
          <w:rFonts w:hAnsi="Times New Roman" w:ascii="Times New Roman"/>
          <w:b/>
          <w:sz w:val="28"/>
        </w:rPr>
      </w:pPr>
    </w:p>
    <w:p w:rsidRDefault="00083463" w:rsidP="00083463" w:rsidR="00083463" w:rsidRPr="00655B39">
      <w:pPr>
        <w:jc w:val="both"/>
        <w:rPr>
          <w:rFonts w:hAnsi="Times New Roman" w:ascii="Times New Roman"/>
          <w:sz w:val="24"/>
        </w:rPr>
      </w:pPr>
      <w:r w:rsidRPr="00BC2DB2">
        <w:rPr>
          <w:rFonts w:hAnsi="Times New Roman" w:ascii="Times New Roman"/>
          <w:sz w:val="24"/>
          <w:szCs w:val="24"/>
          <w:lang w:val="pl-PL"/>
        </w:rPr>
        <w:t>Nadle</w:t>
      </w:r>
      <w:r w:rsidRPr="00655B39">
        <w:rPr>
          <w:rFonts w:hAnsi="Times New Roman" w:ascii="Times New Roman"/>
          <w:sz w:val="24"/>
        </w:rPr>
        <w:t>ž</w:t>
      </w:r>
      <w:r w:rsidRPr="00BC2DB2">
        <w:rPr>
          <w:rFonts w:hAnsi="Times New Roman" w:ascii="Times New Roman"/>
          <w:sz w:val="24"/>
          <w:szCs w:val="24"/>
          <w:lang w:val="pl-PL"/>
        </w:rPr>
        <w:t>ni</w:t>
      </w:r>
      <w:r>
        <w:rPr>
          <w:rFonts w:hAnsi="Times New Roman" w:ascii="Times New Roman"/>
          <w:sz w:val="24"/>
          <w:szCs w:val="24"/>
          <w:lang w:val="pl-PL"/>
        </w:rPr>
        <w:t xml:space="preserve"> </w:t>
      </w:r>
      <w:r w:rsidRPr="00BC2DB2">
        <w:rPr>
          <w:rFonts w:hAnsi="Times New Roman" w:ascii="Times New Roman"/>
          <w:sz w:val="24"/>
          <w:szCs w:val="24"/>
          <w:lang w:val="pl-PL"/>
        </w:rPr>
        <w:t>trgova</w:t>
      </w:r>
      <w:r w:rsidRPr="00655B39">
        <w:rPr>
          <w:rFonts w:hAnsi="Times New Roman" w:ascii="Times New Roman"/>
          <w:sz w:val="24"/>
        </w:rPr>
        <w:t>č</w:t>
      </w:r>
      <w:r w:rsidRPr="00BC2DB2">
        <w:rPr>
          <w:rFonts w:hAnsi="Times New Roman" w:ascii="Times New Roman"/>
          <w:sz w:val="24"/>
          <w:szCs w:val="24"/>
          <w:lang w:val="pl-PL"/>
        </w:rPr>
        <w:t>ki</w:t>
      </w:r>
      <w:r>
        <w:rPr>
          <w:rFonts w:hAnsi="Times New Roman" w:ascii="Times New Roman"/>
          <w:sz w:val="24"/>
          <w:szCs w:val="24"/>
          <w:lang w:val="pl-PL"/>
        </w:rPr>
        <w:t xml:space="preserve"> </w:t>
      </w:r>
      <w:r w:rsidRPr="00BC2DB2">
        <w:rPr>
          <w:rFonts w:hAnsi="Times New Roman" w:ascii="Times New Roman"/>
          <w:sz w:val="24"/>
          <w:szCs w:val="24"/>
          <w:lang w:val="pl-PL"/>
        </w:rPr>
        <w:t>sud</w:t>
      </w:r>
      <w:r>
        <w:rPr>
          <w:rFonts w:hAnsi="Times New Roman" w:ascii="Times New Roman"/>
          <w:sz w:val="24"/>
          <w:szCs w:val="24"/>
          <w:lang w:val="pl-PL"/>
        </w:rPr>
        <w:t xml:space="preserve">:   </w:t>
      </w:r>
      <w:r w:rsidRPr="0003501C">
        <w:rPr>
          <w:rFonts w:hAnsi="Times New Roman" w:ascii="Times New Roman"/>
          <w:b/>
          <w:sz w:val="24"/>
        </w:rPr>
        <w:t>Trgovački sud u Varaždinu</w:t>
      </w:r>
    </w:p>
    <w:p w:rsidRDefault="00083463" w:rsidP="00083463" w:rsidR="00083463" w:rsidRPr="00BC2DB2">
      <w:pPr>
        <w:jc w:val="both"/>
        <w:rPr>
          <w:rFonts w:hAnsi="Times New Roman" w:ascii="Times New Roman"/>
          <w:sz w:val="24"/>
          <w:szCs w:val="24"/>
          <w:lang w:val="pl-PL"/>
        </w:rPr>
      </w:pPr>
      <w:r w:rsidRPr="00BC2DB2">
        <w:rPr>
          <w:rFonts w:hAnsi="Times New Roman" w:ascii="Times New Roman"/>
          <w:sz w:val="24"/>
          <w:szCs w:val="24"/>
          <w:lang w:val="pl-PL"/>
        </w:rPr>
        <w:t>Poslovni broj spisa</w:t>
      </w:r>
      <w:r>
        <w:rPr>
          <w:rFonts w:hAnsi="Times New Roman" w:ascii="Times New Roman"/>
          <w:sz w:val="24"/>
          <w:szCs w:val="24"/>
          <w:lang w:val="pl-PL"/>
        </w:rPr>
        <w:t xml:space="preserve">:          </w:t>
      </w:r>
      <w:r>
        <w:rPr>
          <w:rFonts w:hAnsi="Times New Roman" w:ascii="Times New Roman"/>
          <w:b/>
          <w:sz w:val="24"/>
          <w:szCs w:val="24"/>
          <w:lang w:val="pl-PL"/>
        </w:rPr>
        <w:t>St –218/18</w:t>
      </w:r>
    </w:p>
    <w:p w:rsidRDefault="00083463" w:rsidP="00083463" w:rsidR="00083463" w:rsidRPr="00ED6979">
      <w:pPr>
        <w:pBdr>
          <w:bottom w:space="0" w:sz="4" w:color="auto" w:val="single"/>
        </w:pBdr>
        <w:spacing w:lineRule="auto" w:line="288"/>
        <w:rPr>
          <w:b/>
        </w:rPr>
      </w:pPr>
      <w:r>
        <w:rPr>
          <w:rFonts w:hAnsi="Times New Roman" w:ascii="Times New Roman"/>
          <w:sz w:val="24"/>
          <w:szCs w:val="24"/>
          <w:lang w:val="pl-PL"/>
        </w:rPr>
        <w:t xml:space="preserve">Dužnik:                            </w:t>
      </w:r>
      <w:r w:rsidRPr="00B75D62">
        <w:rPr>
          <w:rFonts w:hAnsi="Times New Roman" w:ascii="Times New Roman"/>
          <w:b/>
          <w:bCs/>
          <w:sz w:val="24"/>
          <w:szCs w:val="24"/>
          <w:lang w:val="pl-PL"/>
        </w:rPr>
        <w:t xml:space="preserve">Stečajna masa iza TRANSPORTI TURK d.o.o. u stečaju, Čakovec, Travnička 26, OIB: </w:t>
      </w:r>
      <w:r>
        <w:rPr>
          <w:rFonts w:hAnsi="Times New Roman" w:ascii="Times New Roman"/>
          <w:b/>
          <w:bCs/>
          <w:sz w:val="24"/>
          <w:szCs w:val="24"/>
          <w:lang w:val="pl-PL"/>
        </w:rPr>
        <w:t>64071055716</w:t>
      </w:r>
    </w:p>
    <w:p w:rsidRDefault="00083463" w:rsidP="00083463" w:rsidR="00083463" w:rsidRPr="00325DE1">
      <w:pPr>
        <w:pStyle w:val="Bezproreda"/>
        <w:rPr>
          <w:rFonts w:hAnsi="Times New Roman" w:ascii="Times New Roman"/>
          <w:b/>
          <w:sz w:val="24"/>
          <w:szCs w:val="24"/>
        </w:rPr>
      </w:pPr>
    </w:p>
    <w:p w:rsidRDefault="00083463" w:rsidP="00083463" w:rsidR="00083463" w:rsidRPr="00B40BEB">
      <w:pPr>
        <w:jc w:val="center"/>
        <w:rPr>
          <w:rFonts w:hAnsi="Times New Roman" w:ascii="Times New Roman"/>
          <w:sz w:val="24"/>
          <w:szCs w:val="24"/>
          <w:lang w:val="pl-PL"/>
        </w:rPr>
      </w:pPr>
      <w:r w:rsidRPr="00B40BEB">
        <w:rPr>
          <w:rFonts w:hAnsi="Times New Roman" w:ascii="Times New Roman"/>
          <w:b/>
          <w:sz w:val="24"/>
          <w:szCs w:val="24"/>
          <w:lang w:val="pl-PL"/>
        </w:rPr>
        <w:t xml:space="preserve">TABLICA PRIJAVLJENIH </w:t>
      </w:r>
      <w:r>
        <w:rPr>
          <w:rFonts w:hAnsi="Times New Roman" w:ascii="Times New Roman"/>
          <w:b/>
          <w:sz w:val="24"/>
          <w:szCs w:val="24"/>
          <w:lang w:val="pl-PL"/>
        </w:rPr>
        <w:t xml:space="preserve">TRAŽBINA, RAZLUČNIH I IZLUČNIH </w:t>
      </w:r>
      <w:r w:rsidRPr="00B40BEB">
        <w:rPr>
          <w:rFonts w:hAnsi="Times New Roman" w:ascii="Times New Roman"/>
          <w:b/>
          <w:sz w:val="24"/>
          <w:szCs w:val="24"/>
          <w:lang w:val="pl-PL"/>
        </w:rPr>
        <w:t xml:space="preserve"> PRAVA</w:t>
      </w:r>
    </w:p>
    <w:p w:rsidRDefault="00083463" w:rsidP="00083463" w:rsidR="00083463">
      <w:pPr>
        <w:pStyle w:val="Bezproreda"/>
        <w:ind w:left="1080"/>
        <w:jc w:val="center"/>
        <w:rPr>
          <w:rFonts w:hAnsi="Times New Roman" w:ascii="Times New Roman"/>
          <w:b/>
          <w:sz w:val="24"/>
          <w:szCs w:val="24"/>
        </w:rPr>
      </w:pPr>
    </w:p>
    <w:p w:rsidRDefault="00083463" w:rsidP="00083463" w:rsidR="00083463">
      <w:pPr>
        <w:pStyle w:val="Bezproreda"/>
        <w:ind w:left="1080"/>
        <w:jc w:val="center"/>
        <w:rPr>
          <w:rFonts w:hAnsi="Times New Roman" w:ascii="Times New Roman"/>
          <w:b/>
          <w:sz w:val="24"/>
          <w:szCs w:val="24"/>
        </w:rPr>
      </w:pPr>
    </w:p>
    <w:p w:rsidRDefault="00083463" w:rsidP="00083463" w:rsidR="00083463">
      <w:pPr>
        <w:pStyle w:val="Bezproreda"/>
        <w:ind w:left="1080"/>
        <w:jc w:val="center"/>
        <w:rPr>
          <w:rFonts w:hAnsi="Times New Roman" w:ascii="Times New Roman"/>
          <w:b/>
          <w:sz w:val="24"/>
          <w:szCs w:val="24"/>
          <w:u w:val="single"/>
        </w:rPr>
      </w:pPr>
      <w:r w:rsidRPr="00407BAE">
        <w:rPr>
          <w:rFonts w:hAnsi="Times New Roman" w:ascii="Times New Roman"/>
          <w:b/>
          <w:sz w:val="24"/>
          <w:szCs w:val="24"/>
          <w:u w:val="single"/>
        </w:rPr>
        <w:t>I. VIŠI ISPLATNI  RED</w:t>
      </w:r>
    </w:p>
    <w:p w:rsidRDefault="00083463" w:rsidP="00083463" w:rsidR="00083463">
      <w:pPr>
        <w:pStyle w:val="Bezproreda"/>
        <w:ind w:left="1080"/>
        <w:jc w:val="center"/>
        <w:rPr>
          <w:rFonts w:hAnsi="Times New Roman" w:ascii="Times New Roman"/>
          <w:b/>
          <w:sz w:val="24"/>
          <w:szCs w:val="24"/>
          <w:u w:val="single"/>
        </w:rPr>
      </w:pPr>
    </w:p>
    <w:tbl>
      <w:tblPr>
        <w:tblW w:type="auto" w:w="0"/>
        <w:tblLook w:val="04A0" w:noVBand="1" w:noHBand="0" w:lastColumn="0" w:firstColumn="1" w:lastRow="0" w:firstRow="1"/>
      </w:tblPr>
      <w:tblGrid>
        <w:gridCol w:w="1245"/>
        <w:gridCol w:w="3285"/>
        <w:gridCol w:w="1141"/>
        <w:gridCol w:w="1390"/>
        <w:gridCol w:w="1124"/>
        <w:gridCol w:w="2679"/>
        <w:gridCol w:w="994"/>
        <w:gridCol w:w="1193"/>
        <w:gridCol w:w="1169"/>
      </w:tblGrid>
      <w:tr w:rsidTr="007810E4" w:rsidR="00083463" w:rsidRPr="00B75D62">
        <w:trPr>
          <w:trHeight w:val="960"/>
        </w:trPr>
        <w:tc>
          <w:tcPr>
            <w:tcW w:type="auto" w:w="0"/>
            <w:tcBorders>
              <w:top w:space="0" w:sz="4" w:color="auto" w:val="single"/>
              <w:left w:space="0" w:sz="4" w:color="auto" w:val="single"/>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R.br. prijavljene tražbine</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Ime i prezime/tvrtka  ili naziv vjerovnika, adresa/sjedište, OIB</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Iznos prijavljene tražbine (kn)</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Pravna osnova prijavljene tražbine</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Iznos priznate tražbine (kn)</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Pravna osnova priznate tražbine</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Iznos osporene tražbine (kn)</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Razlog osporavanja tražbine</w:t>
            </w:r>
          </w:p>
        </w:tc>
        <w:tc>
          <w:tcPr>
            <w:tcW w:type="auto" w:w="0"/>
            <w:tcBorders>
              <w:top w:space="0" w:sz="4" w:color="auto" w:val="single"/>
              <w:left w:val="nil"/>
              <w:bottom w:space="0" w:sz="4" w:color="auto" w:val="single"/>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Oznaka ovršne isprave ako se tražbine zasniva na ovršnoj ispravi</w:t>
            </w:r>
          </w:p>
        </w:tc>
      </w:tr>
      <w:tr w:rsidTr="007810E4" w:rsidR="00083463" w:rsidRPr="00B75D62">
        <w:trPr>
          <w:trHeight w:val="1848"/>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1.</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RH, Ministarstvo financija, Porezna uprava, Područni ured Čakovec, Ulica Otokara Keršovanija 11, Čakovec, OIB 52634238587, zastupano po Županijskom državnom odvjetništvu u Varaždinu</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80.551,89</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Dugovanje s osnova doprinosa i poreza na dohodak</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80.551,89</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Knjigovodstvena kartica poreznog obveznika na dan 15.06.2018.g; Izlist stanja dugovanja iz informacijskog sustava Porezne uprave, ovjeren od čelnika poreznog tijela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0,00</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 </w:t>
            </w:r>
          </w:p>
        </w:tc>
      </w:tr>
      <w:tr w:rsidTr="007810E4" w:rsidR="00083463" w:rsidRPr="00B75D62">
        <w:trPr>
          <w:trHeight w:val="228"/>
        </w:trPr>
        <w:tc>
          <w:tcPr>
            <w:tcW w:type="auto" w:w="0"/>
            <w:gridSpan w:val="2"/>
            <w:tcBorders>
              <w:top w:val="nil"/>
              <w:left w:val="nil"/>
              <w:bottom w:val="nil"/>
              <w:right w:val="nil"/>
            </w:tcBorders>
            <w:shd w:fill="auto" w:color="auto" w:val="clear"/>
            <w:noWrap/>
            <w:vAlign w:val="bottom"/>
            <w:hideMark/>
          </w:tcPr>
          <w:p w:rsidRDefault="00083463" w:rsidP="007810E4" w:rsidR="00083463" w:rsidRPr="00B75D62">
            <w:pPr>
              <w:spacing w:after="0"/>
              <w:rPr>
                <w:rFonts w:eastAsia="Times New Roman" w:hAnsi="Times New Roman" w:ascii="Times New Roman"/>
                <w:b/>
                <w:bCs/>
                <w:color w:val="000000"/>
                <w:sz w:val="20"/>
                <w:szCs w:val="20"/>
                <w:lang w:eastAsia="hr-HR"/>
              </w:rPr>
            </w:pPr>
            <w:r w:rsidRPr="00B75D62">
              <w:rPr>
                <w:rFonts w:eastAsia="Times New Roman" w:hAnsi="Times New Roman" w:ascii="Times New Roman"/>
                <w:b/>
                <w:bCs/>
                <w:color w:val="000000"/>
                <w:sz w:val="20"/>
                <w:szCs w:val="20"/>
                <w:lang w:eastAsia="hr-HR"/>
              </w:rPr>
              <w:t>UKUPNO I VIŠI ISPLATNI RED:</w:t>
            </w:r>
          </w:p>
        </w:tc>
        <w:tc>
          <w:tcPr>
            <w:tcW w:type="auto" w:w="0"/>
            <w:tcBorders>
              <w:top w:val="nil"/>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r w:rsidRPr="00B75D62">
              <w:rPr>
                <w:rFonts w:eastAsia="Times New Roman" w:hAnsi="Times New Roman" w:ascii="Times New Roman"/>
                <w:b/>
                <w:bCs/>
                <w:color w:val="000000"/>
                <w:sz w:val="20"/>
                <w:szCs w:val="20"/>
                <w:lang w:eastAsia="hr-HR"/>
              </w:rPr>
              <w:t>80.551,89</w:t>
            </w:r>
          </w:p>
        </w:tc>
        <w:tc>
          <w:tcPr>
            <w:tcW w:type="auto" w:w="0"/>
            <w:tcBorders>
              <w:top w:val="nil"/>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p>
        </w:tc>
        <w:tc>
          <w:tcPr>
            <w:tcW w:type="auto" w:w="0"/>
            <w:tcBorders>
              <w:top w:val="nil"/>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r w:rsidRPr="00B75D62">
              <w:rPr>
                <w:rFonts w:eastAsia="Times New Roman" w:hAnsi="Times New Roman" w:ascii="Times New Roman"/>
                <w:b/>
                <w:bCs/>
                <w:color w:val="000000"/>
                <w:sz w:val="20"/>
                <w:szCs w:val="20"/>
                <w:lang w:eastAsia="hr-HR"/>
              </w:rPr>
              <w:t>80.551,89</w:t>
            </w:r>
          </w:p>
        </w:tc>
        <w:tc>
          <w:tcPr>
            <w:tcW w:type="auto" w:w="0"/>
            <w:tcBorders>
              <w:top w:val="nil"/>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p>
        </w:tc>
        <w:tc>
          <w:tcPr>
            <w:tcW w:type="auto" w:w="0"/>
            <w:tcBorders>
              <w:top w:val="nil"/>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r w:rsidRPr="00B75D62">
              <w:rPr>
                <w:rFonts w:eastAsia="Times New Roman" w:hAnsi="Times New Roman" w:ascii="Times New Roman"/>
                <w:b/>
                <w:bCs/>
                <w:color w:val="000000"/>
                <w:sz w:val="20"/>
                <w:szCs w:val="20"/>
                <w:lang w:eastAsia="hr-HR"/>
              </w:rPr>
              <w:t>0,00</w:t>
            </w:r>
          </w:p>
        </w:tc>
        <w:tc>
          <w:tcPr>
            <w:tcW w:type="auto" w:w="0"/>
            <w:tcBorders>
              <w:top w:val="nil"/>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p>
        </w:tc>
        <w:tc>
          <w:tcPr>
            <w:tcW w:type="auto" w:w="0"/>
            <w:tcBorders>
              <w:top w:val="nil"/>
              <w:left w:val="nil"/>
              <w:bottom w:val="nil"/>
              <w:right w:val="nil"/>
            </w:tcBorders>
            <w:shd w:fill="auto" w:color="auto" w:val="clear"/>
            <w:noWrap/>
            <w:vAlign w:val="bottom"/>
            <w:hideMark/>
          </w:tcPr>
          <w:p w:rsidRDefault="00083463" w:rsidP="007810E4" w:rsidR="00083463" w:rsidRPr="00B75D62">
            <w:pPr>
              <w:spacing w:after="0"/>
              <w:rPr>
                <w:rFonts w:eastAsia="Times New Roman" w:hAnsi="Times New Roman" w:ascii="Times New Roman"/>
                <w:sz w:val="20"/>
                <w:szCs w:val="20"/>
                <w:lang w:eastAsia="hr-HR"/>
              </w:rPr>
            </w:pPr>
          </w:p>
        </w:tc>
      </w:tr>
    </w:tbl>
    <w:p w:rsidRDefault="00083463" w:rsidP="00083463" w:rsidR="00083463" w:rsidRPr="00B75D62">
      <w:pPr>
        <w:pStyle w:val="Bezproreda"/>
        <w:rPr>
          <w:rFonts w:hAnsi="Times New Roman" w:ascii="Times New Roman"/>
          <w:b/>
          <w:sz w:val="20"/>
          <w:szCs w:val="20"/>
          <w:u w:val="single"/>
        </w:rPr>
      </w:pPr>
    </w:p>
    <w:p w:rsidRDefault="00083463" w:rsidP="00083463" w:rsidR="00083463">
      <w:pPr>
        <w:pStyle w:val="Bezproreda"/>
        <w:ind w:left="1080"/>
        <w:jc w:val="center"/>
        <w:rPr>
          <w:rFonts w:hAnsi="Times New Roman" w:ascii="Times New Roman"/>
          <w:b/>
          <w:sz w:val="24"/>
          <w:szCs w:val="24"/>
          <w:u w:val="single"/>
        </w:rPr>
      </w:pPr>
    </w:p>
    <w:p w:rsidRDefault="00083463" w:rsidP="00083463" w:rsidR="00083463" w:rsidRPr="00407BAE">
      <w:pPr>
        <w:pStyle w:val="Bezproreda"/>
        <w:rPr>
          <w:rFonts w:hAnsi="Times New Roman" w:ascii="Times New Roman"/>
          <w:b/>
          <w:sz w:val="24"/>
          <w:szCs w:val="24"/>
          <w:u w:val="single"/>
        </w:rPr>
      </w:pPr>
    </w:p>
    <w:p w:rsidRDefault="00083463" w:rsidP="00083463" w:rsidR="00083463">
      <w:pPr>
        <w:pStyle w:val="Bezproreda"/>
        <w:ind w:left="360"/>
        <w:rPr>
          <w:rFonts w:hAnsi="Times New Roman" w:ascii="Times New Roman"/>
          <w:b/>
          <w:sz w:val="24"/>
          <w:szCs w:val="24"/>
        </w:rPr>
      </w:pPr>
    </w:p>
    <w:p w:rsidRDefault="00083463" w:rsidP="00083463" w:rsidR="00083463">
      <w:pPr>
        <w:pStyle w:val="Bezproreda"/>
        <w:ind w:left="360"/>
        <w:rPr>
          <w:rFonts w:hAnsi="Times New Roman" w:ascii="Times New Roman"/>
          <w:b/>
          <w:sz w:val="24"/>
          <w:szCs w:val="24"/>
        </w:rPr>
      </w:pPr>
    </w:p>
    <w:p w:rsidRDefault="00083463" w:rsidP="00083463" w:rsidR="00083463">
      <w:pPr>
        <w:rPr>
          <w:rFonts w:hAnsi="Times New Roman" w:ascii="Times New Roman"/>
          <w:b/>
          <w:sz w:val="24"/>
          <w:u w:val="single"/>
        </w:rPr>
      </w:pPr>
    </w:p>
    <w:p w:rsidRDefault="00083463" w:rsidP="00083463" w:rsidR="00083463">
      <w:pPr>
        <w:pStyle w:val="Bezproreda"/>
        <w:ind w:left="1080"/>
        <w:jc w:val="center"/>
        <w:rPr>
          <w:rFonts w:hAnsi="Times New Roman" w:ascii="Times New Roman"/>
          <w:b/>
          <w:sz w:val="24"/>
          <w:szCs w:val="24"/>
          <w:u w:val="single"/>
        </w:rPr>
      </w:pPr>
      <w:r>
        <w:rPr>
          <w:rFonts w:hAnsi="Times New Roman" w:ascii="Times New Roman"/>
          <w:b/>
          <w:sz w:val="24"/>
          <w:szCs w:val="24"/>
          <w:u w:val="single"/>
        </w:rPr>
        <w:t>II.</w:t>
      </w:r>
      <w:r w:rsidRPr="00407BAE">
        <w:rPr>
          <w:rFonts w:hAnsi="Times New Roman" w:ascii="Times New Roman"/>
          <w:b/>
          <w:sz w:val="24"/>
          <w:szCs w:val="24"/>
          <w:u w:val="single"/>
        </w:rPr>
        <w:t xml:space="preserve"> VIŠI ISPLATNI  RED</w:t>
      </w:r>
    </w:p>
    <w:p w:rsidRDefault="00083463" w:rsidP="00083463" w:rsidR="00083463">
      <w:pPr>
        <w:pStyle w:val="Bezproreda"/>
        <w:ind w:left="1080"/>
        <w:jc w:val="center"/>
        <w:rPr>
          <w:rFonts w:hAnsi="Times New Roman" w:ascii="Times New Roman"/>
          <w:b/>
          <w:sz w:val="24"/>
          <w:szCs w:val="24"/>
          <w:u w:val="single"/>
        </w:rPr>
      </w:pPr>
    </w:p>
    <w:tbl>
      <w:tblPr>
        <w:tblW w:type="auto" w:w="0"/>
        <w:tblLook w:val="04A0" w:noVBand="1" w:noHBand="0" w:lastColumn="0" w:firstColumn="1" w:lastRow="0" w:firstRow="1"/>
      </w:tblPr>
      <w:tblGrid>
        <w:gridCol w:w="988"/>
        <w:gridCol w:w="2294"/>
        <w:gridCol w:w="1139"/>
        <w:gridCol w:w="3107"/>
        <w:gridCol w:w="1136"/>
        <w:gridCol w:w="2011"/>
        <w:gridCol w:w="892"/>
        <w:gridCol w:w="1108"/>
        <w:gridCol w:w="1545"/>
      </w:tblGrid>
      <w:tr w:rsidTr="007810E4" w:rsidR="00083463" w:rsidRPr="00B75D62">
        <w:trPr>
          <w:trHeight w:val="960"/>
        </w:trPr>
        <w:tc>
          <w:tcPr>
            <w:tcW w:type="dxa" w:w="988"/>
            <w:tcBorders>
              <w:top w:space="0" w:sz="4" w:color="auto" w:val="single"/>
              <w:left w:space="0" w:sz="4" w:color="auto" w:val="single"/>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R.br. prijavljene tražbine</w:t>
            </w:r>
          </w:p>
        </w:tc>
        <w:tc>
          <w:tcPr>
            <w:tcW w:type="dxa" w:w="2294"/>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Ime i prezime/tvrtka  ili naziv vjerovnika, adresa/sjedište, OIB</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bookmarkStart w:name="RANGE!C2" w:id="1"/>
            <w:r w:rsidRPr="00B75D62">
              <w:rPr>
                <w:rFonts w:eastAsia="Times New Roman" w:hAnsi="Times New Roman" w:ascii="Times New Roman"/>
                <w:color w:val="000000"/>
                <w:sz w:val="18"/>
                <w:szCs w:val="18"/>
                <w:lang w:eastAsia="hr-HR"/>
              </w:rPr>
              <w:t>Iznos prijavljene tražbine (kn)</w:t>
            </w:r>
            <w:bookmarkEnd w:id="1"/>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Pravna osnova prijavljene tražbine</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Iznos priznate tražbine (kn)</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Pravna osnova priznate tražbine</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Iznos osporene tražbine (kn)</w:t>
            </w:r>
          </w:p>
        </w:tc>
        <w:tc>
          <w:tcPr>
            <w:tcW w:type="auto" w:w="0"/>
            <w:tcBorders>
              <w:top w:space="0" w:sz="4" w:color="auto" w:val="single"/>
              <w:left w:val="nil"/>
              <w:bottom w:val="nil"/>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Razlog osporavanja tražbine</w:t>
            </w:r>
          </w:p>
        </w:tc>
        <w:tc>
          <w:tcPr>
            <w:tcW w:type="auto" w:w="0"/>
            <w:tcBorders>
              <w:top w:space="0" w:sz="4" w:color="auto" w:val="single"/>
              <w:left w:val="nil"/>
              <w:bottom w:space="0" w:sz="4" w:color="auto" w:val="single"/>
              <w:right w:space="0" w:sz="4" w:color="auto" w:val="single"/>
            </w:tcBorders>
            <w:shd w:fill="F2F2F2" w:color="000000"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Oznaka ovršne isprave ako se tražbine zasniva na ovršnoj ispravi</w:t>
            </w:r>
          </w:p>
        </w:tc>
      </w:tr>
      <w:tr w:rsidTr="007810E4" w:rsidR="00083463" w:rsidRPr="00B75D62">
        <w:trPr>
          <w:trHeight w:val="1584"/>
        </w:trPr>
        <w:tc>
          <w:tcPr>
            <w:tcW w:type="dxa" w:w="98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1.</w:t>
            </w:r>
          </w:p>
        </w:tc>
        <w:tc>
          <w:tcPr>
            <w:tcW w:type="dxa" w:w="2294"/>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TRGOGRAD d.o.o. Varaždin, Cehovska 40, OIB 34260403906</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20.000,00</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Rješenje Općinskog suda u Čakovcu br. 20 Ovr-794/15-48 od 3. veljače 2017.g</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20.000,00</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Rješenje Općinskog suda u Čakovcu br. 20 Ovr-794/15-48 od 3. veljače 2017.g, prijavljena je tražbina u visini unovčenja predmeta razlučnog prava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0,00</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Rješenje Općinskog suda u Čakovcu br. 20 Ovr-794/15-48 od 3. veljače 2017.g</w:t>
            </w:r>
          </w:p>
        </w:tc>
      </w:tr>
      <w:tr w:rsidTr="007810E4" w:rsidR="00083463" w:rsidRPr="00B75D62">
        <w:trPr>
          <w:trHeight w:val="3696"/>
        </w:trPr>
        <w:tc>
          <w:tcPr>
            <w:tcW w:type="dxa" w:w="988"/>
            <w:tcBorders>
              <w:top w:val="nil"/>
              <w:left w:space="0" w:sz="4" w:color="auto" w:val="single"/>
              <w:bottom w:space="0" w:sz="4" w:color="auto" w:val="single"/>
              <w:right w:space="0" w:sz="4" w:color="auto" w:val="single"/>
            </w:tcBorders>
            <w:shd w:fill="auto" w:color="auto" w:val="clear"/>
            <w:noWrap/>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2.</w:t>
            </w:r>
          </w:p>
        </w:tc>
        <w:tc>
          <w:tcPr>
            <w:tcW w:type="dxa" w:w="2294"/>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B2 KAPITAL d.o.o. Zagreb, Radnička cesta 41, OIB 57509775367</w:t>
            </w:r>
          </w:p>
        </w:tc>
        <w:tc>
          <w:tcPr>
            <w:tcW w:type="auto" w:w="0"/>
            <w:tcBorders>
              <w:top w:val="nil"/>
              <w:left w:val="nil"/>
              <w:bottom w:space="0" w:sz="4" w:color="auto" w:val="single"/>
              <w:right w:space="0" w:sz="4" w:color="auto" w:val="single"/>
            </w:tcBorders>
            <w:shd w:fill="auto" w:color="auto" w:val="clear"/>
            <w:noWrap/>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753.149,68</w:t>
            </w:r>
          </w:p>
        </w:tc>
        <w:tc>
          <w:tcPr>
            <w:tcW w:type="auto" w:w="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Tražbine s osnova kredita koje je ERSTE&amp;STEIERMARKISCHE BANK d.d. Rijeka odobrila stečajnom dužniku a koje su Ugovorom o ustupu tražbine od 30.01.2017. godine ustupljene društvu B2 KAPITAL d.o.o.</w:t>
            </w:r>
          </w:p>
        </w:tc>
        <w:tc>
          <w:tcPr>
            <w:tcW w:type="auto" w:w="0"/>
            <w:tcBorders>
              <w:top w:val="nil"/>
              <w:left w:val="nil"/>
              <w:bottom w:space="0" w:sz="4" w:color="auto" w:val="single"/>
              <w:right w:space="0" w:sz="4" w:color="auto" w:val="single"/>
            </w:tcBorders>
            <w:shd w:fill="auto" w:color="auto" w:val="clear"/>
            <w:noWrap/>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753.149,68</w:t>
            </w:r>
          </w:p>
        </w:tc>
        <w:tc>
          <w:tcPr>
            <w:tcW w:type="auto" w:w="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Ugovor o ustupu tražbine, Ugovor o kratkoročnom kreditu broj 5000142953 od 23.07.2014.; Ugovor o okvirnom kreditu po poslovnom računu od 22.08.2014.g.; Ugovor o dugoročnom kreditu br. 5108835980 od 27.06.2013.g., Ugovor o okvirnom iznosu zaduženja i osiguranju broj OU47058 od 21.06.2014.g., izvadak iz poslovnih knjiga</w:t>
            </w:r>
          </w:p>
        </w:tc>
        <w:tc>
          <w:tcPr>
            <w:tcW w:type="auto" w:w="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Okvirni ugovor od 21.06.2014. g. ovjeren po JB Koraljki Mađarić posl.br. OV-5842/2014 od 22.08.2014.g.; Zadužnica OV-4670/13</w:t>
            </w:r>
          </w:p>
        </w:tc>
      </w:tr>
      <w:tr w:rsidTr="007810E4" w:rsidR="00083463" w:rsidRPr="00B75D62">
        <w:trPr>
          <w:trHeight w:val="2112"/>
        </w:trPr>
        <w:tc>
          <w:tcPr>
            <w:tcW w:type="dxa" w:w="988"/>
            <w:tcBorders>
              <w:top w:space="0" w:sz="4" w:color="auto" w:val="single"/>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lastRenderedPageBreak/>
              <w:t>3.</w:t>
            </w:r>
          </w:p>
        </w:tc>
        <w:tc>
          <w:tcPr>
            <w:tcW w:type="dxa" w:w="2294"/>
            <w:tcBorders>
              <w:top w:space="0" w:sz="4" w:color="auto" w:val="single"/>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ALLIANZ ZAGREB d.d. Zagreb, Heinzelova 70, OIB 23759810849</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7.208,69</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Nepodmirena premija po Ugovoru o osiguranju - polica osiguranja od automobilske odgovornosti i kasko osiguranja</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7.208,69</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Nepodmirena premija po Ugovoru o osiguranju - polica osiguranja od automobilske odgov</w:t>
            </w:r>
            <w:r>
              <w:rPr>
                <w:rFonts w:eastAsia="Times New Roman" w:hAnsi="Times New Roman" w:ascii="Times New Roman"/>
                <w:color w:val="000000"/>
                <w:sz w:val="20"/>
                <w:szCs w:val="20"/>
                <w:lang w:eastAsia="hr-HR"/>
              </w:rPr>
              <w:t>ornosti</w:t>
            </w:r>
            <w:r w:rsidRPr="00B75D62">
              <w:rPr>
                <w:rFonts w:eastAsia="Times New Roman" w:hAnsi="Times New Roman" w:ascii="Times New Roman"/>
                <w:color w:val="000000"/>
                <w:sz w:val="20"/>
                <w:szCs w:val="20"/>
                <w:lang w:eastAsia="hr-HR"/>
              </w:rPr>
              <w:t xml:space="preserve"> i kasko osiguranja, izvod iz poslovnih knjiga, sintetička knjigovodstvena kartica</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jc w:val="right"/>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 </w:t>
            </w:r>
          </w:p>
        </w:tc>
        <w:tc>
          <w:tcPr>
            <w:tcW w:type="auto" w:w="0"/>
            <w:tcBorders>
              <w:top w:space="0" w:sz="4" w:color="auto" w:val="single"/>
              <w:left w:space="0" w:sz="4" w:color="auto" w:val="single"/>
              <w:bottom w:space="0" w:sz="4" w:color="auto" w:val="single"/>
              <w:right w:space="0" w:sz="4" w:color="auto" w:val="single"/>
            </w:tcBorders>
            <w:shd w:fill="auto" w:color="auto" w:val="clear"/>
            <w:vAlign w:val="bottom"/>
            <w:hideMark/>
          </w:tcPr>
          <w:p w:rsidRDefault="00083463" w:rsidP="007810E4" w:rsidR="00083463" w:rsidRPr="00B75D62">
            <w:pPr>
              <w:spacing w:after="0"/>
              <w:rPr>
                <w:rFonts w:eastAsia="Times New Roman" w:hAnsi="Times New Roman" w:ascii="Times New Roman"/>
                <w:color w:val="000000"/>
                <w:sz w:val="20"/>
                <w:szCs w:val="20"/>
                <w:lang w:eastAsia="hr-HR"/>
              </w:rPr>
            </w:pPr>
            <w:r w:rsidRPr="00B75D62">
              <w:rPr>
                <w:rFonts w:eastAsia="Times New Roman" w:hAnsi="Times New Roman" w:ascii="Times New Roman"/>
                <w:color w:val="000000"/>
                <w:sz w:val="20"/>
                <w:szCs w:val="20"/>
                <w:lang w:eastAsia="hr-HR"/>
              </w:rPr>
              <w:t> </w:t>
            </w:r>
          </w:p>
        </w:tc>
      </w:tr>
      <w:tr w:rsidTr="007810E4" w:rsidR="00083463" w:rsidRPr="00B75D62">
        <w:trPr>
          <w:trHeight w:val="228"/>
        </w:trPr>
        <w:tc>
          <w:tcPr>
            <w:tcW w:type="auto" w:w="0"/>
            <w:gridSpan w:val="2"/>
            <w:tcBorders>
              <w:top w:space="0" w:sz="4" w:color="auto" w:val="single"/>
              <w:left w:val="nil"/>
              <w:bottom w:val="nil"/>
              <w:right w:val="nil"/>
            </w:tcBorders>
            <w:shd w:fill="auto" w:color="auto" w:val="clear"/>
            <w:noWrap/>
            <w:vAlign w:val="bottom"/>
            <w:hideMark/>
          </w:tcPr>
          <w:p w:rsidRDefault="00083463" w:rsidP="007810E4" w:rsidR="00083463" w:rsidRPr="00B75D62">
            <w:pPr>
              <w:spacing w:after="0"/>
              <w:rPr>
                <w:rFonts w:eastAsia="Times New Roman" w:hAnsi="Times New Roman" w:ascii="Times New Roman"/>
                <w:b/>
                <w:bCs/>
                <w:color w:val="000000"/>
                <w:sz w:val="20"/>
                <w:szCs w:val="20"/>
                <w:lang w:eastAsia="hr-HR"/>
              </w:rPr>
            </w:pPr>
            <w:r w:rsidRPr="00B75D62">
              <w:rPr>
                <w:rFonts w:eastAsia="Times New Roman" w:hAnsi="Times New Roman" w:ascii="Times New Roman"/>
                <w:b/>
                <w:bCs/>
                <w:color w:val="000000"/>
                <w:sz w:val="20"/>
                <w:szCs w:val="20"/>
                <w:lang w:eastAsia="hr-HR"/>
              </w:rPr>
              <w:t>UKUPNO II VIŠI ISPLATNI RED</w:t>
            </w:r>
          </w:p>
        </w:tc>
        <w:tc>
          <w:tcPr>
            <w:tcW w:type="auto" w:w="0"/>
            <w:tcBorders>
              <w:top w:space="0" w:sz="4" w:color="auto" w:val="single"/>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r w:rsidRPr="00B75D62">
              <w:rPr>
                <w:rFonts w:eastAsia="Times New Roman" w:hAnsi="Times New Roman" w:ascii="Times New Roman"/>
                <w:b/>
                <w:bCs/>
                <w:color w:val="000000"/>
                <w:sz w:val="20"/>
                <w:szCs w:val="20"/>
                <w:lang w:eastAsia="hr-HR"/>
              </w:rPr>
              <w:t>780.358,37</w:t>
            </w:r>
          </w:p>
        </w:tc>
        <w:tc>
          <w:tcPr>
            <w:tcW w:type="auto" w:w="0"/>
            <w:tcBorders>
              <w:top w:space="0" w:sz="4" w:color="auto" w:val="single"/>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p>
        </w:tc>
        <w:tc>
          <w:tcPr>
            <w:tcW w:type="auto" w:w="0"/>
            <w:tcBorders>
              <w:top w:space="0" w:sz="4" w:color="auto" w:val="single"/>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r w:rsidRPr="00B75D62">
              <w:rPr>
                <w:rFonts w:eastAsia="Times New Roman" w:hAnsi="Times New Roman" w:ascii="Times New Roman"/>
                <w:b/>
                <w:bCs/>
                <w:color w:val="000000"/>
                <w:sz w:val="20"/>
                <w:szCs w:val="20"/>
                <w:lang w:eastAsia="hr-HR"/>
              </w:rPr>
              <w:t>780.358,37</w:t>
            </w:r>
          </w:p>
        </w:tc>
        <w:tc>
          <w:tcPr>
            <w:tcW w:type="auto" w:w="0"/>
            <w:tcBorders>
              <w:top w:space="0" w:sz="4" w:color="auto" w:val="single"/>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p>
        </w:tc>
        <w:tc>
          <w:tcPr>
            <w:tcW w:type="auto" w:w="0"/>
            <w:tcBorders>
              <w:top w:space="0" w:sz="4" w:color="auto" w:val="single"/>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r w:rsidRPr="00B75D62">
              <w:rPr>
                <w:rFonts w:eastAsia="Times New Roman" w:hAnsi="Times New Roman" w:ascii="Times New Roman"/>
                <w:b/>
                <w:bCs/>
                <w:color w:val="000000"/>
                <w:sz w:val="20"/>
                <w:szCs w:val="20"/>
                <w:lang w:eastAsia="hr-HR"/>
              </w:rPr>
              <w:t>0,00</w:t>
            </w:r>
          </w:p>
        </w:tc>
        <w:tc>
          <w:tcPr>
            <w:tcW w:type="auto" w:w="0"/>
            <w:tcBorders>
              <w:top w:space="0" w:sz="4" w:color="auto" w:val="single"/>
              <w:left w:val="nil"/>
              <w:bottom w:val="nil"/>
              <w:right w:val="nil"/>
            </w:tcBorders>
            <w:shd w:fill="auto" w:color="auto" w:val="clear"/>
            <w:noWrap/>
            <w:vAlign w:val="bottom"/>
            <w:hideMark/>
          </w:tcPr>
          <w:p w:rsidRDefault="00083463" w:rsidP="007810E4" w:rsidR="00083463" w:rsidRPr="00B75D62">
            <w:pPr>
              <w:spacing w:after="0"/>
              <w:jc w:val="right"/>
              <w:rPr>
                <w:rFonts w:eastAsia="Times New Roman" w:hAnsi="Times New Roman" w:ascii="Times New Roman"/>
                <w:b/>
                <w:bCs/>
                <w:color w:val="000000"/>
                <w:sz w:val="20"/>
                <w:szCs w:val="20"/>
                <w:lang w:eastAsia="hr-HR"/>
              </w:rPr>
            </w:pPr>
          </w:p>
        </w:tc>
        <w:tc>
          <w:tcPr>
            <w:tcW w:type="auto" w:w="0"/>
            <w:tcBorders>
              <w:top w:space="0" w:sz="4" w:color="auto" w:val="single"/>
              <w:left w:val="nil"/>
              <w:bottom w:val="nil"/>
              <w:right w:val="nil"/>
            </w:tcBorders>
            <w:shd w:fill="auto" w:color="auto" w:val="clear"/>
            <w:noWrap/>
            <w:vAlign w:val="bottom"/>
            <w:hideMark/>
          </w:tcPr>
          <w:p w:rsidRDefault="00083463" w:rsidP="007810E4" w:rsidR="00083463" w:rsidRPr="00B75D62">
            <w:pPr>
              <w:spacing w:after="0"/>
              <w:rPr>
                <w:rFonts w:eastAsia="Times New Roman" w:hAnsi="Times New Roman" w:ascii="Times New Roman"/>
                <w:sz w:val="20"/>
                <w:szCs w:val="20"/>
                <w:lang w:eastAsia="hr-HR"/>
              </w:rPr>
            </w:pPr>
          </w:p>
        </w:tc>
      </w:tr>
    </w:tbl>
    <w:p w:rsidRDefault="00083463" w:rsidP="00083463" w:rsidR="00083463" w:rsidRPr="00B75D62">
      <w:pPr>
        <w:pStyle w:val="Bezproreda"/>
        <w:rPr>
          <w:rFonts w:hAnsi="Times New Roman" w:ascii="Times New Roman"/>
          <w:b/>
          <w:sz w:val="20"/>
          <w:szCs w:val="20"/>
          <w:u w:val="single"/>
        </w:rPr>
      </w:pPr>
    </w:p>
    <w:p w:rsidRDefault="00083463" w:rsidP="00083463" w:rsidR="00083463">
      <w:pPr>
        <w:pStyle w:val="Bezproreda"/>
        <w:rPr>
          <w:rFonts w:hAnsi="Times New Roman" w:ascii="Times New Roman"/>
          <w:b/>
          <w:sz w:val="24"/>
          <w:szCs w:val="24"/>
          <w:u w:val="single"/>
        </w:rPr>
      </w:pPr>
    </w:p>
    <w:p w:rsidRDefault="00083463" w:rsidP="00083463" w:rsidR="00083463">
      <w:pPr>
        <w:rPr>
          <w:rFonts w:hAnsi="Times New Roman" w:ascii="Times New Roman"/>
          <w:b/>
          <w:sz w:val="24"/>
          <w:u w:val="single"/>
        </w:rPr>
      </w:pPr>
    </w:p>
    <w:tbl>
      <w:tblPr>
        <w:tblW w:type="dxa" w:w="10460"/>
        <w:tblLook w:val="04A0" w:noVBand="1" w:noHBand="0" w:lastColumn="0" w:firstColumn="1" w:lastRow="0" w:firstRow="1"/>
      </w:tblPr>
      <w:tblGrid>
        <w:gridCol w:w="2780"/>
        <w:gridCol w:w="2740"/>
        <w:gridCol w:w="2700"/>
        <w:gridCol w:w="2240"/>
      </w:tblGrid>
      <w:tr w:rsidTr="007810E4" w:rsidR="00083463" w:rsidRPr="00B75D62">
        <w:trPr>
          <w:trHeight w:val="312"/>
        </w:trPr>
        <w:tc>
          <w:tcPr>
            <w:tcW w:type="dxa" w:w="10460"/>
            <w:gridSpan w:val="4"/>
            <w:tcBorders>
              <w:top w:val="nil"/>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REKAPITULACIJA RAZVRSTAVANJA U ISPLATNE REDOVE</w:t>
            </w:r>
          </w:p>
        </w:tc>
      </w:tr>
      <w:tr w:rsidTr="007810E4" w:rsidR="00083463" w:rsidRPr="00B75D62">
        <w:trPr>
          <w:trHeight w:val="240"/>
        </w:trPr>
        <w:tc>
          <w:tcPr>
            <w:tcW w:type="dxa" w:w="2780"/>
            <w:tcBorders>
              <w:top w:val="nil"/>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p>
        </w:tc>
        <w:tc>
          <w:tcPr>
            <w:tcW w:type="dxa" w:w="2740"/>
            <w:tcBorders>
              <w:top w:val="nil"/>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sz w:val="20"/>
                <w:szCs w:val="20"/>
                <w:lang w:eastAsia="hr-HR"/>
              </w:rPr>
            </w:pPr>
          </w:p>
        </w:tc>
        <w:tc>
          <w:tcPr>
            <w:tcW w:type="dxa" w:w="2700"/>
            <w:tcBorders>
              <w:top w:val="nil"/>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sz w:val="20"/>
                <w:szCs w:val="20"/>
                <w:lang w:eastAsia="hr-HR"/>
              </w:rPr>
            </w:pPr>
          </w:p>
        </w:tc>
        <w:tc>
          <w:tcPr>
            <w:tcW w:type="dxa" w:w="2240"/>
            <w:tcBorders>
              <w:top w:val="nil"/>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sz w:val="20"/>
                <w:szCs w:val="20"/>
                <w:lang w:eastAsia="hr-HR"/>
              </w:rPr>
            </w:pPr>
          </w:p>
        </w:tc>
      </w:tr>
      <w:tr w:rsidTr="007810E4" w:rsidR="00083463" w:rsidRPr="00B75D62">
        <w:trPr>
          <w:trHeight w:val="288"/>
        </w:trPr>
        <w:tc>
          <w:tcPr>
            <w:tcW w:type="dxa" w:w="10460"/>
            <w:gridSpan w:val="4"/>
            <w:tcBorders>
              <w:top w:space="0" w:sz="4" w:color="auto" w:val="single"/>
              <w:left w:space="0" w:sz="4" w:color="auto" w:val="single"/>
              <w:bottom w:space="0" w:sz="4" w:color="auto" w:val="single"/>
              <w:right w:space="0" w:sz="4" w:color="000000" w:val="single"/>
            </w:tcBorders>
            <w:shd w:fill="D9D9D9" w:color="000000" w:val="clear"/>
            <w:vAlign w:val="center"/>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1. VIŠI ISPLATNI RED</w:t>
            </w:r>
          </w:p>
        </w:tc>
      </w:tr>
      <w:tr w:rsidTr="007810E4" w:rsidR="00083463" w:rsidRPr="00B75D62">
        <w:trPr>
          <w:trHeight w:val="240"/>
        </w:trPr>
        <w:tc>
          <w:tcPr>
            <w:tcW w:type="dxa" w:w="2780"/>
            <w:tcBorders>
              <w:top w:val="nil"/>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Broj prijavljenih tražbina</w:t>
            </w:r>
          </w:p>
        </w:tc>
        <w:tc>
          <w:tcPr>
            <w:tcW w:type="dxa" w:w="274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Prijavljeno (kn)</w:t>
            </w:r>
          </w:p>
        </w:tc>
        <w:tc>
          <w:tcPr>
            <w:tcW w:type="dxa" w:w="270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Priznato (kn)</w:t>
            </w:r>
          </w:p>
        </w:tc>
        <w:tc>
          <w:tcPr>
            <w:tcW w:type="dxa" w:w="224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Osporeno (kn)</w:t>
            </w:r>
          </w:p>
        </w:tc>
      </w:tr>
      <w:tr w:rsidTr="007810E4" w:rsidR="00083463" w:rsidRPr="00B75D62">
        <w:trPr>
          <w:trHeight w:val="240"/>
        </w:trPr>
        <w:tc>
          <w:tcPr>
            <w:tcW w:type="dxa" w:w="2780"/>
            <w:tcBorders>
              <w:top w:val="nil"/>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1</w:t>
            </w:r>
          </w:p>
        </w:tc>
        <w:tc>
          <w:tcPr>
            <w:tcW w:type="dxa" w:w="2740"/>
            <w:tcBorders>
              <w:top w:val="nil"/>
              <w:left w:val="nil"/>
              <w:bottom w:space="0" w:sz="4" w:color="auto" w:val="single"/>
              <w:right w:space="0" w:sz="4" w:color="auto" w:val="single"/>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80.551,89</w:t>
            </w:r>
          </w:p>
        </w:tc>
        <w:tc>
          <w:tcPr>
            <w:tcW w:type="dxa" w:w="2700"/>
            <w:tcBorders>
              <w:top w:val="nil"/>
              <w:left w:val="nil"/>
              <w:bottom w:space="0" w:sz="4" w:color="auto" w:val="single"/>
              <w:right w:space="0" w:sz="4" w:color="auto" w:val="single"/>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80.551,89</w:t>
            </w:r>
          </w:p>
        </w:tc>
        <w:tc>
          <w:tcPr>
            <w:tcW w:type="dxa" w:w="2240"/>
            <w:tcBorders>
              <w:top w:val="nil"/>
              <w:left w:val="nil"/>
              <w:bottom w:space="0" w:sz="4" w:color="auto" w:val="single"/>
              <w:right w:space="0" w:sz="4" w:color="auto" w:val="single"/>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0,00</w:t>
            </w:r>
          </w:p>
        </w:tc>
      </w:tr>
      <w:tr w:rsidTr="007810E4" w:rsidR="00083463" w:rsidRPr="00B75D62">
        <w:trPr>
          <w:trHeight w:val="240"/>
        </w:trPr>
        <w:tc>
          <w:tcPr>
            <w:tcW w:type="dxa" w:w="2780"/>
            <w:tcBorders>
              <w:top w:space="0" w:sz="4" w:color="auto" w:val="single"/>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 </w:t>
            </w:r>
          </w:p>
        </w:tc>
        <w:tc>
          <w:tcPr>
            <w:tcW w:type="dxa" w:w="2740"/>
            <w:tcBorders>
              <w:top w:space="0" w:sz="4" w:color="auto" w:val="single"/>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 </w:t>
            </w:r>
          </w:p>
        </w:tc>
        <w:tc>
          <w:tcPr>
            <w:tcW w:type="dxa" w:w="2700"/>
            <w:tcBorders>
              <w:top w:space="0" w:sz="4" w:color="auto" w:val="single"/>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 </w:t>
            </w:r>
          </w:p>
        </w:tc>
        <w:tc>
          <w:tcPr>
            <w:tcW w:type="dxa" w:w="2240"/>
            <w:tcBorders>
              <w:top w:space="0" w:sz="4" w:color="auto" w:val="single"/>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 </w:t>
            </w:r>
          </w:p>
        </w:tc>
      </w:tr>
      <w:tr w:rsidTr="007810E4" w:rsidR="00083463" w:rsidRPr="00B75D62">
        <w:trPr>
          <w:trHeight w:val="312"/>
        </w:trPr>
        <w:tc>
          <w:tcPr>
            <w:tcW w:type="dxa" w:w="10460"/>
            <w:gridSpan w:val="4"/>
            <w:tcBorders>
              <w:top w:space="0" w:sz="4" w:color="auto" w:val="single"/>
              <w:left w:space="0" w:sz="4" w:color="auto" w:val="single"/>
              <w:bottom w:space="0" w:sz="4" w:color="auto" w:val="single"/>
              <w:right w:space="0" w:sz="4" w:color="000000" w:val="single"/>
            </w:tcBorders>
            <w:shd w:fill="D9D9D9" w:color="000000" w:val="clear"/>
            <w:vAlign w:val="center"/>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2. VIŠI ISPLATNI RED</w:t>
            </w:r>
          </w:p>
        </w:tc>
      </w:tr>
      <w:tr w:rsidTr="007810E4" w:rsidR="00083463" w:rsidRPr="00B75D62">
        <w:trPr>
          <w:trHeight w:val="240"/>
        </w:trPr>
        <w:tc>
          <w:tcPr>
            <w:tcW w:type="dxa" w:w="2780"/>
            <w:tcBorders>
              <w:top w:val="nil"/>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Broj prijavljenih tražbina</w:t>
            </w:r>
          </w:p>
        </w:tc>
        <w:tc>
          <w:tcPr>
            <w:tcW w:type="dxa" w:w="274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Prijavljeno (kn)</w:t>
            </w:r>
          </w:p>
        </w:tc>
        <w:tc>
          <w:tcPr>
            <w:tcW w:type="dxa" w:w="270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Priznato (kn)</w:t>
            </w:r>
          </w:p>
        </w:tc>
        <w:tc>
          <w:tcPr>
            <w:tcW w:type="dxa" w:w="224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Osporeno (kn)</w:t>
            </w:r>
          </w:p>
        </w:tc>
      </w:tr>
      <w:tr w:rsidTr="007810E4" w:rsidR="00083463" w:rsidRPr="00B75D62">
        <w:trPr>
          <w:trHeight w:val="240"/>
        </w:trPr>
        <w:tc>
          <w:tcPr>
            <w:tcW w:type="dxa" w:w="2780"/>
            <w:tcBorders>
              <w:top w:val="nil"/>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3</w:t>
            </w:r>
          </w:p>
        </w:tc>
        <w:tc>
          <w:tcPr>
            <w:tcW w:type="dxa" w:w="2740"/>
            <w:tcBorders>
              <w:top w:val="nil"/>
              <w:left w:val="nil"/>
              <w:bottom w:space="0" w:sz="4" w:color="auto" w:val="single"/>
              <w:right w:space="0" w:sz="4" w:color="auto" w:val="single"/>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780.358,37</w:t>
            </w:r>
          </w:p>
        </w:tc>
        <w:tc>
          <w:tcPr>
            <w:tcW w:type="dxa" w:w="2700"/>
            <w:tcBorders>
              <w:top w:val="nil"/>
              <w:left w:val="nil"/>
              <w:bottom w:space="0" w:sz="4" w:color="auto" w:val="single"/>
              <w:right w:space="0" w:sz="4" w:color="auto" w:val="single"/>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780.358,37</w:t>
            </w:r>
          </w:p>
        </w:tc>
        <w:tc>
          <w:tcPr>
            <w:tcW w:type="dxa" w:w="2240"/>
            <w:tcBorders>
              <w:top w:val="nil"/>
              <w:left w:val="nil"/>
              <w:bottom w:space="0" w:sz="4" w:color="auto" w:val="single"/>
              <w:right w:space="0" w:sz="4" w:color="auto" w:val="single"/>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0,00</w:t>
            </w:r>
          </w:p>
        </w:tc>
      </w:tr>
      <w:tr w:rsidTr="007810E4" w:rsidR="00083463" w:rsidRPr="00B75D62">
        <w:trPr>
          <w:trHeight w:val="240"/>
        </w:trPr>
        <w:tc>
          <w:tcPr>
            <w:tcW w:type="dxa" w:w="2780"/>
            <w:tcBorders>
              <w:top w:val="nil"/>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p>
        </w:tc>
        <w:tc>
          <w:tcPr>
            <w:tcW w:type="dxa" w:w="2740"/>
            <w:tcBorders>
              <w:top w:val="nil"/>
              <w:left w:val="nil"/>
              <w:bottom w:val="nil"/>
              <w:right w:val="nil"/>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sz w:val="20"/>
                <w:szCs w:val="20"/>
                <w:lang w:eastAsia="hr-HR"/>
              </w:rPr>
            </w:pPr>
          </w:p>
        </w:tc>
        <w:tc>
          <w:tcPr>
            <w:tcW w:type="dxa" w:w="2700"/>
            <w:tcBorders>
              <w:top w:val="nil"/>
              <w:left w:val="nil"/>
              <w:bottom w:val="nil"/>
              <w:right w:val="nil"/>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sz w:val="20"/>
                <w:szCs w:val="20"/>
                <w:lang w:eastAsia="hr-HR"/>
              </w:rPr>
            </w:pPr>
          </w:p>
        </w:tc>
        <w:tc>
          <w:tcPr>
            <w:tcW w:type="dxa" w:w="2240"/>
            <w:tcBorders>
              <w:top w:val="nil"/>
              <w:left w:val="nil"/>
              <w:bottom w:val="nil"/>
              <w:right w:val="nil"/>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sz w:val="20"/>
                <w:szCs w:val="20"/>
                <w:lang w:eastAsia="hr-HR"/>
              </w:rPr>
            </w:pPr>
          </w:p>
        </w:tc>
      </w:tr>
      <w:tr w:rsidTr="007810E4" w:rsidR="00083463" w:rsidRPr="00B75D62">
        <w:trPr>
          <w:trHeight w:val="240"/>
        </w:trPr>
        <w:tc>
          <w:tcPr>
            <w:tcW w:type="dxa" w:w="2780"/>
            <w:tcBorders>
              <w:top w:val="nil"/>
              <w:left w:val="nil"/>
              <w:bottom w:val="nil"/>
              <w:right w:val="nil"/>
            </w:tcBorders>
            <w:shd w:fill="auto" w:color="auto" w:val="clear"/>
            <w:vAlign w:val="center"/>
            <w:hideMark/>
          </w:tcPr>
          <w:p w:rsidRDefault="00083463" w:rsidP="007810E4" w:rsidR="00083463" w:rsidRPr="00B75D62">
            <w:pPr>
              <w:spacing w:after="0"/>
              <w:jc w:val="center"/>
              <w:rPr>
                <w:rFonts w:eastAsia="Times New Roman" w:hAnsi="Times New Roman" w:ascii="Times New Roman"/>
                <w:sz w:val="20"/>
                <w:szCs w:val="20"/>
                <w:lang w:eastAsia="hr-HR"/>
              </w:rPr>
            </w:pPr>
          </w:p>
        </w:tc>
        <w:tc>
          <w:tcPr>
            <w:tcW w:type="dxa" w:w="2740"/>
            <w:tcBorders>
              <w:top w:val="nil"/>
              <w:left w:val="nil"/>
              <w:bottom w:val="nil"/>
              <w:right w:val="nil"/>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sz w:val="20"/>
                <w:szCs w:val="20"/>
                <w:lang w:eastAsia="hr-HR"/>
              </w:rPr>
            </w:pPr>
          </w:p>
        </w:tc>
        <w:tc>
          <w:tcPr>
            <w:tcW w:type="dxa" w:w="2700"/>
            <w:tcBorders>
              <w:top w:val="nil"/>
              <w:left w:val="nil"/>
              <w:bottom w:val="nil"/>
              <w:right w:val="nil"/>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sz w:val="20"/>
                <w:szCs w:val="20"/>
                <w:lang w:eastAsia="hr-HR"/>
              </w:rPr>
            </w:pPr>
          </w:p>
        </w:tc>
        <w:tc>
          <w:tcPr>
            <w:tcW w:type="dxa" w:w="2240"/>
            <w:tcBorders>
              <w:top w:val="nil"/>
              <w:left w:val="nil"/>
              <w:bottom w:val="nil"/>
              <w:right w:val="nil"/>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sz w:val="20"/>
                <w:szCs w:val="20"/>
                <w:lang w:eastAsia="hr-HR"/>
              </w:rPr>
            </w:pPr>
          </w:p>
        </w:tc>
      </w:tr>
      <w:tr w:rsidTr="007810E4" w:rsidR="00083463" w:rsidRPr="00B75D62">
        <w:trPr>
          <w:trHeight w:val="348"/>
        </w:trPr>
        <w:tc>
          <w:tcPr>
            <w:tcW w:type="dxa" w:w="10460"/>
            <w:gridSpan w:val="4"/>
            <w:tcBorders>
              <w:top w:space="0" w:sz="4" w:color="auto" w:val="single"/>
              <w:left w:space="0" w:sz="4" w:color="auto" w:val="single"/>
              <w:bottom w:space="0" w:sz="4" w:color="auto" w:val="single"/>
              <w:right w:space="0" w:sz="4" w:color="000000" w:val="single"/>
            </w:tcBorders>
            <w:shd w:fill="D9D9D9" w:color="000000" w:val="clear"/>
            <w:vAlign w:val="center"/>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UKUPNO 1. VIŠI i 2. VIŠI ISPLATNI RED</w:t>
            </w:r>
          </w:p>
        </w:tc>
      </w:tr>
      <w:tr w:rsidTr="007810E4" w:rsidR="00083463" w:rsidRPr="00B75D62">
        <w:trPr>
          <w:trHeight w:val="240"/>
        </w:trPr>
        <w:tc>
          <w:tcPr>
            <w:tcW w:type="dxa" w:w="2780"/>
            <w:tcBorders>
              <w:top w:val="nil"/>
              <w:left w:space="0" w:sz="4" w:color="auto" w:val="single"/>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Broj prijavljenih tražbina</w:t>
            </w:r>
          </w:p>
        </w:tc>
        <w:tc>
          <w:tcPr>
            <w:tcW w:type="dxa" w:w="274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Prijavljeno (kn)</w:t>
            </w:r>
          </w:p>
        </w:tc>
        <w:tc>
          <w:tcPr>
            <w:tcW w:type="dxa" w:w="270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Priznato (kn)</w:t>
            </w:r>
          </w:p>
        </w:tc>
        <w:tc>
          <w:tcPr>
            <w:tcW w:type="dxa" w:w="224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color w:val="000000"/>
                <w:sz w:val="18"/>
                <w:szCs w:val="18"/>
                <w:lang w:eastAsia="hr-HR"/>
              </w:rPr>
            </w:pPr>
            <w:r w:rsidRPr="00B75D62">
              <w:rPr>
                <w:rFonts w:eastAsia="Times New Roman" w:hAnsi="Times New Roman" w:ascii="Times New Roman"/>
                <w:color w:val="000000"/>
                <w:sz w:val="18"/>
                <w:szCs w:val="18"/>
                <w:lang w:eastAsia="hr-HR"/>
              </w:rPr>
              <w:t>Osporeno (kn)</w:t>
            </w:r>
          </w:p>
        </w:tc>
      </w:tr>
      <w:tr w:rsidTr="007810E4" w:rsidR="00083463" w:rsidRPr="00B75D62">
        <w:trPr>
          <w:trHeight w:val="312"/>
        </w:trPr>
        <w:tc>
          <w:tcPr>
            <w:tcW w:type="dxa" w:w="2780"/>
            <w:tcBorders>
              <w:top w:val="nil"/>
              <w:left w:space="0" w:sz="4" w:color="auto" w:val="single"/>
              <w:bottom w:space="0" w:sz="4" w:color="auto" w:val="single"/>
              <w:right w:space="0" w:sz="4" w:color="auto" w:val="single"/>
            </w:tcBorders>
            <w:shd w:fill="auto" w:color="auto" w:val="clear"/>
            <w:noWrap/>
            <w:vAlign w:val="bottom"/>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4</w:t>
            </w:r>
          </w:p>
        </w:tc>
        <w:tc>
          <w:tcPr>
            <w:tcW w:type="dxa" w:w="274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 xml:space="preserve">860.910,26 </w:t>
            </w:r>
          </w:p>
        </w:tc>
        <w:tc>
          <w:tcPr>
            <w:tcW w:type="dxa" w:w="270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 xml:space="preserve">860.910,26 </w:t>
            </w:r>
          </w:p>
        </w:tc>
        <w:tc>
          <w:tcPr>
            <w:tcW w:type="dxa" w:w="2240"/>
            <w:tcBorders>
              <w:top w:val="nil"/>
              <w:left w:val="nil"/>
              <w:bottom w:space="0" w:sz="4" w:color="auto" w:val="single"/>
              <w:right w:space="0" w:sz="4" w:color="auto" w:val="single"/>
            </w:tcBorders>
            <w:shd w:fill="auto" w:color="auto" w:val="clear"/>
            <w:vAlign w:val="center"/>
            <w:hideMark/>
          </w:tcPr>
          <w:p w:rsidRDefault="00083463" w:rsidP="007810E4" w:rsidR="00083463" w:rsidRPr="00B75D62">
            <w:pPr>
              <w:spacing w:after="0"/>
              <w:jc w:val="center"/>
              <w:rPr>
                <w:rFonts w:eastAsia="Times New Roman" w:hAnsi="Times New Roman" w:ascii="Times New Roman"/>
                <w:b/>
                <w:bCs/>
                <w:color w:val="000000"/>
                <w:sz w:val="18"/>
                <w:szCs w:val="18"/>
                <w:lang w:eastAsia="hr-HR"/>
              </w:rPr>
            </w:pPr>
            <w:r w:rsidRPr="00B75D62">
              <w:rPr>
                <w:rFonts w:eastAsia="Times New Roman" w:hAnsi="Times New Roman" w:ascii="Times New Roman"/>
                <w:b/>
                <w:bCs/>
                <w:color w:val="000000"/>
                <w:sz w:val="18"/>
                <w:szCs w:val="18"/>
                <w:lang w:eastAsia="hr-HR"/>
              </w:rPr>
              <w:t xml:space="preserve">0,00 </w:t>
            </w:r>
          </w:p>
        </w:tc>
      </w:tr>
    </w:tbl>
    <w:p w:rsidRDefault="00083463" w:rsidP="00083463" w:rsidR="00083463">
      <w:pPr>
        <w:rPr>
          <w:rFonts w:hAnsi="Times New Roman" w:ascii="Times New Roman"/>
          <w:b/>
          <w:sz w:val="24"/>
          <w:u w:val="single"/>
        </w:rPr>
      </w:pPr>
    </w:p>
    <w:p w:rsidRDefault="00083463" w:rsidP="00083463" w:rsidR="00083463">
      <w:pPr>
        <w:rPr>
          <w:rFonts w:hAnsi="Times New Roman" w:ascii="Times New Roman"/>
          <w:b/>
          <w:sz w:val="24"/>
          <w:u w:val="single"/>
        </w:rPr>
      </w:pPr>
    </w:p>
    <w:p w:rsidRDefault="00083463" w:rsidP="00083463" w:rsidR="00083463">
      <w:pPr>
        <w:rPr>
          <w:rFonts w:hAnsi="Times New Roman" w:ascii="Times New Roman"/>
          <w:b/>
          <w:sz w:val="24"/>
          <w:u w:val="single"/>
        </w:rPr>
      </w:pPr>
    </w:p>
    <w:p w:rsidRDefault="00083463" w:rsidP="00083463" w:rsidR="00083463">
      <w:pPr>
        <w:rPr>
          <w:rFonts w:hAnsi="Times New Roman" w:ascii="Times New Roman"/>
          <w:b/>
          <w:sz w:val="24"/>
          <w:u w:val="single"/>
        </w:rPr>
      </w:pPr>
    </w:p>
    <w:p w:rsidRDefault="00083463" w:rsidP="00083463" w:rsidR="00083463">
      <w:pPr>
        <w:jc w:val="center"/>
        <w:rPr>
          <w:rFonts w:hAnsi="Times New Roman" w:ascii="Times New Roman"/>
          <w:b/>
          <w:sz w:val="24"/>
          <w:u w:val="single"/>
        </w:rPr>
      </w:pPr>
    </w:p>
    <w:p w:rsidRDefault="00083463" w:rsidP="00083463" w:rsidR="00083463" w:rsidRPr="0018054B">
      <w:pPr>
        <w:jc w:val="center"/>
        <w:rPr>
          <w:rFonts w:hAnsi="Times New Roman" w:ascii="Times New Roman"/>
          <w:b/>
          <w:sz w:val="24"/>
          <w:u w:val="single"/>
        </w:rPr>
      </w:pPr>
      <w:r w:rsidRPr="0018054B">
        <w:rPr>
          <w:rFonts w:hAnsi="Times New Roman" w:ascii="Times New Roman"/>
          <w:b/>
          <w:sz w:val="24"/>
          <w:u w:val="single"/>
        </w:rPr>
        <w:t xml:space="preserve"> TABLICA RAZLUČNIH PRAVA</w:t>
      </w:r>
    </w:p>
    <w:p w:rsidRDefault="00083463" w:rsidP="00083463" w:rsidR="00083463" w:rsidRPr="003E50AE">
      <w:pPr>
        <w:jc w:val="center"/>
        <w:rPr>
          <w:rFonts w:hAnsi="Times New Roman" w:ascii="Times New Roman"/>
          <w:u w:val="single"/>
        </w:rPr>
      </w:pPr>
    </w:p>
    <w:tbl>
      <w:tblPr>
        <w:tblpPr w:tblpY="1" w:tblpXSpec="center"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44"/>
        <w:gridCol w:w="2592"/>
        <w:gridCol w:w="1564"/>
        <w:gridCol w:w="1275"/>
        <w:gridCol w:w="5245"/>
        <w:gridCol w:w="2800"/>
      </w:tblGrid>
      <w:tr w:rsidTr="007810E4" w:rsidR="00083463" w:rsidRPr="003E50AE">
        <w:tc>
          <w:tcPr>
            <w:tcW w:type="auto" w:w="0"/>
            <w:shd w:themeFillShade="F2" w:themeFill="background1" w:fill="F2F2F2" w:color="auto" w:val="clear"/>
            <w:vAlign w:val="center"/>
          </w:tcPr>
          <w:p w:rsidRDefault="00083463" w:rsidP="007810E4" w:rsidR="00083463" w:rsidRPr="005A7146">
            <w:pPr>
              <w:pStyle w:val="Bezproreda"/>
              <w:jc w:val="center"/>
              <w:rPr>
                <w:rFonts w:hAnsi="Times New Roman" w:ascii="Times New Roman"/>
                <w:sz w:val="18"/>
                <w:szCs w:val="18"/>
              </w:rPr>
            </w:pPr>
            <w:r w:rsidRPr="005A7146">
              <w:rPr>
                <w:rFonts w:hAnsi="Times New Roman" w:ascii="Times New Roman"/>
                <w:sz w:val="18"/>
                <w:szCs w:val="18"/>
              </w:rPr>
              <w:t xml:space="preserve">Redni broj </w:t>
            </w:r>
          </w:p>
          <w:p w:rsidRDefault="00083463" w:rsidP="007810E4" w:rsidR="00083463" w:rsidRPr="005A7146">
            <w:pPr>
              <w:pStyle w:val="Bezproreda"/>
              <w:jc w:val="center"/>
              <w:rPr>
                <w:rFonts w:hAnsi="Times New Roman" w:ascii="Times New Roman"/>
                <w:sz w:val="18"/>
                <w:szCs w:val="18"/>
              </w:rPr>
            </w:pPr>
          </w:p>
        </w:tc>
        <w:tc>
          <w:tcPr>
            <w:tcW w:type="auto" w:w="0"/>
            <w:shd w:themeFillShade="F2" w:themeFill="background1" w:fill="F2F2F2" w:color="auto" w:val="clear"/>
            <w:vAlign w:val="center"/>
          </w:tcPr>
          <w:p w:rsidRDefault="00083463" w:rsidP="007810E4" w:rsidR="00083463" w:rsidRPr="005A7146">
            <w:pPr>
              <w:pStyle w:val="Bezproreda"/>
              <w:jc w:val="center"/>
              <w:rPr>
                <w:rFonts w:hAnsi="Times New Roman" w:ascii="Times New Roman"/>
                <w:sz w:val="18"/>
                <w:szCs w:val="18"/>
              </w:rPr>
            </w:pPr>
            <w:r w:rsidRPr="005A7146">
              <w:rPr>
                <w:rFonts w:hAnsi="Times New Roman" w:ascii="Times New Roman"/>
                <w:sz w:val="18"/>
                <w:szCs w:val="18"/>
              </w:rPr>
              <w:t>Ime i prezime/ tvrtka ili naziv razlučnog vjerovnika, adresa / sjedište, OIB</w:t>
            </w:r>
          </w:p>
        </w:tc>
        <w:tc>
          <w:tcPr>
            <w:tcW w:type="dxa" w:w="1564"/>
            <w:shd w:themeFillShade="F2" w:themeFill="background1" w:fill="F2F2F2" w:color="auto" w:val="clear"/>
            <w:vAlign w:val="center"/>
          </w:tcPr>
          <w:p w:rsidRDefault="00083463" w:rsidP="007810E4" w:rsidR="00083463" w:rsidRPr="005A7146">
            <w:pPr>
              <w:pStyle w:val="Bezproreda"/>
              <w:jc w:val="center"/>
              <w:rPr>
                <w:rFonts w:hAnsi="Times New Roman" w:ascii="Times New Roman"/>
                <w:sz w:val="18"/>
                <w:szCs w:val="18"/>
              </w:rPr>
            </w:pPr>
            <w:r w:rsidRPr="005A7146">
              <w:rPr>
                <w:rFonts w:hAnsi="Times New Roman" w:ascii="Times New Roman"/>
                <w:sz w:val="18"/>
                <w:szCs w:val="18"/>
              </w:rPr>
              <w:t>Javna knjiga u koju je razlučno pravo upisano</w:t>
            </w:r>
          </w:p>
        </w:tc>
        <w:tc>
          <w:tcPr>
            <w:tcW w:type="dxa" w:w="1275"/>
            <w:shd w:themeFillShade="F2" w:themeFill="background1" w:fill="F2F2F2" w:color="auto" w:val="clear"/>
            <w:vAlign w:val="center"/>
          </w:tcPr>
          <w:p w:rsidRDefault="00083463" w:rsidP="007810E4" w:rsidR="00083463" w:rsidRPr="005A7146">
            <w:pPr>
              <w:pStyle w:val="Bezproreda"/>
              <w:jc w:val="center"/>
              <w:rPr>
                <w:rFonts w:hAnsi="Times New Roman" w:ascii="Times New Roman"/>
                <w:sz w:val="18"/>
                <w:szCs w:val="18"/>
              </w:rPr>
            </w:pPr>
            <w:r w:rsidRPr="005A7146">
              <w:rPr>
                <w:rFonts w:hAnsi="Times New Roman" w:ascii="Times New Roman"/>
                <w:sz w:val="18"/>
                <w:szCs w:val="18"/>
              </w:rPr>
              <w:t>Iznos tražbine osigurane razlučnim pravom</w:t>
            </w:r>
          </w:p>
        </w:tc>
        <w:tc>
          <w:tcPr>
            <w:tcW w:type="dxa" w:w="5245"/>
            <w:shd w:themeFillShade="F2" w:themeFill="background1" w:fill="F2F2F2" w:color="auto" w:val="clear"/>
            <w:vAlign w:val="center"/>
          </w:tcPr>
          <w:p w:rsidRDefault="00083463" w:rsidP="007810E4" w:rsidR="00083463" w:rsidRPr="005A7146">
            <w:pPr>
              <w:pStyle w:val="Bezproreda"/>
              <w:jc w:val="center"/>
              <w:rPr>
                <w:rFonts w:hAnsi="Times New Roman" w:ascii="Times New Roman"/>
                <w:sz w:val="18"/>
                <w:szCs w:val="18"/>
              </w:rPr>
            </w:pPr>
            <w:r w:rsidRPr="005A7146">
              <w:rPr>
                <w:rFonts w:hAnsi="Times New Roman" w:ascii="Times New Roman"/>
                <w:sz w:val="18"/>
                <w:szCs w:val="18"/>
              </w:rPr>
              <w:t>Pravnu osnovu tražbine osigurane razlučnim pravom</w:t>
            </w:r>
          </w:p>
        </w:tc>
        <w:tc>
          <w:tcPr>
            <w:tcW w:type="dxa" w:w="2800"/>
            <w:shd w:themeFillShade="F2" w:themeFill="background1" w:fill="F2F2F2" w:color="auto" w:val="clear"/>
            <w:vAlign w:val="center"/>
          </w:tcPr>
          <w:p w:rsidRDefault="00083463" w:rsidP="007810E4" w:rsidR="00083463" w:rsidRPr="005A7146">
            <w:pPr>
              <w:pStyle w:val="Bezproreda"/>
              <w:jc w:val="center"/>
              <w:rPr>
                <w:rFonts w:hAnsi="Times New Roman" w:ascii="Times New Roman"/>
                <w:sz w:val="18"/>
                <w:szCs w:val="18"/>
              </w:rPr>
            </w:pPr>
            <w:r w:rsidRPr="005A7146">
              <w:rPr>
                <w:rFonts w:hAnsi="Times New Roman" w:ascii="Times New Roman"/>
                <w:sz w:val="18"/>
                <w:szCs w:val="18"/>
              </w:rPr>
              <w:t>Dio imovine na koji se odnosi razlučno pravo</w:t>
            </w:r>
          </w:p>
        </w:tc>
      </w:tr>
      <w:tr w:rsidTr="007810E4" w:rsidR="00083463" w:rsidRPr="00B40BEB">
        <w:trPr>
          <w:trHeight w:val="1408"/>
        </w:trPr>
        <w:tc>
          <w:tcPr>
            <w:tcW w:type="auto" w:w="0"/>
            <w:shd w:fill="auto" w:color="auto" w:val="clear"/>
          </w:tcPr>
          <w:p w:rsidRDefault="00083463" w:rsidP="007810E4" w:rsidR="00083463" w:rsidRPr="005A7146">
            <w:pPr>
              <w:pStyle w:val="Bezproreda"/>
              <w:rPr>
                <w:rFonts w:hAnsi="Times New Roman" w:ascii="Times New Roman"/>
                <w:sz w:val="18"/>
                <w:szCs w:val="18"/>
              </w:rPr>
            </w:pPr>
            <w:r w:rsidRPr="005A7146">
              <w:rPr>
                <w:rFonts w:hAnsi="Times New Roman" w:ascii="Times New Roman"/>
                <w:sz w:val="18"/>
                <w:szCs w:val="18"/>
              </w:rPr>
              <w:t>1.</w:t>
            </w:r>
          </w:p>
          <w:p w:rsidRDefault="00083463" w:rsidP="007810E4" w:rsidR="00083463" w:rsidRPr="005A7146">
            <w:pPr>
              <w:pStyle w:val="Bezproreda"/>
              <w:rPr>
                <w:rFonts w:hAnsi="Times New Roman" w:ascii="Times New Roman"/>
                <w:sz w:val="18"/>
                <w:szCs w:val="18"/>
              </w:rPr>
            </w:pPr>
          </w:p>
        </w:tc>
        <w:tc>
          <w:tcPr>
            <w:tcW w:type="auto" w:w="0"/>
            <w:shd w:fill="auto" w:color="auto" w:val="clear"/>
          </w:tcPr>
          <w:p w:rsidRDefault="00083463" w:rsidP="007810E4" w:rsidR="00083463" w:rsidRPr="005A7146">
            <w:pPr>
              <w:pStyle w:val="Bezproreda"/>
              <w:ind w:left="32"/>
              <w:rPr>
                <w:rFonts w:hAnsi="Times New Roman" w:ascii="Times New Roman"/>
                <w:sz w:val="18"/>
                <w:szCs w:val="18"/>
              </w:rPr>
            </w:pPr>
            <w:r w:rsidRPr="00B75D62">
              <w:rPr>
                <w:rFonts w:hAnsi="Times New Roman" w:ascii="Times New Roman"/>
                <w:color w:val="000000"/>
                <w:sz w:val="20"/>
                <w:szCs w:val="20"/>
                <w:lang w:eastAsia="hr-HR"/>
              </w:rPr>
              <w:t>TRGOGRAD d.o.o. Varaždin, Cehovska 40, OIB 34260403906</w:t>
            </w:r>
            <w:r w:rsidRPr="005A7146">
              <w:rPr>
                <w:rFonts w:hAnsi="Times New Roman" w:ascii="Times New Roman"/>
                <w:sz w:val="18"/>
                <w:szCs w:val="18"/>
              </w:rPr>
              <w:t xml:space="preserve"> </w:t>
            </w:r>
          </w:p>
        </w:tc>
        <w:tc>
          <w:tcPr>
            <w:tcW w:type="dxa" w:w="1564"/>
            <w:shd w:fill="auto" w:color="auto" w:val="clear"/>
          </w:tcPr>
          <w:p w:rsidRDefault="00083463" w:rsidP="007810E4" w:rsidR="00083463" w:rsidRPr="00CD6DEE">
            <w:pPr>
              <w:pStyle w:val="Bezproreda"/>
              <w:rPr>
                <w:rFonts w:hAnsi="Times New Roman" w:ascii="Times New Roman"/>
                <w:sz w:val="18"/>
                <w:szCs w:val="18"/>
              </w:rPr>
            </w:pPr>
            <w:r w:rsidRPr="00CD6DEE">
              <w:rPr>
                <w:rFonts w:hAnsi="Times New Roman" w:ascii="Times New Roman"/>
                <w:sz w:val="18"/>
                <w:szCs w:val="18"/>
              </w:rPr>
              <w:t>Novčana sredstva od unovčenja predmeta razlučnog prava deponirana na računu Općinskog suda u Čakovcu</w:t>
            </w:r>
          </w:p>
        </w:tc>
        <w:tc>
          <w:tcPr>
            <w:tcW w:type="dxa" w:w="1275"/>
            <w:shd w:fill="auto" w:color="auto" w:val="clear"/>
          </w:tcPr>
          <w:p w:rsidRDefault="00083463" w:rsidP="007810E4" w:rsidR="00083463" w:rsidRPr="005A7146">
            <w:pPr>
              <w:pStyle w:val="Bezproreda"/>
              <w:jc w:val="right"/>
              <w:rPr>
                <w:rFonts w:hAnsi="Times New Roman" w:ascii="Times New Roman"/>
                <w:sz w:val="18"/>
                <w:szCs w:val="18"/>
              </w:rPr>
            </w:pPr>
            <w:r>
              <w:rPr>
                <w:rFonts w:hAnsi="Times New Roman" w:ascii="Times New Roman"/>
                <w:sz w:val="18"/>
                <w:szCs w:val="18"/>
              </w:rPr>
              <w:t>20.000,00</w:t>
            </w:r>
          </w:p>
        </w:tc>
        <w:tc>
          <w:tcPr>
            <w:tcW w:type="dxa" w:w="5245"/>
            <w:shd w:fill="auto" w:color="auto" w:val="clear"/>
          </w:tcPr>
          <w:p w:rsidRDefault="00083463" w:rsidP="007810E4" w:rsidR="00083463">
            <w:pPr>
              <w:pStyle w:val="Bezproreda"/>
              <w:rPr>
                <w:rFonts w:hAnsi="Times New Roman" w:ascii="Times New Roman"/>
                <w:sz w:val="18"/>
                <w:szCs w:val="18"/>
              </w:rPr>
            </w:pPr>
            <w:r>
              <w:rPr>
                <w:rFonts w:hAnsi="Times New Roman" w:ascii="Times New Roman"/>
                <w:sz w:val="18"/>
                <w:szCs w:val="18"/>
              </w:rPr>
              <w:t xml:space="preserve">Založno pravo na motornim vozilima stečeno 22.07.2015.g. zabilježbom ovrhe temeljem rješenja broj Ovr-794/15-3 od 17.07.2015. godine. </w:t>
            </w:r>
          </w:p>
          <w:p w:rsidRDefault="00083463" w:rsidP="007810E4" w:rsidR="00083463" w:rsidRPr="005A7146">
            <w:pPr>
              <w:pStyle w:val="Bezproreda"/>
              <w:rPr>
                <w:rFonts w:hAnsi="Times New Roman" w:ascii="Times New Roman"/>
                <w:sz w:val="18"/>
                <w:szCs w:val="18"/>
              </w:rPr>
            </w:pPr>
            <w:r>
              <w:rPr>
                <w:rFonts w:hAnsi="Times New Roman" w:ascii="Times New Roman"/>
                <w:sz w:val="18"/>
                <w:szCs w:val="18"/>
              </w:rPr>
              <w:t xml:space="preserve">Općinski sud u Čakovcu je u ovršnom postupku vođenom u predmetu br Ovr-794/15 prodao teretno vozilo reg.oznake ČK249CF i priključno vozilo reg.oznake ČK454FN za iznos od 20.000,00 kn te je donijeto </w:t>
            </w:r>
            <w:r w:rsidRPr="001606AB">
              <w:rPr>
                <w:rFonts w:hAnsi="Times New Roman" w:ascii="Times New Roman"/>
                <w:b/>
                <w:bCs/>
                <w:sz w:val="18"/>
                <w:szCs w:val="18"/>
              </w:rPr>
              <w:t xml:space="preserve">rješenje posl.br. 20 Ovr-794/15-48 od 3. veljače 2017. </w:t>
            </w:r>
            <w:r>
              <w:rPr>
                <w:rFonts w:hAnsi="Times New Roman" w:ascii="Times New Roman"/>
                <w:sz w:val="18"/>
                <w:szCs w:val="18"/>
              </w:rPr>
              <w:t>kojim se određuje isplata tog iznosa na račun I.ovrhovoditelja TRGOGRAD d.o.o.. Kako je u međuvremenu nad ovršenikom TRANSPORTI TURK d.o.o. otvoren i zaključen stečajni postupak predmetno rješenje nije moglo biti dostavljeno, novčana sredstva ostala su deponirana na računu Općinskog suda u Čakovcu a  ovršni postupak je prekinut radi prestanka postojanja ovršenika, ovdje stečajnog dužnika. Obračun cjelokupne tražbine nije dostavljen iz razloga što je prema rješenju moguće samo djelomično namirenje tražbine do naplaćenog iznosa od 20.000,00 kn.</w:t>
            </w:r>
          </w:p>
        </w:tc>
        <w:tc>
          <w:tcPr>
            <w:tcW w:type="dxa" w:w="2800"/>
            <w:shd w:fill="auto" w:color="auto" w:val="clear"/>
          </w:tcPr>
          <w:p w:rsidRDefault="00083463" w:rsidP="007810E4" w:rsidR="00083463" w:rsidRPr="005A7146">
            <w:pPr>
              <w:pStyle w:val="Bezproreda"/>
              <w:rPr>
                <w:rFonts w:hAnsi="Times New Roman" w:ascii="Times New Roman"/>
                <w:sz w:val="18"/>
                <w:szCs w:val="18"/>
                <w:u w:val="single"/>
              </w:rPr>
            </w:pPr>
            <w:r>
              <w:rPr>
                <w:rFonts w:hAnsi="Times New Roman" w:ascii="Times New Roman"/>
                <w:sz w:val="18"/>
                <w:szCs w:val="18"/>
                <w:u w:val="single"/>
              </w:rPr>
              <w:t>NOVČANA SREDSTVA OD UNOVČENJA POKRETNINA:</w:t>
            </w:r>
          </w:p>
          <w:p w:rsidRDefault="00083463" w:rsidP="007810E4" w:rsidR="00083463" w:rsidRPr="005A7146">
            <w:pPr>
              <w:pStyle w:val="Bezproreda"/>
              <w:rPr>
                <w:rFonts w:hAnsi="Times New Roman" w:ascii="Times New Roman"/>
                <w:sz w:val="18"/>
                <w:szCs w:val="18"/>
                <w:u w:val="single"/>
              </w:rPr>
            </w:pPr>
          </w:p>
          <w:p w:rsidRDefault="00083463" w:rsidP="007810E4" w:rsidR="00083463">
            <w:pPr>
              <w:widowControl w:val="false"/>
              <w:tabs>
                <w:tab w:pos="851" w:val="left"/>
              </w:tabs>
              <w:suppressAutoHyphens/>
              <w:rPr>
                <w:rFonts w:hAnsi="Times New Roman" w:ascii="Times New Roman"/>
                <w:color w:val="000000"/>
                <w:sz w:val="18"/>
                <w:szCs w:val="18"/>
              </w:rPr>
            </w:pPr>
            <w:r>
              <w:rPr>
                <w:rFonts w:hAnsi="Times New Roman" w:ascii="Times New Roman"/>
                <w:color w:val="000000"/>
                <w:sz w:val="18"/>
                <w:szCs w:val="18"/>
              </w:rPr>
              <w:t>- osobno vozilo Mercedes Sprinter 312 D, reg.oznake ČK249C, broj šasije WDB9034631P847901 – prodano za iznos 5.000,00 kn</w:t>
            </w:r>
          </w:p>
          <w:p w:rsidRDefault="00083463" w:rsidP="007810E4" w:rsidR="00083463" w:rsidRPr="005A7146">
            <w:pPr>
              <w:widowControl w:val="false"/>
              <w:tabs>
                <w:tab w:pos="851" w:val="left"/>
              </w:tabs>
              <w:suppressAutoHyphens/>
              <w:rPr>
                <w:rFonts w:hAnsi="Times New Roman" w:ascii="Times New Roman"/>
                <w:sz w:val="18"/>
                <w:szCs w:val="18"/>
              </w:rPr>
            </w:pPr>
            <w:r>
              <w:rPr>
                <w:rFonts w:hAnsi="Times New Roman" w:ascii="Times New Roman"/>
                <w:color w:val="000000"/>
                <w:sz w:val="18"/>
                <w:szCs w:val="18"/>
              </w:rPr>
              <w:t>- priključno vozilo Krone SDP 27, reg.oznake ČK454FN, broj šasije WKESDP7051243282 – prodano za iznos 15.000,00 kn</w:t>
            </w:r>
            <w:r w:rsidRPr="005A7146">
              <w:rPr>
                <w:rFonts w:hAnsi="Times New Roman" w:ascii="Times New Roman"/>
                <w:sz w:val="18"/>
                <w:szCs w:val="18"/>
              </w:rPr>
              <w:t xml:space="preserve">                                                                 </w:t>
            </w:r>
          </w:p>
          <w:p w:rsidRDefault="00083463" w:rsidP="007810E4" w:rsidR="00083463" w:rsidRPr="005A7146">
            <w:pPr>
              <w:widowControl w:val="false"/>
              <w:tabs>
                <w:tab w:pos="851" w:val="left"/>
              </w:tabs>
              <w:suppressAutoHyphens/>
              <w:rPr>
                <w:rFonts w:hAnsi="Times New Roman" w:ascii="Times New Roman"/>
                <w:sz w:val="18"/>
                <w:szCs w:val="18"/>
              </w:rPr>
            </w:pPr>
          </w:p>
          <w:p w:rsidRDefault="00083463" w:rsidP="007810E4" w:rsidR="00083463" w:rsidRPr="005A7146">
            <w:pPr>
              <w:pStyle w:val="Bezproreda"/>
              <w:rPr>
                <w:rFonts w:hAnsi="Times New Roman" w:ascii="Times New Roman"/>
                <w:sz w:val="18"/>
                <w:szCs w:val="18"/>
              </w:rPr>
            </w:pPr>
          </w:p>
        </w:tc>
      </w:tr>
      <w:tr w:rsidTr="007810E4" w:rsidR="00083463" w:rsidRPr="00B40BEB">
        <w:trPr>
          <w:trHeight w:val="250"/>
        </w:trPr>
        <w:tc>
          <w:tcPr>
            <w:tcW w:type="auto" w:w="0"/>
            <w:shd w:themeFillShade="F2" w:themeFill="background1" w:fill="F2F2F2" w:color="auto" w:val="clear"/>
          </w:tcPr>
          <w:p w:rsidRDefault="00083463" w:rsidP="007810E4" w:rsidR="00083463" w:rsidRPr="005A7146">
            <w:pPr>
              <w:pStyle w:val="Bezproreda"/>
              <w:rPr>
                <w:rFonts w:hAnsi="Times New Roman" w:ascii="Times New Roman"/>
                <w:b/>
                <w:sz w:val="18"/>
                <w:szCs w:val="18"/>
              </w:rPr>
            </w:pPr>
          </w:p>
        </w:tc>
        <w:tc>
          <w:tcPr>
            <w:tcW w:type="auto" w:w="0"/>
            <w:shd w:themeFillShade="F2" w:themeFill="background1" w:fill="F2F2F2" w:color="auto" w:val="clear"/>
          </w:tcPr>
          <w:p w:rsidRDefault="00083463" w:rsidP="007810E4" w:rsidR="00083463" w:rsidRPr="005A7146">
            <w:pPr>
              <w:pStyle w:val="Bezproreda"/>
              <w:jc w:val="center"/>
              <w:rPr>
                <w:rFonts w:hAnsi="Times New Roman" w:ascii="Times New Roman"/>
                <w:b/>
                <w:sz w:val="18"/>
                <w:szCs w:val="18"/>
              </w:rPr>
            </w:pPr>
            <w:r w:rsidRPr="005A7146">
              <w:rPr>
                <w:rFonts w:hAnsi="Times New Roman" w:ascii="Times New Roman"/>
                <w:b/>
                <w:sz w:val="18"/>
                <w:szCs w:val="18"/>
              </w:rPr>
              <w:t>UKUPNO</w:t>
            </w:r>
          </w:p>
        </w:tc>
        <w:tc>
          <w:tcPr>
            <w:tcW w:type="dxa" w:w="1564"/>
            <w:shd w:themeFillShade="F2" w:themeFill="background1" w:fill="F2F2F2" w:color="auto" w:val="clear"/>
          </w:tcPr>
          <w:p w:rsidRDefault="00083463" w:rsidP="007810E4" w:rsidR="00083463" w:rsidRPr="005A7146">
            <w:pPr>
              <w:pStyle w:val="Bezproreda"/>
              <w:jc w:val="right"/>
              <w:rPr>
                <w:rFonts w:hAnsi="Times New Roman" w:ascii="Times New Roman"/>
                <w:b/>
                <w:sz w:val="18"/>
                <w:szCs w:val="18"/>
              </w:rPr>
            </w:pPr>
          </w:p>
        </w:tc>
        <w:tc>
          <w:tcPr>
            <w:tcW w:type="dxa" w:w="1275"/>
            <w:shd w:themeFillShade="F2" w:themeFill="background1" w:fill="F2F2F2" w:color="auto" w:val="clear"/>
          </w:tcPr>
          <w:p w:rsidRDefault="00083463" w:rsidP="007810E4" w:rsidR="00083463" w:rsidRPr="005A7146">
            <w:pPr>
              <w:pStyle w:val="Bezproreda"/>
              <w:jc w:val="right"/>
              <w:rPr>
                <w:rFonts w:hAnsi="Times New Roman" w:ascii="Times New Roman"/>
                <w:b/>
                <w:sz w:val="18"/>
                <w:szCs w:val="18"/>
              </w:rPr>
            </w:pPr>
            <w:r>
              <w:rPr>
                <w:rFonts w:hAnsi="Times New Roman" w:ascii="Times New Roman"/>
                <w:b/>
                <w:sz w:val="18"/>
                <w:szCs w:val="18"/>
              </w:rPr>
              <w:t>20.000,00</w:t>
            </w:r>
            <w:r w:rsidRPr="005A7146">
              <w:rPr>
                <w:rFonts w:hAnsi="Times New Roman" w:ascii="Times New Roman"/>
                <w:b/>
                <w:sz w:val="18"/>
                <w:szCs w:val="18"/>
              </w:rPr>
              <w:t xml:space="preserve">       </w:t>
            </w:r>
          </w:p>
          <w:p w:rsidRDefault="00083463" w:rsidP="007810E4" w:rsidR="00083463" w:rsidRPr="005A7146">
            <w:pPr>
              <w:pStyle w:val="Bezproreda"/>
              <w:rPr>
                <w:rFonts w:hAnsi="Times New Roman" w:ascii="Times New Roman"/>
                <w:b/>
                <w:sz w:val="18"/>
                <w:szCs w:val="18"/>
              </w:rPr>
            </w:pPr>
          </w:p>
        </w:tc>
        <w:tc>
          <w:tcPr>
            <w:tcW w:type="dxa" w:w="5245"/>
            <w:shd w:themeFillShade="F2" w:themeFill="background1" w:fill="F2F2F2" w:color="auto" w:val="clear"/>
          </w:tcPr>
          <w:p w:rsidRDefault="00083463" w:rsidP="007810E4" w:rsidR="00083463" w:rsidRPr="005A7146">
            <w:pPr>
              <w:pStyle w:val="Bezproreda"/>
              <w:rPr>
                <w:rFonts w:hAnsi="Times New Roman" w:ascii="Times New Roman"/>
                <w:sz w:val="18"/>
                <w:szCs w:val="18"/>
              </w:rPr>
            </w:pPr>
          </w:p>
        </w:tc>
        <w:tc>
          <w:tcPr>
            <w:tcW w:type="dxa" w:w="2800"/>
            <w:shd w:themeFillShade="F2" w:themeFill="background1" w:fill="F2F2F2" w:color="auto" w:val="clear"/>
          </w:tcPr>
          <w:p w:rsidRDefault="00083463" w:rsidP="007810E4" w:rsidR="00083463" w:rsidRPr="005A7146">
            <w:pPr>
              <w:pStyle w:val="Bezproreda"/>
              <w:rPr>
                <w:rFonts w:hAnsi="Times New Roman" w:ascii="Times New Roman"/>
                <w:b/>
                <w:sz w:val="18"/>
                <w:szCs w:val="18"/>
              </w:rPr>
            </w:pPr>
          </w:p>
        </w:tc>
      </w:tr>
    </w:tbl>
    <w:p w:rsidRDefault="00083463" w:rsidP="00083463" w:rsidR="00083463">
      <w:pPr>
        <w:rPr>
          <w:rFonts w:hAnsi="Times New Roman" w:ascii="Times New Roman"/>
          <w:sz w:val="24"/>
        </w:rPr>
      </w:pPr>
    </w:p>
    <w:p w:rsidRDefault="00083463" w:rsidP="00083463" w:rsidR="00083463">
      <w:pPr>
        <w:rPr>
          <w:rFonts w:hAnsi="Times New Roman" w:ascii="Times New Roman"/>
          <w:sz w:val="24"/>
        </w:rPr>
      </w:pPr>
    </w:p>
    <w:p w:rsidRDefault="00083463" w:rsidP="00083463" w:rsidR="00083463">
      <w:pPr>
        <w:jc w:val="center"/>
        <w:rPr>
          <w:rFonts w:hAnsi="Times New Roman" w:ascii="Times New Roman"/>
          <w:b/>
          <w:sz w:val="24"/>
        </w:rPr>
      </w:pPr>
    </w:p>
    <w:p w:rsidRDefault="00083463" w:rsidP="00083463" w:rsidR="00083463" w:rsidRPr="001606AB">
      <w:pPr>
        <w:rPr>
          <w:rFonts w:hAnsi="Times New Roman" w:ascii="Times New Roman"/>
          <w:bCs/>
          <w:sz w:val="24"/>
          <w:szCs w:val="24"/>
        </w:rPr>
      </w:pPr>
      <w:r w:rsidRPr="001606AB">
        <w:rPr>
          <w:rFonts w:hAnsi="Times New Roman" w:ascii="Times New Roman"/>
          <w:bCs/>
          <w:sz w:val="24"/>
          <w:szCs w:val="24"/>
        </w:rPr>
        <w:t>Izlučna prava nisu prijavljena.</w:t>
      </w:r>
    </w:p>
    <w:p w:rsidRDefault="00083463" w:rsidP="00083463" w:rsidR="00083463" w:rsidRPr="001D7793">
      <w:pPr>
        <w:jc w:val="center"/>
        <w:rPr>
          <w:rFonts w:hAnsi="Times New Roman" w:ascii="Times New Roman"/>
          <w:sz w:val="24"/>
        </w:rPr>
      </w:pPr>
    </w:p>
    <w:p w:rsidRDefault="00083463" w:rsidP="00083463" w:rsidR="00083463">
      <w:pPr>
        <w:rPr>
          <w:rFonts w:hAnsi="Times New Roman" w:ascii="Times New Roman"/>
          <w:sz w:val="24"/>
        </w:rPr>
      </w:pPr>
    </w:p>
    <w:p w:rsidRDefault="00083463" w:rsidP="00083463" w:rsidR="00083463" w:rsidRPr="003726DD">
      <w:pPr>
        <w:rPr>
          <w:rFonts w:hAnsi="Times New Roman" w:ascii="Times New Roman"/>
          <w:sz w:val="24"/>
        </w:rPr>
      </w:pPr>
      <w:r w:rsidRPr="003726DD">
        <w:rPr>
          <w:rFonts w:hAnsi="Times New Roman" w:ascii="Times New Roman"/>
          <w:sz w:val="24"/>
        </w:rPr>
        <w:t xml:space="preserve">Mjesto i datum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Pr>
          <w:rFonts w:hAnsi="Times New Roman" w:ascii="Times New Roman"/>
          <w:sz w:val="24"/>
        </w:rPr>
        <w:tab/>
      </w:r>
      <w:r w:rsidRPr="003726DD">
        <w:rPr>
          <w:rFonts w:hAnsi="Times New Roman" w:ascii="Times New Roman"/>
          <w:sz w:val="24"/>
        </w:rPr>
        <w:t>Stečajni upravitelj</w:t>
      </w:r>
      <w:r>
        <w:rPr>
          <w:rFonts w:hAnsi="Times New Roman" w:ascii="Times New Roman"/>
          <w:sz w:val="24"/>
        </w:rPr>
        <w:t>:</w:t>
      </w:r>
    </w:p>
    <w:p w:rsidRDefault="00083463" w:rsidP="00083463" w:rsidR="00083463">
      <w:pPr>
        <w:rPr>
          <w:rFonts w:hAnsi="Times New Roman" w:ascii="Times New Roman"/>
          <w:sz w:val="24"/>
        </w:rPr>
      </w:pPr>
      <w:r>
        <w:rPr>
          <w:rFonts w:hAnsi="Times New Roman" w:ascii="Times New Roman"/>
          <w:sz w:val="24"/>
        </w:rPr>
        <w:t>Čakovec, 30.08.2018.</w:t>
      </w:r>
      <w:r>
        <w:rPr>
          <w:rFonts w:hAnsi="Times New Roman" w:ascii="Times New Roman"/>
          <w:sz w:val="24"/>
        </w:rPr>
        <w:tab/>
      </w:r>
      <w:r>
        <w:rPr>
          <w:rFonts w:hAnsi="Times New Roman" w:ascii="Times New Roman"/>
          <w:sz w:val="24"/>
        </w:rPr>
        <w:tab/>
        <w:t xml:space="preserve">                                                                                                                       Lidija Lesar                 </w:t>
      </w:r>
    </w:p>
    <w:p w:rsidRDefault="008C62CA" w:rsidR="008C62CA"/>
    <w:sectPr w:rsidSect="00670CB1" w:rsidR="008C62CA">
      <w:footerReference w:type="default" r:id="rId8"/>
      <w:pgSz w:orient="landscape" w:h="11906" w:w="16838"/>
      <w:pgMar w:gutter="0" w:footer="708" w:header="708" w:left="1417" w:bottom="1417" w:right="1417" w:top="11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5BD2" w:rsidR="00DF436B">
      <w:pPr>
        <w:spacing w:after="0"/>
      </w:pPr>
      <w:r>
        <w:separator/>
      </w:r>
    </w:p>
  </w:endnote>
  <w:endnote w:id="0" w:type="continuationSeparator">
    <w:p w:rsidRDefault="00565BD2" w:rsidR="00DF436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946516"/>
      <w:docPartObj>
        <w:docPartGallery w:val="Page Numbers (Bottom of Page)"/>
        <w:docPartUnique/>
      </w:docPartObj>
    </w:sdtPr>
    <w:sdtEndPr/>
    <w:sdtContent>
      <w:p w:rsidRDefault="00083463" w:rsidR="0021001C">
        <w:pPr>
          <w:pStyle w:val="Podnoje"/>
          <w:jc w:val="center"/>
        </w:pPr>
        <w:r>
          <w:fldChar w:fldCharType="begin"/>
        </w:r>
        <w:r>
          <w:instrText xml:space="preserve"> PAGE   \* MERGEFORMAT </w:instrText>
        </w:r>
        <w:r>
          <w:fldChar w:fldCharType="separate"/>
        </w:r>
        <w:r w:rsidR="005E73F4">
          <w:rPr>
            <w:noProof/>
          </w:rPr>
          <w:t>1</w:t>
        </w:r>
        <w:r>
          <w:rPr>
            <w:noProof/>
          </w:rPr>
          <w:fldChar w:fldCharType="end"/>
        </w:r>
      </w:p>
    </w:sdtContent>
  </w:sdt>
  <w:p w:rsidRDefault="005E73F4" w:rsidR="0021001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5BD2" w:rsidR="00DF436B">
      <w:pPr>
        <w:spacing w:after="0"/>
      </w:pPr>
      <w:r>
        <w:separator/>
      </w:r>
    </w:p>
  </w:footnote>
  <w:footnote w:id="0" w:type="continuationSeparator">
    <w:p w:rsidRDefault="00565BD2" w:rsidR="00DF436B">
      <w:pPr>
        <w:spacing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0FB0"/>
    <w:rsid w:val="00083463"/>
    <w:rsid w:val="00565BD2"/>
    <w:rsid w:val="005E73F4"/>
    <w:rsid w:val="008C62CA"/>
    <w:rsid w:val="00DE0FB0"/>
    <w:rsid w:val="00DF43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3463"/>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083463"/>
    <w:pPr>
      <w:spacing w:lineRule="auto" w:line="240" w:after="80"/>
    </w:pPr>
    <w:rPr>
      <w:rFonts w:cs="Times New Roman" w:eastAsia="Times New Roman" w:hAnsi="Calibri" w:ascii="Calibri"/>
    </w:rPr>
  </w:style>
  <w:style w:styleId="Podnoje" w:type="paragraph">
    <w:name w:val="footer"/>
    <w:basedOn w:val="Normal"/>
    <w:link w:val="PodnojeChar"/>
    <w:uiPriority w:val="99"/>
    <w:unhideWhenUsed/>
    <w:rsid w:val="00083463"/>
    <w:pPr>
      <w:tabs>
        <w:tab w:pos="4536" w:val="center"/>
        <w:tab w:pos="9072" w:val="right"/>
      </w:tabs>
      <w:spacing w:after="0"/>
    </w:pPr>
  </w:style>
  <w:style w:customStyle="true" w:styleId="PodnojeChar" w:type="character">
    <w:name w:val="Podnožje Char"/>
    <w:basedOn w:val="Zadanifontodlomka"/>
    <w:link w:val="Podnoje"/>
    <w:uiPriority w:val="99"/>
    <w:rsid w:val="00083463"/>
    <w:rPr>
      <w:rFonts w:cs="Times New Roman" w:eastAsia="Calibri" w:hAnsi="Calibri" w:ascii="Calibri"/>
    </w:rPr>
  </w:style>
  <w:style w:styleId="Tekstrezerviranogmjesta" w:type="character">
    <w:name w:val="Placeholder Text"/>
    <w:basedOn w:val="Zadanifontodlomka"/>
    <w:uiPriority w:val="99"/>
    <w:semiHidden/>
    <w:rsid w:val="00565BD2"/>
    <w:rPr>
      <w:color w:val="808080"/>
      <w:bdr w:space="0" w:sz="0" w:color="auto" w:val="none"/>
      <w:shd w:fill="auto" w:color="auto" w:val="clear"/>
    </w:rPr>
  </w:style>
  <w:style w:customStyle="true" w:styleId="eSPISCCParagraphDefaultFont" w:type="character">
    <w:name w:val="eSPIS_CC_Paragraph Default Font"/>
    <w:basedOn w:val="Zadanifontodlomka"/>
    <w:rsid w:val="00565BD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65BD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65BD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65BD2"/>
    <w:rPr>
      <w:rFonts w:cs="Times New Roman" w:hAnsi="Times New Roman" w:ascii="Times New Roman"/>
      <w:b w:val="false"/>
      <w:sz w:val="28"/>
      <w:bdr w:space="0" w:sz="0" w:color="auto" w:val="none"/>
      <w:shd w:fill="CCFFCC" w:color="auto" w:val="clear"/>
      <w:lang w:val="hr-HR"/>
    </w:rPr>
  </w:style>
  <w:style w:styleId="Zaglavlje" w:type="paragraph">
    <w:name w:val="header"/>
    <w:basedOn w:val="Normal"/>
    <w:link w:val="ZaglavljeChar"/>
    <w:uiPriority w:val="99"/>
    <w:unhideWhenUsed/>
    <w:rsid w:val="005E73F4"/>
    <w:pPr>
      <w:tabs>
        <w:tab w:pos="4536" w:val="center"/>
        <w:tab w:pos="9072" w:val="right"/>
      </w:tabs>
      <w:spacing w:after="0"/>
    </w:pPr>
  </w:style>
  <w:style w:customStyle="true" w:styleId="ZaglavljeChar" w:type="character">
    <w:name w:val="Zaglavlje Char"/>
    <w:basedOn w:val="Zadanifontodlomka"/>
    <w:link w:val="Zaglavlje"/>
    <w:uiPriority w:val="99"/>
    <w:rsid w:val="005E73F4"/>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3463"/>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083463"/>
    <w:pPr>
      <w:spacing w:after="80" w:line="240" w:lineRule="auto"/>
    </w:pPr>
    <w:rPr>
      <w:rFonts w:ascii="Calibri" w:cs="Times New Roman" w:eastAsia="Times New Roman" w:hAnsi="Calibri"/>
    </w:rPr>
  </w:style>
  <w:style w:styleId="Podnoje" w:type="paragraph">
    <w:name w:val="footer"/>
    <w:basedOn w:val="Normal"/>
    <w:link w:val="PodnojeChar"/>
    <w:uiPriority w:val="99"/>
    <w:unhideWhenUsed/>
    <w:rsid w:val="00083463"/>
    <w:pPr>
      <w:tabs>
        <w:tab w:pos="4536" w:val="center"/>
        <w:tab w:pos="9072" w:val="right"/>
      </w:tabs>
      <w:spacing w:after="0"/>
    </w:pPr>
  </w:style>
  <w:style w:customStyle="1" w:styleId="PodnojeChar" w:type="character">
    <w:name w:val="Podnožje Char"/>
    <w:basedOn w:val="Zadanifontodlomka"/>
    <w:link w:val="Podnoje"/>
    <w:uiPriority w:val="99"/>
    <w:rsid w:val="00083463"/>
    <w:rPr>
      <w:rFonts w:ascii="Calibri" w:cs="Times New Roman" w:eastAsia="Calibri" w:hAnsi="Calibri"/>
    </w:rPr>
  </w:style>
  <w:style w:styleId="Tekstrezerviranogmjesta" w:type="character">
    <w:name w:val="Placeholder Text"/>
    <w:basedOn w:val="Zadanifontodlomka"/>
    <w:uiPriority w:val="99"/>
    <w:semiHidden/>
    <w:rsid w:val="00565BD2"/>
    <w:rPr>
      <w:color w:val="808080"/>
      <w:bdr w:color="auto" w:space="0" w:sz="0" w:val="none"/>
      <w:shd w:color="auto" w:fill="auto" w:val="clear"/>
    </w:rPr>
  </w:style>
  <w:style w:customStyle="1" w:styleId="eSPISCCParagraphDefaultFont" w:type="character">
    <w:name w:val="eSPIS_CC_Paragraph Default Font"/>
    <w:basedOn w:val="Zadanifontodlomka"/>
    <w:rsid w:val="00565BD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65BD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65BD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65BD2"/>
    <w:rPr>
      <w:rFonts w:ascii="Times New Roman" w:cs="Times New Roman" w:hAnsi="Times New Roman"/>
      <w:b w:val="0"/>
      <w:sz w:val="28"/>
      <w:bdr w:color="auto" w:space="0" w:sz="0" w:val="none"/>
      <w:shd w:color="auto" w:fill="CCFFCC" w:val="clear"/>
      <w:lang w:val="hr-HR"/>
    </w:rPr>
  </w:style>
  <w:style w:styleId="Zaglavlje" w:type="paragraph">
    <w:name w:val="header"/>
    <w:basedOn w:val="Normal"/>
    <w:link w:val="ZaglavljeChar"/>
    <w:uiPriority w:val="99"/>
    <w:unhideWhenUsed/>
    <w:rsid w:val="005E73F4"/>
    <w:pPr>
      <w:tabs>
        <w:tab w:pos="4536" w:val="center"/>
        <w:tab w:pos="9072" w:val="right"/>
      </w:tabs>
      <w:spacing w:after="0"/>
    </w:pPr>
  </w:style>
  <w:style w:customStyle="1" w:styleId="ZaglavljeChar" w:type="character">
    <w:name w:val="Zaglavlje Char"/>
    <w:basedOn w:val="Zadanifontodlomka"/>
    <w:link w:val="Zaglavlje"/>
    <w:uiPriority w:val="99"/>
    <w:rsid w:val="005E73F4"/>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718</properties:Words>
  <properties:Characters>4497</properties:Characters>
  <properties:Lines>337</properties:Lines>
  <properties:Paragraphs>112</properties:Paragraphs>
  <properties:TotalTime>1</properties:TotalTime>
  <properties:ScaleCrop>false</properties:ScaleCrop>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2018-09-03T13:14:00Z</dcterms:created>
  <dc:creator>Tihana Martinez</dc:creator>
  <dc:description/>
  <cp:keywords/>
  <cp:lastModifiedBy>Tihana Martinez</cp:lastModifiedBy>
  <dcterms:modified xmlns:xsi="http://www.w3.org/2001/XMLSchema-instance" xsi:type="dcterms:W3CDTF">2018-09-04T06:43:00Z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St-218/2018-7 / Podnesak - Tablica prijavljenih i osporenih tražbina (Tabilice_prijavljenih_i_osporenih_tražbina.docx)</vt:lpwstr>
  </prop:property>
  <prop:property name="CC_coloring" pid="4" fmtid="{D5CDD505-2E9C-101B-9397-08002B2CF9AE}">
    <vt:bool>false</vt:bool>
  </prop:property>
  <prop:property name="BrojStranica" pid="5" fmtid="{D5CDD505-2E9C-101B-9397-08002B2CF9AE}">
    <vt:i4>4</vt:i4>
  </prop:property>
</prop:Properties>
</file>