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5f2c" w14:paraId="9f95f2c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6B49DA" w:rsidRPr="006B49DA">
        <w:rPr>
          <w:rFonts w:hAnsi="Times New Roman" w:ascii="Times New Roman"/>
          <w:lang w:val="hr-HR"/>
        </w:rPr>
        <w:t>PETRAKOM</w:t>
      </w:r>
      <w:proofErr w:type="spellEnd"/>
      <w:r w:rsidR="006B49DA">
        <w:rPr>
          <w:rFonts w:hAnsi="Times New Roman" w:ascii="Times New Roman"/>
          <w:lang w:val="hr-HR"/>
        </w:rPr>
        <w:t xml:space="preserve"> trgovina i usluge</w:t>
      </w:r>
      <w:r w:rsidR="006B49DA" w:rsidRPr="006B49DA">
        <w:rPr>
          <w:rFonts w:hAnsi="Times New Roman" w:ascii="Times New Roman"/>
          <w:lang w:val="hr-HR"/>
        </w:rPr>
        <w:t xml:space="preserve"> d.o.o. - u stečaju</w:t>
      </w:r>
      <w:r w:rsidR="006B49DA">
        <w:rPr>
          <w:rFonts w:hAnsi="Times New Roman" w:ascii="Times New Roman"/>
          <w:lang w:val="hr-HR"/>
        </w:rPr>
        <w:t xml:space="preserve">, Marija Bistrica, Stubička 3, </w:t>
      </w:r>
      <w:proofErr w:type="spellStart"/>
      <w:r w:rsidR="006B49DA">
        <w:rPr>
          <w:rFonts w:hAnsi="Times New Roman" w:ascii="Times New Roman"/>
          <w:lang w:val="hr-HR"/>
        </w:rPr>
        <w:t>OIB</w:t>
      </w:r>
      <w:proofErr w:type="spellEnd"/>
      <w:r w:rsidR="006B49DA">
        <w:rPr>
          <w:rFonts w:hAnsi="Times New Roman" w:ascii="Times New Roman"/>
          <w:lang w:val="hr-HR"/>
        </w:rPr>
        <w:t xml:space="preserve"> </w:t>
      </w:r>
      <w:proofErr w:type="spellStart"/>
      <w:r w:rsidR="006B49DA">
        <w:rPr>
          <w:rFonts w:hAnsi="Times New Roman" w:ascii="Times New Roman"/>
          <w:lang w:val="hr-HR"/>
        </w:rPr>
        <w:t>78552160310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421577">
        <w:rPr>
          <w:rFonts w:hAnsi="Times New Roman" w:ascii="Times New Roman"/>
          <w:szCs w:val="24"/>
          <w:lang w:val="hr-HR"/>
        </w:rPr>
        <w:t>28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6B49DA">
        <w:rPr>
          <w:rFonts w:hAnsi="Times New Roman" w:ascii="Times New Roman"/>
          <w:szCs w:val="24"/>
          <w:lang w:val="hr-HR"/>
        </w:rPr>
        <w:t>prosinca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 w:rsidRPr="00C96788">
        <w:rPr>
          <w:rFonts w:hAnsi="Times New Roman" w:ascii="Times New Roman"/>
          <w:szCs w:val="24"/>
          <w:lang w:val="hr-HR"/>
        </w:rPr>
        <w:t>2016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A117C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44360" w:rsidRPr="00A117C8">
        <w:rPr>
          <w:rFonts w:hAnsi="Times New Roman" w:ascii="Times New Roman"/>
          <w:szCs w:val="24"/>
          <w:lang w:val="hr-HR"/>
        </w:rPr>
        <w:t xml:space="preserve"> </w:t>
      </w:r>
      <w:r w:rsidR="006B49DA">
        <w:rPr>
          <w:rFonts w:hAnsi="Times New Roman" w:ascii="Times New Roman"/>
          <w:szCs w:val="24"/>
          <w:lang w:val="hr-HR"/>
        </w:rPr>
        <w:t xml:space="preserve">Branku </w:t>
      </w:r>
      <w:proofErr w:type="spellStart"/>
      <w:r w:rsidR="006B49DA">
        <w:rPr>
          <w:rFonts w:hAnsi="Times New Roman" w:ascii="Times New Roman"/>
          <w:szCs w:val="24"/>
          <w:lang w:val="hr-HR"/>
        </w:rPr>
        <w:t>Petanjek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C418F3" w:rsidRPr="00A117C8">
        <w:rPr>
          <w:rFonts w:hAnsi="Times New Roman" w:ascii="Times New Roman"/>
          <w:szCs w:val="24"/>
          <w:lang w:val="hr-HR"/>
        </w:rPr>
        <w:t>iz Zagreba</w:t>
      </w:r>
      <w:r w:rsidR="006B49DA">
        <w:rPr>
          <w:rFonts w:hAnsi="Times New Roman" w:ascii="Times New Roman"/>
          <w:szCs w:val="24"/>
          <w:lang w:val="hr-HR"/>
        </w:rPr>
        <w:t xml:space="preserve">, Zemljakova </w:t>
      </w:r>
      <w:proofErr w:type="spellStart"/>
      <w:r w:rsidR="006B49DA">
        <w:rPr>
          <w:rFonts w:hAnsi="Times New Roman" w:ascii="Times New Roman"/>
          <w:szCs w:val="24"/>
          <w:lang w:val="hr-HR"/>
        </w:rPr>
        <w:t>13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49DA">
        <w:rPr>
          <w:rFonts w:hAnsi="Times New Roman" w:ascii="Times New Roman"/>
          <w:szCs w:val="24"/>
          <w:lang w:val="hr-HR"/>
        </w:rPr>
        <w:t>OIB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49DA">
        <w:rPr>
          <w:rFonts w:hAnsi="Times New Roman" w:ascii="Times New Roman"/>
          <w:szCs w:val="24"/>
          <w:lang w:val="hr-HR"/>
        </w:rPr>
        <w:t>65439233259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49DA" w:rsidRPr="006B49DA">
        <w:rPr>
          <w:rFonts w:hAnsi="Times New Roman" w:ascii="Times New Roman"/>
          <w:lang w:val="hr-HR"/>
        </w:rPr>
        <w:t>PETRAKOM</w:t>
      </w:r>
      <w:proofErr w:type="spellEnd"/>
      <w:r w:rsidR="006B49DA" w:rsidRPr="006B49DA">
        <w:rPr>
          <w:rFonts w:hAnsi="Times New Roman" w:ascii="Times New Roman"/>
          <w:lang w:val="hr-HR"/>
        </w:rPr>
        <w:t xml:space="preserve"> d.o.o. - u stečaju</w:t>
      </w:r>
      <w:r w:rsidR="006B49DA">
        <w:rPr>
          <w:rFonts w:hAnsi="Times New Roman" w:ascii="Times New Roman"/>
          <w:lang w:val="hr-HR"/>
        </w:rPr>
        <w:t xml:space="preserve">, Marija Bistrica, Stubička 3, </w:t>
      </w:r>
      <w:proofErr w:type="spellStart"/>
      <w:r w:rsidR="006B49DA">
        <w:rPr>
          <w:rFonts w:hAnsi="Times New Roman" w:ascii="Times New Roman"/>
          <w:lang w:val="hr-HR"/>
        </w:rPr>
        <w:t>OIB</w:t>
      </w:r>
      <w:proofErr w:type="spellEnd"/>
      <w:r w:rsidR="006B49DA">
        <w:rPr>
          <w:rFonts w:hAnsi="Times New Roman" w:ascii="Times New Roman"/>
          <w:lang w:val="hr-HR"/>
        </w:rPr>
        <w:t xml:space="preserve"> </w:t>
      </w:r>
      <w:proofErr w:type="spellStart"/>
      <w:r w:rsidR="006B49DA">
        <w:rPr>
          <w:rFonts w:hAnsi="Times New Roman" w:ascii="Times New Roman"/>
          <w:lang w:val="hr-HR"/>
        </w:rPr>
        <w:t>78552160310</w:t>
      </w:r>
      <w:proofErr w:type="spellEnd"/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7E6A40">
        <w:rPr>
          <w:rFonts w:hAnsi="Times New Roman" w:ascii="Times New Roman"/>
          <w:szCs w:val="24"/>
          <w:lang w:val="hr-HR"/>
        </w:rPr>
        <w:t xml:space="preserve">konačna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4471F6">
        <w:rPr>
          <w:rFonts w:hAnsi="Times New Roman" w:ascii="Times New Roman"/>
          <w:szCs w:val="24"/>
          <w:u w:val="single"/>
          <w:lang w:val="hr-HR"/>
        </w:rPr>
        <w:t>630</w:t>
      </w:r>
      <w:r w:rsidR="00421577">
        <w:rPr>
          <w:rFonts w:hAnsi="Times New Roman" w:ascii="Times New Roman"/>
          <w:szCs w:val="24"/>
          <w:u w:val="single"/>
          <w:lang w:val="hr-HR"/>
        </w:rPr>
        <w:t>.000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421577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7E6A40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stečajna masa u vrijednosti od 19.238.828,</w:t>
      </w:r>
      <w:proofErr w:type="spellStart"/>
      <w:r w:rsidR="007E6A40" w:rsidRPr="007E6A40">
        <w:rPr>
          <w:rFonts w:hAnsi="Times New Roman" w:ascii="Times New Roman"/>
          <w:szCs w:val="24"/>
          <w:lang w:val="hr-HR"/>
        </w:rPr>
        <w:t>00kn</w:t>
      </w:r>
      <w:proofErr w:type="spellEnd"/>
      <w:r w:rsidR="00B15080">
        <w:rPr>
          <w:rFonts w:hAnsi="Times New Roman" w:ascii="Times New Roman"/>
          <w:szCs w:val="24"/>
          <w:lang w:val="hr-HR"/>
        </w:rPr>
        <w:t>, te je stečajni upravitelj</w:t>
      </w:r>
      <w:r w:rsidR="007E6A40">
        <w:rPr>
          <w:rFonts w:hAnsi="Times New Roman" w:ascii="Times New Roman"/>
          <w:szCs w:val="24"/>
          <w:lang w:val="hr-HR"/>
        </w:rPr>
        <w:t xml:space="preserve"> podneskom od </w:t>
      </w:r>
      <w:proofErr w:type="spellStart"/>
      <w:r w:rsidR="007E6A40">
        <w:rPr>
          <w:rFonts w:hAnsi="Times New Roman" w:ascii="Times New Roman"/>
          <w:szCs w:val="24"/>
          <w:lang w:val="hr-HR"/>
        </w:rPr>
        <w:t>19</w:t>
      </w:r>
      <w:proofErr w:type="spellEnd"/>
      <w:r w:rsidR="007E6A40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7E6A40">
        <w:rPr>
          <w:rFonts w:hAnsi="Times New Roman" w:ascii="Times New Roman"/>
          <w:szCs w:val="24"/>
          <w:lang w:val="hr-HR"/>
        </w:rPr>
        <w:t>2016</w:t>
      </w:r>
      <w:proofErr w:type="spellEnd"/>
      <w:r w:rsidR="007E6A40">
        <w:rPr>
          <w:rFonts w:hAnsi="Times New Roman" w:ascii="Times New Roman"/>
          <w:szCs w:val="24"/>
          <w:lang w:val="hr-HR"/>
        </w:rPr>
        <w:t xml:space="preserve"> zatražio nagradu pozivom na Uredbu o kriterijima i načinu obračuna plaćanja nagrada stečajnim upraviteljima (NN </w:t>
      </w:r>
      <w:proofErr w:type="spellStart"/>
      <w:r w:rsidR="007E6A40">
        <w:rPr>
          <w:rFonts w:hAnsi="Times New Roman" w:ascii="Times New Roman"/>
          <w:szCs w:val="24"/>
          <w:lang w:val="hr-HR"/>
        </w:rPr>
        <w:t>106</w:t>
      </w:r>
      <w:proofErr w:type="spellEnd"/>
      <w:r w:rsidR="007E6A40">
        <w:rPr>
          <w:rFonts w:hAnsi="Times New Roman" w:ascii="Times New Roman"/>
          <w:szCs w:val="24"/>
          <w:lang w:val="hr-HR"/>
        </w:rPr>
        <w:t>/</w:t>
      </w:r>
      <w:proofErr w:type="spellStart"/>
      <w:r w:rsidR="007E6A40">
        <w:rPr>
          <w:rFonts w:hAnsi="Times New Roman" w:ascii="Times New Roman"/>
          <w:szCs w:val="24"/>
          <w:lang w:val="hr-HR"/>
        </w:rPr>
        <w:t>15</w:t>
      </w:r>
      <w:proofErr w:type="spellEnd"/>
      <w:r w:rsidR="007E6A40">
        <w:rPr>
          <w:rFonts w:hAnsi="Times New Roman" w:ascii="Times New Roman"/>
          <w:szCs w:val="24"/>
          <w:lang w:val="hr-HR"/>
        </w:rPr>
        <w:t>, dalje Uredba).</w:t>
      </w:r>
    </w:p>
    <w:p w:rsidRDefault="007E6A40" w:rsidP="007E6A40" w:rsidR="007E6A40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Budući da je unovčenje uslijedilo nakon što je navedena Uredba stupila na snagu, to se u ovom slučaju primjenjuju odredbe čl. 6. i 7. iste, temeljem kojeg obračuna, uzimajući u obzir vrijednost unovčene stečajne mase, stečajnom upravitelju pripada nagrada navedena u iznosu izreke rješenja, te je stoga odlučeno kao u izreci temeljem navedenih odredbi Uredbe i čl. </w:t>
      </w:r>
      <w:proofErr w:type="spellStart"/>
      <w:r>
        <w:rPr>
          <w:rFonts w:hAnsi="Times New Roman" w:ascii="Times New Roman"/>
          <w:szCs w:val="24"/>
          <w:lang w:val="hr-HR"/>
        </w:rPr>
        <w:t>76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94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31157E">
        <w:rPr>
          <w:rFonts w:hAnsi="Times New Roman" w:ascii="Times New Roman"/>
          <w:szCs w:val="24"/>
          <w:lang w:val="hr-HR"/>
        </w:rPr>
        <w:t>28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6B49DA">
        <w:rPr>
          <w:rFonts w:hAnsi="Times New Roman" w:ascii="Times New Roman"/>
          <w:szCs w:val="24"/>
          <w:lang w:val="hr-HR"/>
        </w:rPr>
        <w:t>prosinca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2016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CB3ABF">
        <w:rPr>
          <w:rFonts w:hAnsi="Times New Roman" w:ascii="Times New Roman"/>
          <w:szCs w:val="24"/>
          <w:lang w:val="hr-HR"/>
        </w:rPr>
        <w:t>,v.r.</w:t>
      </w:r>
    </w:p>
    <w:p w:rsidRDefault="00CB3ABF" w:rsidP="005D250C" w:rsidR="00CB3ABF">
      <w:pPr>
        <w:rPr>
          <w:rFonts w:hAnsi="Times New Roman" w:ascii="Times New Roman"/>
          <w:szCs w:val="24"/>
          <w:lang w:val="hr-HR"/>
        </w:rPr>
      </w:pPr>
    </w:p>
    <w:p w:rsidRDefault="00CB3ABF" w:rsidP="00CB3ABF" w:rsidR="00CB3AB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B3ABF" w:rsidP="00CB3ABF" w:rsidR="00CB3AB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B3ABF" w:rsidP="005D250C" w:rsidR="00CB3ABF">
      <w:pPr>
        <w:rPr>
          <w:rFonts w:hAnsi="Times New Roman" w:ascii="Times New Roman"/>
          <w:szCs w:val="24"/>
          <w:lang w:val="hr-HR"/>
        </w:rPr>
      </w:pPr>
    </w:p>
    <w:p w:rsidRDefault="00ED3714" w:rsidP="005D250C" w:rsidR="00ED3714">
      <w:pPr>
        <w:rPr>
          <w:rFonts w:hAnsi="Times New Roman" w:ascii="Times New Roman"/>
          <w:szCs w:val="24"/>
          <w:lang w:val="hr-HR"/>
        </w:rPr>
      </w:pP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6B49DA">
      <w:rPr>
        <w:rFonts w:hAnsi="Times New Roman" w:ascii="Times New Roman"/>
        <w:lang w:val="hr-HR"/>
      </w:rPr>
      <w:t>1181</w:t>
    </w:r>
    <w:proofErr w:type="spellEnd"/>
    <w:r w:rsidR="006B49DA">
      <w:rPr>
        <w:rFonts w:hAnsi="Times New Roman" w:ascii="Times New Roman"/>
        <w:lang w:val="hr-HR"/>
      </w:rPr>
      <w:t>/</w:t>
    </w:r>
    <w:proofErr w:type="spellStart"/>
    <w:r w:rsidR="006B49DA">
      <w:rPr>
        <w:rFonts w:hAnsi="Times New Roman" w:ascii="Times New Roman"/>
        <w:lang w:val="hr-HR"/>
      </w:rPr>
      <w:t>12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C6E21"/>
    <w:rsid w:val="005D250C"/>
    <w:rsid w:val="00610FA9"/>
    <w:rsid w:val="00630699"/>
    <w:rsid w:val="0064774B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5307"/>
    <w:rsid w:val="00BC7905"/>
    <w:rsid w:val="00C418F3"/>
    <w:rsid w:val="00C573E2"/>
    <w:rsid w:val="00C96788"/>
    <w:rsid w:val="00CB3ABF"/>
    <w:rsid w:val="00D1273B"/>
    <w:rsid w:val="00D621BD"/>
    <w:rsid w:val="00D750E5"/>
    <w:rsid w:val="00D92020"/>
    <w:rsid w:val="00E13F54"/>
    <w:rsid w:val="00E246C5"/>
    <w:rsid w:val="00E24FF3"/>
    <w:rsid w:val="00E44360"/>
    <w:rsid w:val="00E67CCB"/>
    <w:rsid w:val="00ED3714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A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B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A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St-1181/2012</izvorni_sadrzaj>
    <derivirana_varijabla naziv="DomainObject.Predmet.OznakaBroj_1">St-1181/2012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
ST-1380/13</izvorni_sadrzaj>
    <derivirana_varijabla naziv="DomainObject.Predmet.PrimjedbaSuca_1">VEZA 
ST-1380/13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PETRAKOM trgovina i usluge d.o.o. - u stečaju</izvorni_sadrzaj>
    <derivirana_varijabla naziv="DomainObject.Predmet.ProtustrankaFormated_1">  PETRAKOM trgovina i usluge d.o.o. - u stečaju</derivirana_varijabla>
  </DomainObject.Predmet.ProtustrankaFormated>
  <DomainObject.Predmet.ProtustrankaFormatedOIB>
    <izvorni_sadrzaj>  PETRAKOM trgovina i usluge d.o.o. - u stečaju, OIB 78552160310</izvorni_sadrzaj>
    <derivirana_varijabla naziv="DomainObject.Predmet.ProtustrankaFormatedOIB_1">  PETRAKOM trgovina i usluge d.o.o. - u stečaju, OIB 78552160310</derivirana_varijabla>
  </DomainObject.Predmet.ProtustrankaFormatedOIB>
  <DomainObject.Predmet.ProtustrankaFormatedWithAdress>
    <izvorni_sadrzaj> PETRAKOM trgovina i usluge d.o.o. - u stečaju, Stubička 3, 49246 Marija Bistrica</izvorni_sadrzaj>
    <derivirana_varijabla naziv="DomainObject.Predmet.ProtustrankaFormatedWithAdress_1"> PETRAKOM trgovina i usluge d.o.o. - u stečaju, Stubička 3, 49246 Marija Bistrica</derivirana_varijabla>
  </DomainObject.Predmet.ProtustrankaFormatedWithAdress>
  <DomainObject.Predmet.ProtustrankaFormatedWithAdressOIB>
    <izvorni_sadrzaj> PETRAKOM trgovina i usluge d.o.o. - u stečaju, OIB 78552160310, Stubička 3, 49246 Marija Bistrica</izvorni_sadrzaj>
    <derivirana_varijabla naziv="DomainObject.Predmet.ProtustrankaFormatedWithAdressOIB_1"> PETRAKOM trgovina i usluge d.o.o. - u stečaju, OIB 78552160310, Stubička 3, 49246 Marija Bistrica</derivirana_varijabla>
  </DomainObject.Predmet.ProtustrankaFormatedWithAdressOIB>
  <DomainObject.Predmet.ProtustrankaWithAdress>
    <izvorni_sadrzaj>PETRAKOM trgovina i usluge d.o.o. - u stečaju Stubička 3, 49246 Marija Bistrica</izvorni_sadrzaj>
    <derivirana_varijabla naziv="DomainObject.Predmet.ProtustrankaWithAdress_1">PETRAKOM trgovina i usluge d.o.o. - u stečaju Stubička 3, 49246 Marija Bistrica</derivirana_varijabla>
  </DomainObject.Predmet.ProtustrankaWithAdress>
  <DomainObject.Predmet.ProtustrankaWithAdressOIB>
    <izvorni_sadrzaj>PETRAKOM trgovina i usluge d.o.o. - u stečaju, OIB 78552160310, Stubička 3, 49246 Marija Bistrica</izvorni_sadrzaj>
    <derivirana_varijabla naziv="DomainObject.Predmet.ProtustrankaWithAdressOIB_1">PETRAKOM trgovina i usluge d.o.o. - u stečaju, OIB 78552160310, Stubička 3, 49246 Marija Bistrica</derivirana_varijabla>
  </DomainObject.Predmet.ProtustrankaWithAdressOIB>
  <DomainObject.Predmet.ProtustrankaNazivFormated>
    <izvorni_sadrzaj>PETRAKOM trgovina i usluge d.o.o. - u stečaju</izvorni_sadrzaj>
    <derivirana_varijabla naziv="DomainObject.Predmet.ProtustrankaNazivFormated_1">PETRAKOM trgovina i usluge d.o.o. - u stečaju</derivirana_varijabla>
  </DomainObject.Predmet.ProtustrankaNazivFormated>
  <DomainObject.Predmet.ProtustrankaNazivFormatedOIB>
    <izvorni_sadrzaj>PETRAKOM trgovina i usluge d.o.o. - u stečaju, OIB 78552160310</izvorni_sadrzaj>
    <derivirana_varijabla naziv="DomainObject.Predmet.ProtustrankaNazivFormatedOIB_1">PETRAKOM trgovina i usluge d.o.o. - u stečaju, OIB 78552160310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PETRAKOM trgovina i usluge d.o.o. - u stečaju; Ministarstvo financija</izvorni_sadrzaj>
    <derivirana_varijabla naziv="DomainObject.Predmet.StrankaFormated_1">  PETRAKOM trgovina i usluge d.o.o. - u stečaju; Ministarstvo financija</derivirana_varijabla>
  </DomainObject.Predmet.StrankaFormated>
  <DomainObject.Predmet.StrankaFormatedOIB>
    <izvorni_sadrzaj>  PETRAKOM trgovina i usluge d.o.o. - u stečaju, OIB 78552160310; Ministarstvo financija, OIB 18683136487</izvorni_sadrzaj>
    <derivirana_varijabla naziv="DomainObject.Predmet.StrankaFormatedOIB_1">  PETRAKOM trgovina i usluge d.o.o. - u stečaju, OIB 78552160310; Ministarstvo financija, OIB 18683136487</derivirana_varijabla>
  </DomainObject.Predmet.StrankaFormatedOIB>
  <DomainObject.Predmet.StrankaFormatedWithAdress>
    <izvorni_sadrzaj> PETRAKOM trgovina i usluge d.o.o. - u stečaju, Stubička 3, 49246 Marija Bistrica; Ministarstvo financija, Katančićeva 5, 10000 Zagreb</izvorni_sadrzaj>
    <derivirana_varijabla naziv="DomainObject.Predmet.StrankaFormatedWithAdress_1"> PETRAKOM trgovina i usluge d.o.o. - u stečaju, Stubička 3, 49246 Marija Bistrica; Ministarstvo financija, Katančićeva 5, 10000 Zagreb</derivirana_varijabla>
  </DomainObject.Predmet.StrankaFormatedWithAdress>
  <DomainObject.Predmet.StrankaFormatedWithAdressOIB>
    <izvorni_sadrzaj> PETRAKOM trgovina i usluge d.o.o. - u stečaju, OIB 78552160310, Stubička 3, 49246 Marija Bistrica; Ministarstvo financija, OIB 18683136487, Katančićeva 5, 10000 Zagreb</izvorni_sadrzaj>
    <derivirana_varijabla naziv="DomainObject.Predmet.StrankaFormatedWithAdressOIB_1"> PETRAKOM trgovina i usluge d.o.o. - u stečaju, OIB 78552160310, Stubička 3, 49246 Marija Bistrica; Ministarstvo financija, OIB 18683136487, Katančićeva 5, 10000 Zagreb</derivirana_varijabla>
  </DomainObject.Predmet.StrankaFormatedWithAdressOIB>
  <DomainObject.Predmet.StrankaWithAdress>
    <izvorni_sadrzaj>PETRAKOM trgovina i usluge d.o.o. - u stečaju Stubička 3,49246 Marija Bistrica,Ministarstvo financija Katančićeva 5,10000 Zagreb</izvorni_sadrzaj>
    <derivirana_varijabla naziv="DomainObject.Predmet.StrankaWithAdress_1">PETRAKOM trgovina i usluge d.o.o. - u stečaju Stubička 3,49246 Marija Bistrica,Ministarstvo financija Katančićeva 5,10000 Zagreb</derivirana_varijabla>
  </DomainObject.Predmet.StrankaWithAdress>
  <DomainObject.Predmet.StrankaWithAdressOIB>
    <izvorni_sadrzaj>PETRAKOM trgovina i usluge d.o.o. - u stečaju, OIB 78552160310, Stubička 3,49246 Marija Bistrica,Ministarstvo financija, OIB 18683136487, Katančićeva 5,10000 Zagreb</izvorni_sadrzaj>
    <derivirana_varijabla naziv="DomainObject.Predmet.StrankaWithAdressOIB_1">PETRAKOM trgovina i usluge d.o.o. - u stečaju, OIB 78552160310, Stubička 3,49246 Marija Bistrica,Ministarstvo financija, OIB 18683136487, Katančićeva 5,10000 Zagreb</derivirana_varijabla>
  </DomainObject.Predmet.StrankaWithAdressOIB>
  <DomainObject.Predmet.StrankaNazivFormated>
    <izvorni_sadrzaj>PETRAKOM trgovina i usluge d.o.o. - u stečaju,Ministarstvo financija</izvorni_sadrzaj>
    <derivirana_varijabla naziv="DomainObject.Predmet.StrankaNazivFormated_1">PETRAKOM trgovina i usluge d.o.o. - u stečaju,Ministarstvo financija</derivirana_varijabla>
  </DomainObject.Predmet.StrankaNazivFormated>
  <DomainObject.Predmet.StrankaNazivFormatedOIB>
    <izvorni_sadrzaj>PETRAKOM trgovina i usluge d.o.o. - u stečaju, OIB 78552160310,Ministarstvo financija, OIB 18683136487</izvorni_sadrzaj>
    <derivirana_varijabla naziv="DomainObject.Predmet.StrankaNazivFormatedOIB_1">PETRAKOM trgovina i usluge d.o.o. - u stečaju, OIB 78552160310,Ministarstvo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PETRAKOM trgovina i usluge d.o.o. - u stečaju</item>
      <item>Ministarstvo financija</item>
    </izvorni_sadrzaj>
    <derivirana_varijabla naziv="DomainObject.Predmet.StrankaListFormated_1">
      <item>PETRAKOM trgovina i usluge d.o.o. - u stečaju</item>
      <item>Ministarstvo financija</item>
    </derivirana_varijabla>
  </DomainObject.Predmet.StrankaListFormated>
  <DomainObject.Predmet.StrankaListFormatedOIB>
    <izvorni_sadrzaj>
      <item>PETRAKOM trgovina i usluge d.o.o. - u stečaju, OIB 78552160310</item>
      <item>Ministarstvo financija, OIB 18683136487</item>
    </izvorni_sadrzaj>
    <derivirana_varijabla naziv="DomainObject.Predmet.StrankaListFormatedOIB_1">
      <item>PETRAKOM trgovina i usluge d.o.o. - u stečaju, OIB 78552160310</item>
      <item>Ministarstvo financija, OIB 18683136487</item>
    </derivirana_varijabla>
  </DomainObject.Predmet.StrankaListFormatedOIB>
  <DomainObject.Predmet.StrankaListFormatedWithAdress>
    <izvorni_sadrzaj>
      <item>PETRAKOM trgovina i usluge d.o.o. - u stečaju, Stubička 3, 49246 Marija Bistrica</item>
      <item>Ministarstvo financija, Katančićeva 5, 10000 Zagreb</item>
    </izvorni_sadrzaj>
    <derivirana_varijabla naziv="DomainObject.Predmet.StrankaListFormatedWithAdress_1">
      <item>PETRAKOM trgovina i usluge d.o.o. - u stečaju, Stubička 3, 49246 Marija Bistrica</item>
      <item>Ministarstvo financija, Katančićeva 5, 10000 Zagreb</item>
    </derivirana_varijabla>
  </DomainObject.Predmet.StrankaListFormatedWithAdress>
  <DomainObject.Predmet.StrankaListFormatedWithAdressOIB>
    <izvorni_sadrzaj>
      <item>PETRAKOM trgovina i usluge d.o.o. - u stečaju, OIB 78552160310, Stubička 3, 49246 Marija Bistrica</item>
      <item>Ministarstvo financija, OIB 18683136487, Katančićeva 5, 10000 Zagreb</item>
    </izvorni_sadrzaj>
    <derivirana_varijabla naziv="DomainObject.Predmet.StrankaListFormatedWithAdressOIB_1">
      <item>PETRAKOM trgovina i usluge d.o.o. - u stečaju, OIB 78552160310, Stubička 3, 49246 Marija Bistrica</item>
      <item>Ministarstvo financija, OIB 18683136487, Katančićeva 5, 10000 Zagreb</item>
    </derivirana_varijabla>
  </DomainObject.Predmet.StrankaListFormatedWithAdressOIB>
  <DomainObject.Predmet.StrankaListNazivFormated>
    <izvorni_sadrzaj>
      <item>PETRAKOM trgovina i usluge d.o.o. - u stečaju</item>
      <item>Ministarstvo financija</item>
    </izvorni_sadrzaj>
    <derivirana_varijabla naziv="DomainObject.Predmet.StrankaListNazivFormated_1">
      <item>PETRAKOM trgovina i usluge d.o.o. - u stečaju</item>
      <item>Ministarstvo financija</item>
    </derivirana_varijabla>
  </DomainObject.Predmet.StrankaListNazivFormated>
  <DomainObject.Predmet.StrankaListNazivFormatedOIB>
    <izvorni_sadrzaj>
      <item>PETRAKOM trgovina i usluge d.o.o. - u stečaju, OIB 78552160310</item>
      <item>Ministarstvo financija, OIB 18683136487</item>
    </izvorni_sadrzaj>
    <derivirana_varijabla naziv="DomainObject.Predmet.StrankaListNazivFormatedOIB_1">
      <item>PETRAKOM trgovina i usluge d.o.o. - u stečaju, OIB 78552160310</item>
      <item>Ministarstvo financija, OIB 18683136487</item>
    </derivirana_varijabla>
  </DomainObject.Predmet.StrankaListNazivFormatedOIB>
  <DomainObject.Predmet.ProtuStrankaListFormated>
    <izvorni_sadrzaj>
      <item>PETRAKOM trgovina i usluge d.o.o. - u stečaju</item>
    </izvorni_sadrzaj>
    <derivirana_varijabla naziv="DomainObject.Predmet.ProtuStrankaListFormated_1">
      <item>PETRAKOM trgovina i usluge d.o.o. - u stečaju</item>
    </derivirana_varijabla>
  </DomainObject.Predmet.ProtuStrankaListFormated>
  <DomainObject.Predmet.ProtuStrankaListFormatedOIB>
    <izvorni_sadrzaj>
      <item>PETRAKOM trgovina i usluge d.o.o. - u stečaju, OIB 78552160310</item>
    </izvorni_sadrzaj>
    <derivirana_varijabla naziv="DomainObject.Predmet.ProtuStrankaListFormatedOIB_1">
      <item>PETRAKOM trgovina i usluge d.o.o. - u stečaju, OIB 78552160310</item>
    </derivirana_varijabla>
  </DomainObject.Predmet.ProtuStrankaListFormatedOIB>
  <DomainObject.Predmet.ProtuStrankaListFormatedWithAdress>
    <izvorni_sadrzaj>
      <item>PETRAKOM trgovina i usluge d.o.o. - u stečaju, Stubička 3, 49246 Marija Bistrica</item>
    </izvorni_sadrzaj>
    <derivirana_varijabla naziv="DomainObject.Predmet.ProtuStrankaListFormatedWithAdress_1">
      <item>PETRAKOM trgovina i usluge d.o.o. - u stečaju, Stubička 3, 49246 Marija Bistrica</item>
    </derivirana_varijabla>
  </DomainObject.Predmet.ProtuStrankaListFormatedWithAdress>
  <DomainObject.Predmet.ProtuStrankaListFormatedWithAdressOIB>
    <izvorni_sadrzaj>
      <item>PETRAKOM trgovina i usluge d.o.o. - u stečaju, OIB 78552160310, Stubička 3, 49246 Marija Bistrica</item>
    </izvorni_sadrzaj>
    <derivirana_varijabla naziv="DomainObject.Predmet.ProtuStrankaListFormatedWithAdressOIB_1">
      <item>PETRAKOM trgovina i usluge d.o.o. - u stečaju, OIB 78552160310, Stubička 3, 49246 Marija Bistrica</item>
    </derivirana_varijabla>
  </DomainObject.Predmet.ProtuStrankaListFormatedWithAdressOIB>
  <DomainObject.Predmet.ProtuStrankaListNazivFormated>
    <izvorni_sadrzaj>
      <item>PETRAKOM trgovina i usluge d.o.o. - u stečaju</item>
    </izvorni_sadrzaj>
    <derivirana_varijabla naziv="DomainObject.Predmet.ProtuStrankaListNazivFormated_1">
      <item>PETRAKOM trgovina i usluge d.o.o. - u stečaju</item>
    </derivirana_varijabla>
  </DomainObject.Predmet.ProtuStrankaListNazivFormated>
  <DomainObject.Predmet.ProtuStrankaListNazivFormatedOIB>
    <izvorni_sadrzaj>
      <item>PETRAKOM trgovina i usluge d.o.o. - u stečaju, OIB 78552160310</item>
    </izvorni_sadrzaj>
    <derivirana_varijabla naziv="DomainObject.Predmet.ProtuStrankaListNazivFormatedOIB_1">
      <item>PETRAKOM trgovina i usluge d.o.o. - u stečaju, OIB 78552160310</item>
    </derivirana_varijabla>
  </DomainObject.Predmet.ProtuStrankaListNazivFormatedOIB>
  <DomainObject.Predmet.OstaliListFormated>
    <izvorni_sadrzaj>
      <item>Branko Petanjek</item>
      <item>RH,MF, Porezna uprava</item>
      <item>HBOR</item>
    </izvorni_sadrzaj>
    <derivirana_varijabla naziv="DomainObject.Predmet.OstaliListFormated_1">
      <item>Branko Petanjek</item>
      <item>RH,MF, Porezna uprava</item>
      <item>HBOR</item>
    </derivirana_varijabla>
  </DomainObject.Predmet.OstaliListFormated>
  <DomainObject.Predmet.OstaliListFormatedOIB>
    <izvorni_sadrzaj>
      <item>Branko Petanjek, OIB 65439233259</item>
      <item>RH,MF, Porezna uprava</item>
      <item>HBOR, OIB </item>
    </izvorni_sadrzaj>
    <derivirana_varijabla naziv="DomainObject.Predmet.OstaliListFormatedOIB_1">
      <item>Branko Petanjek, OIB 65439233259</item>
      <item>RH,MF, Porezna uprava</item>
      <item>HBOR, OIB </item>
    </derivirana_varijabla>
  </DomainObject.Predmet.OstaliListFormatedOIB>
  <DomainObject.Predmet.OstaliListFormatedWithAdress>
    <izvorni_sadrzaj>
      <item>Branko Petanjek, Zemljakova 13, 10000 Zagreb</item>
      <item>RH,MF, Porezna uprava, Av. Dubrovnik 32, 10000 Zagreb</item>
      <item>HBOR, Strossmayerov trg 9, 10000 Zagreb</item>
    </izvorni_sadrzaj>
    <derivirana_varijabla naziv="DomainObject.Predmet.OstaliListFormatedWithAdress_1">
      <item>Branko Petanjek, Zemljakova 13, 10000 Zagreb</item>
      <item>RH,MF, Porezna uprava, Av. Dubrovnik 32, 10000 Zagreb</item>
      <item>HBOR, Strossmayerov trg 9, 10000 Zagreb</item>
    </derivirana_varijabla>
  </DomainObject.Predmet.OstaliListFormatedWithAdress>
  <DomainObject.Predmet.OstaliListFormatedWithAdressOIB>
    <izvorni_sadrzaj>
      <item>Branko Petanjek, OIB 65439233259, Zemljakova 13, 10000 Zagreb</item>
      <item>RH,MF, Porezna uprava, Av. Dubrovnik 32, 10000 Zagreb</item>
      <item>HBOR, OIB , Strossmayerov trg 9, 10000 Zagreb</item>
    </izvorni_sadrzaj>
    <derivirana_varijabla naziv="DomainObject.Predmet.OstaliListFormatedWithAdressOIB_1">
      <item>Branko Petanjek, OIB 65439233259, Zemljakova 13, 10000 Zagreb</item>
      <item>RH,MF, Porezna uprava, Av. Dubrovnik 32, 10000 Zagreb</item>
      <item>HBOR, OIB , Strossmayerov trg 9, 10000 Zagreb</item>
    </derivirana_varijabla>
  </DomainObject.Predmet.OstaliListFormatedWithAdressOIB>
  <DomainObject.Predmet.OstaliListNazivFormated>
    <izvorni_sadrzaj>
      <item>Branko Petanjek</item>
      <item>RH,MF, Porezna uprava</item>
      <item>HBOR</item>
    </izvorni_sadrzaj>
    <derivirana_varijabla naziv="DomainObject.Predmet.OstaliListNazivFormated_1">
      <item>Branko Petanjek</item>
      <item>RH,MF, Porezna uprava</item>
      <item>HBOR</item>
    </derivirana_varijabla>
  </DomainObject.Predmet.OstaliListNazivFormated>
  <DomainObject.Predmet.OstaliListNazivFormatedOIB>
    <izvorni_sadrzaj>
      <item>Branko Petanjek, OIB 65439233259</item>
      <item>RH,MF, Porezna uprava</item>
      <item>HBOR, OIB </item>
    </izvorni_sadrzaj>
    <derivirana_varijabla naziv="DomainObject.Predmet.OstaliListNazivFormatedOIB_1">
      <item>Branko Petanjek, OIB 65439233259</item>
      <item>RH,MF, Porezna uprava</item>
      <item>HBOR,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PETRAKOM trgovina i usluge d.o.o. - u stečaju i dr.</izvorni_sadrzaj>
    <derivirana_varijabla naziv="DomainObject.Predmet.StrankaIDrugi_1">PETRAKOM trgovina i usluge d.o.o. - u stečaju i dr.</derivirana_varijabla>
  </DomainObject.Predmet.StrankaIDrugi>
  <DomainObject.Predmet.ProtustrankaIDrugi>
    <izvorni_sadrzaj>PETRAKOM trgovina i usluge d.o.o. - u stečaju</izvorni_sadrzaj>
    <derivirana_varijabla naziv="DomainObject.Predmet.ProtustrankaIDrugi_1">PETRAKOM trgovina i usluge d.o.o. - u stečaju</derivirana_varijabla>
  </DomainObject.Predmet.ProtustrankaIDrugi>
  <DomainObject.Predmet.StrankaIDrugiAdressOIB>
    <izvorni_sadrzaj>PETRAKOM trgovina i usluge d.o.o. - u stečaju, OIB 78552160310, Stubička 3, 49246 Marija Bistrica i dr.</izvorni_sadrzaj>
    <derivirana_varijabla naziv="DomainObject.Predmet.StrankaIDrugiAdressOIB_1">PETRAKOM trgovina i usluge d.o.o. - u stečaju, OIB 78552160310, Stubička 3, 49246 Marija Bistrica i dr.</derivirana_varijabla>
  </DomainObject.Predmet.StrankaIDrugiAdressOIB>
  <DomainObject.Predmet.ProtustrankaIDrugiAdressOIB>
    <izvorni_sadrzaj>PETRAKOM trgovina i usluge d.o.o. - u stečaju, OIB 78552160310, Stubička 3, 49246 Marija Bistrica</izvorni_sadrzaj>
    <derivirana_varijabla naziv="DomainObject.Predmet.ProtustrankaIDrugiAdressOIB_1">PETRAKOM trgovina i usluge d.o.o. - u stečaju, OIB 78552160310,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PETRAKOM trgovina i usluge d.o.o. - u stečaju</item>
      <item>PETRAKOM trgovina i usluge d.o.o. - u stečaju</item>
      <item>Branko Petanjek</item>
      <item>RH,MF, Porezna uprava</item>
      <item>HBOR</item>
      <item>Ministarstvo financija</item>
    </izvorni_sadrzaj>
    <derivirana_varijabla naziv="DomainObject.Predmet.SudioniciListNaziv_1">
      <item>PETRAKOM trgovina i usluge d.o.o. - u stečaju</item>
      <item>PETRAKOM trgovina i usluge d.o.o. - u stečaju</item>
      <item>Branko Petanjek</item>
      <item>RH,MF, Porezna uprava</item>
      <item>HBOR</item>
      <item>Ministarstvo financija</item>
    </derivirana_varijabla>
  </DomainObject.Predmet.SudioniciListNaziv>
  <DomainObject.Predmet.SudioniciListAdressOIB>
    <izvorni_sadrzaj>
      <item>PETRAKOM trgovina i usluge d.o.o. - u stečaju, OIB 78552160310, Stubička 3,49246 Marija Bistrica</item>
      <item>PETRAKOM trgovina i usluge d.o.o. - u stečaju, OIB 78552160310, Stubička 3,49246 Marija Bistrica</item>
      <item>Branko Petanjek, OIB 65439233259, Zemljakova 13,10000 Zagreb</item>
      <item>RH,MF, Porezna uprava, Av. Dubrovnik 32,10000 Zagreb</item>
      <item>HBOR, OIB , Strossmayerov trg 9,10000 Zagreb</item>
      <item>Ministarstvo financija, OIB 18683136487, Katančićeva 5,10000 Zagreb</item>
    </izvorni_sadrzaj>
    <derivirana_varijabla naziv="DomainObject.Predmet.SudioniciListAdressOIB_1">
      <item>PETRAKOM trgovina i usluge d.o.o. - u stečaju, OIB 78552160310, Stubička 3,49246 Marija Bistrica</item>
      <item>PETRAKOM trgovina i usluge d.o.o. - u stečaju, OIB 78552160310, Stubička 3,49246 Marija Bistrica</item>
      <item>Branko Petanjek, OIB 65439233259, Zemljakova 13,10000 Zagreb</item>
      <item>RH,MF, Porezna uprava, Av. Dubrovnik 32,10000 Zagreb</item>
      <item>HBOR, OIB , Strossmayerov trg 9,10000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78552160310</item>
      <item>, OIB 78552160310</item>
      <item>, OIB 65439233259</item>
      <item>, OIB null</item>
      <item>, OIB </item>
      <item>, OIB 18683136487</item>
    </izvorni_sadrzaj>
    <derivirana_varijabla naziv="DomainObject.Predmet.SudioniciListNazivOIB_1">
      <item>, OIB 78552160310</item>
      <item>, OIB 78552160310</item>
      <item>, OIB 65439233259</item>
      <item>, OIB null</item>
      <item>, OIB 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D89D4-288D-48D0-9147-0BC96FAE8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268</properties:Words>
  <properties:Characters>1342</properties:Characters>
  <properties:Lines>40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2016-12-27T12:49:00Z</dcterms:created>
  <dc:creator>Sudsko vijeće</dc:creator>
  <cp:lastModifiedBy>Monika Grbac</cp:lastModifiedBy>
  <cp:lastPrinted>2016-12-28T13:47:00Z</cp:lastPrinted>
  <dcterms:modified xmlns:xsi="http://www.w3.org/2001/XMLSchema-instance" xsi:type="dcterms:W3CDTF">2016-12-28T13:47:00Z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