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537EC" w:rsidRPr="00525C75">
        <w:trPr>
          <w:trHeight w:val="2358"/>
        </w:trPr>
        <w:tc>
          <w:tcPr>
            <w:tcW w:type="dxa" w:w="4342"/>
            <w:tcMar>
              <w:top w:type="dxa" w:w="0"/>
              <w:left w:type="dxa" w:w="108"/>
              <w:bottom w:type="dxa" w:w="0"/>
              <w:right w:type="dxa" w:w="108"/>
            </w:tcMar>
          </w:tcPr>
          <w:p w:rsidRDefault="00127A89" w:rsidP="008F5996" w:rsidR="00A537EC"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A537EC" w:rsidP="008F5996" w:rsidR="00A537EC" w:rsidRPr="00525C75">
            <w:pPr>
              <w:jc w:val="center"/>
              <w:rPr>
                <w:rFonts w:hAnsi="Times New Roman" w:ascii="Times New Roman"/>
                <w:sz w:val="24"/>
              </w:rPr>
            </w:pPr>
          </w:p>
          <w:p w:rsidRDefault="00A537EC" w:rsidP="008F5996" w:rsidR="00A537EC" w:rsidRPr="00BD1FC8">
            <w:pPr>
              <w:jc w:val="center"/>
              <w:rPr>
                <w:rFonts w:hAnsi="Times New Roman" w:ascii="Times New Roman"/>
                <w:bCs/>
                <w:sz w:val="24"/>
              </w:rPr>
            </w:pPr>
            <w:r w:rsidRPr="00BD1FC8">
              <w:rPr>
                <w:rFonts w:hAnsi="Times New Roman" w:ascii="Times New Roman"/>
                <w:bCs/>
                <w:sz w:val="24"/>
              </w:rPr>
              <w:t>REPUBLIKA HRVATSKA</w:t>
            </w:r>
          </w:p>
          <w:p w:rsidRDefault="00A537EC" w:rsidP="008F5996" w:rsidR="00A537EC" w:rsidRPr="00BD1FC8">
            <w:pPr>
              <w:jc w:val="center"/>
              <w:rPr>
                <w:rFonts w:hAnsi="Times New Roman" w:ascii="Times New Roman"/>
                <w:bCs/>
                <w:sz w:val="24"/>
              </w:rPr>
            </w:pPr>
            <w:r w:rsidRPr="00BD1FC8">
              <w:rPr>
                <w:rFonts w:hAnsi="Times New Roman" w:ascii="Times New Roman"/>
                <w:bCs/>
                <w:sz w:val="24"/>
              </w:rPr>
              <w:t>TRGOVAČKI SUD U ZAGREBU</w:t>
            </w:r>
          </w:p>
          <w:p w:rsidRDefault="00A537EC" w:rsidP="008F5996" w:rsidR="00A537EC" w:rsidRPr="00BD1FC8">
            <w:pPr>
              <w:jc w:val="center"/>
              <w:rPr>
                <w:rFonts w:hAnsi="Times New Roman" w:ascii="Times New Roman"/>
                <w:bCs/>
                <w:sz w:val="24"/>
              </w:rPr>
            </w:pPr>
            <w:r w:rsidRPr="00BD1FC8">
              <w:rPr>
                <w:rFonts w:hAnsi="Times New Roman" w:ascii="Times New Roman"/>
                <w:bCs/>
                <w:sz w:val="24"/>
              </w:rPr>
              <w:t>Zagreb, Amruševa 2/II</w:t>
            </w:r>
          </w:p>
          <w:p w:rsidRDefault="00A537EC" w:rsidP="008F5996" w:rsidR="00A537EC" w:rsidRPr="00525C75">
            <w:pPr>
              <w:jc w:val="center"/>
              <w:rPr>
                <w:rFonts w:hAnsi="Times New Roman" w:ascii="Times New Roman"/>
                <w:sz w:val="24"/>
              </w:rPr>
            </w:pPr>
          </w:p>
        </w:tc>
      </w:tr>
    </w:tbl>
    <w:p w14:textId="d3cea17" w14:paraId="d3cea17" w:rsidRDefault="003626F3" w:rsidP="0029118A" w:rsidR="007E0A65" w:rsidRPr="00040E80">
      <w:pPr>
        <w:jc w:val="right"/>
        <w15:collapsed w:val="false"/>
        <w:rPr>
          <w:rFonts w:hAnsi="Times New Roman" w:ascii="Times New Roman"/>
          <w:sz w:val="24"/>
        </w:rPr>
      </w:pPr>
      <w:r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sidR="00A537EC">
        <w:rPr>
          <w:rFonts w:hAnsi="Times New Roman" w:ascii="Times New Roman"/>
          <w:sz w:val="24"/>
        </w:rPr>
        <w:t>2050/13</w:t>
      </w:r>
      <w:r w:rsidR="003807A4" w:rsidRPr="00040E80">
        <w:rPr>
          <w:rFonts w:hAnsi="Times New Roman" w:ascii="Times New Roman"/>
          <w:sz w:val="24"/>
        </w:rPr>
        <w:t xml:space="preserve">    </w:t>
      </w:r>
      <w:r w:rsidR="00A17F31">
        <w:rPr>
          <w:rFonts w:hAnsi="Times New Roman" w:ascii="Times New Roman"/>
          <w:sz w:val="24"/>
        </w:rPr>
        <w:t>-430</w:t>
      </w:r>
    </w:p>
    <w:p w:rsidRDefault="0029118A" w:rsidP="0029118A" w:rsidR="0029118A" w:rsidRPr="00040E80">
      <w:pPr>
        <w:rPr>
          <w:rFonts w:hAnsi="Times New Roman" w:ascii="Times New Roman"/>
          <w:sz w:val="24"/>
        </w:rPr>
      </w:pPr>
    </w:p>
    <w:p w:rsidRDefault="00A537EC" w:rsidP="00A537EC" w:rsidR="0029118A" w:rsidRPr="00A537EC">
      <w:pPr>
        <w:jc w:val="center"/>
        <w:rPr>
          <w:rFonts w:hAnsi="Times New Roman" w:ascii="Times New Roman"/>
          <w:sz w:val="24"/>
        </w:rPr>
      </w:pPr>
      <w:r w:rsidRPr="00A537EC">
        <w:rPr>
          <w:rFonts w:hAnsi="Times New Roman" w:ascii="Times New Roman"/>
          <w:sz w:val="24"/>
        </w:rPr>
        <w:t>R E P U B L I K A   H R V A T S K A</w:t>
      </w:r>
    </w:p>
    <w:p w:rsidRDefault="00805BAF" w:rsidP="00A537EC" w:rsidR="0029118A" w:rsidRPr="00A537EC">
      <w:pPr>
        <w:jc w:val="center"/>
        <w:rPr>
          <w:rFonts w:hAnsi="Times New Roman" w:ascii="Times New Roman"/>
          <w:sz w:val="24"/>
        </w:rPr>
      </w:pPr>
      <w:r>
        <w:rPr>
          <w:rFonts w:hAnsi="Times New Roman" w:ascii="Times New Roman"/>
          <w:sz w:val="24"/>
        </w:rPr>
        <w:t>R J E Š E NJ E</w:t>
      </w:r>
    </w:p>
    <w:p w:rsidRDefault="00860524" w:rsidP="0029118A" w:rsidR="00860524" w:rsidRPr="00040E80">
      <w:pPr>
        <w:rPr>
          <w:rFonts w:hAnsi="Times New Roman" w:ascii="Times New Roman"/>
          <w:sz w:val="24"/>
        </w:rPr>
      </w:pPr>
    </w:p>
    <w:p w:rsidRDefault="0029118A" w:rsidP="0029118A" w:rsidR="00805BAF">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A537EC" w:rsidRPr="00A537EC">
        <w:rPr>
          <w:rFonts w:hAnsi="Times New Roman" w:ascii="Times New Roman"/>
          <w:sz w:val="24"/>
        </w:rPr>
        <w:t>TEMPO d.d. u stečaju</w:t>
      </w:r>
      <w:r w:rsidR="00A537EC" w:rsidRPr="00A537EC">
        <w:rPr>
          <w:rFonts w:hAnsi="Times New Roman" w:ascii="Times New Roman"/>
          <w:b/>
          <w:sz w:val="24"/>
        </w:rPr>
        <w:t>,</w:t>
      </w:r>
      <w:r w:rsidR="00A537EC" w:rsidRPr="00A537EC">
        <w:rPr>
          <w:rFonts w:hAnsi="Times New Roman" w:ascii="Times New Roman"/>
          <w:sz w:val="24"/>
        </w:rPr>
        <w:t xml:space="preserve"> Zagreb, </w:t>
      </w:r>
      <w:r w:rsidR="00A537EC">
        <w:rPr>
          <w:rFonts w:hAnsi="Times New Roman" w:ascii="Times New Roman"/>
          <w:sz w:val="24"/>
        </w:rPr>
        <w:t>Strojarska ulica 12/B,</w:t>
      </w:r>
      <w:r w:rsidR="00A537EC" w:rsidRPr="00A537EC">
        <w:rPr>
          <w:rFonts w:hAnsi="Times New Roman" w:ascii="Times New Roman"/>
          <w:sz w:val="24"/>
        </w:rPr>
        <w:t xml:space="preserve"> OIB: 16001962270</w:t>
      </w:r>
      <w:r w:rsidR="00670F79">
        <w:rPr>
          <w:rFonts w:hAnsi="Times New Roman" w:ascii="Times New Roman"/>
          <w:sz w:val="24"/>
        </w:rPr>
        <w:t>,</w:t>
      </w:r>
      <w:r w:rsidR="00450923">
        <w:rPr>
          <w:rFonts w:hAnsi="Times New Roman" w:ascii="Times New Roman"/>
          <w:sz w:val="24"/>
        </w:rPr>
        <w:t xml:space="preserve"> </w:t>
      </w:r>
      <w:r w:rsidR="007D5865">
        <w:rPr>
          <w:rFonts w:hAnsi="Times New Roman" w:ascii="Times New Roman"/>
          <w:sz w:val="24"/>
        </w:rPr>
        <w:t>4</w:t>
      </w:r>
      <w:r w:rsidR="00450923">
        <w:rPr>
          <w:rFonts w:hAnsi="Times New Roman" w:ascii="Times New Roman"/>
          <w:sz w:val="24"/>
        </w:rPr>
        <w:t xml:space="preserve">. </w:t>
      </w:r>
      <w:r w:rsidR="0042656B">
        <w:rPr>
          <w:rFonts w:hAnsi="Times New Roman" w:ascii="Times New Roman"/>
          <w:sz w:val="24"/>
        </w:rPr>
        <w:t xml:space="preserve">rujna </w:t>
      </w:r>
      <w:r w:rsidR="00805BAF">
        <w:rPr>
          <w:rFonts w:hAnsi="Times New Roman" w:ascii="Times New Roman"/>
          <w:sz w:val="24"/>
        </w:rPr>
        <w:t>201</w:t>
      </w:r>
      <w:r w:rsidR="0042656B">
        <w:rPr>
          <w:rFonts w:hAnsi="Times New Roman" w:ascii="Times New Roman"/>
          <w:sz w:val="24"/>
        </w:rPr>
        <w:t>8</w:t>
      </w:r>
      <w:r w:rsidR="00805BAF">
        <w:rPr>
          <w:rFonts w:hAnsi="Times New Roman" w:ascii="Times New Roman"/>
          <w:sz w:val="24"/>
        </w:rPr>
        <w:t>.</w:t>
      </w:r>
      <w:r w:rsidR="006E42DE" w:rsidRPr="00040E80">
        <w:rPr>
          <w:rFonts w:hAnsi="Times New Roman" w:ascii="Times New Roman"/>
          <w:sz w:val="24"/>
        </w:rPr>
        <w:t xml:space="preserve"> </w:t>
      </w:r>
    </w:p>
    <w:p w:rsidRDefault="00805BAF" w:rsidP="0029118A" w:rsidR="00805BAF">
      <w:pPr>
        <w:rPr>
          <w:rFonts w:hAnsi="Times New Roman" w:ascii="Times New Roman"/>
          <w:sz w:val="24"/>
        </w:rPr>
      </w:pPr>
    </w:p>
    <w:p w:rsidRDefault="00805BAF" w:rsidP="00034763" w:rsidR="00034763" w:rsidRPr="00670F79">
      <w:pPr>
        <w:jc w:val="center"/>
        <w:rPr>
          <w:rFonts w:hAnsi="Times New Roman" w:ascii="Times New Roman"/>
          <w:sz w:val="24"/>
        </w:rPr>
      </w:pPr>
      <w:r>
        <w:rPr>
          <w:rFonts w:hAnsi="Times New Roman" w:ascii="Times New Roman"/>
          <w:sz w:val="24"/>
        </w:rPr>
        <w:t>r i j e š i o</w:t>
      </w:r>
      <w:r w:rsidR="00860524" w:rsidRPr="00670F79">
        <w:rPr>
          <w:rFonts w:hAnsi="Times New Roman" w:ascii="Times New Roman"/>
          <w:sz w:val="24"/>
        </w:rPr>
        <w:t xml:space="preserve">   j e</w:t>
      </w:r>
    </w:p>
    <w:p w:rsidRDefault="00455BA6" w:rsidP="0029118A" w:rsidR="00455BA6" w:rsidRPr="00040E80">
      <w:pPr>
        <w:rPr>
          <w:rFonts w:hAnsi="Times New Roman" w:ascii="Times New Roman"/>
          <w:sz w:val="24"/>
        </w:rPr>
      </w:pPr>
    </w:p>
    <w:p w:rsidRDefault="006E42DE" w:rsidP="00450923" w:rsidR="00450923">
      <w:pPr>
        <w:rPr>
          <w:rFonts w:hAnsi="Times New Roman" w:ascii="Times New Roman"/>
          <w:sz w:val="24"/>
        </w:rPr>
      </w:pPr>
      <w:r w:rsidRPr="00040E80">
        <w:rPr>
          <w:rFonts w:hAnsi="Times New Roman" w:ascii="Times New Roman"/>
          <w:sz w:val="24"/>
        </w:rPr>
        <w:tab/>
      </w:r>
      <w:r w:rsidR="00450923" w:rsidRPr="00450923">
        <w:rPr>
          <w:rFonts w:hAnsi="Times New Roman" w:ascii="Times New Roman"/>
          <w:sz w:val="24"/>
        </w:rPr>
        <w:t>I.  Daje se suglasnost stečajno</w:t>
      </w:r>
      <w:r w:rsidR="0042656B">
        <w:rPr>
          <w:rFonts w:hAnsi="Times New Roman" w:ascii="Times New Roman"/>
          <w:sz w:val="24"/>
        </w:rPr>
        <w:t>j</w:t>
      </w:r>
      <w:r w:rsidR="00450923" w:rsidRPr="00450923">
        <w:rPr>
          <w:rFonts w:hAnsi="Times New Roman" w:ascii="Times New Roman"/>
          <w:sz w:val="24"/>
        </w:rPr>
        <w:t xml:space="preserve"> upravitelj</w:t>
      </w:r>
      <w:r w:rsidR="0042656B">
        <w:rPr>
          <w:rFonts w:hAnsi="Times New Roman" w:ascii="Times New Roman"/>
          <w:sz w:val="24"/>
        </w:rPr>
        <w:t>ici</w:t>
      </w:r>
      <w:r w:rsidR="00450923" w:rsidRPr="00450923">
        <w:rPr>
          <w:rFonts w:hAnsi="Times New Roman" w:ascii="Times New Roman"/>
          <w:sz w:val="24"/>
        </w:rPr>
        <w:t xml:space="preserve"> za </w:t>
      </w:r>
      <w:r w:rsidR="0042656B">
        <w:rPr>
          <w:rFonts w:hAnsi="Times New Roman" w:ascii="Times New Roman"/>
          <w:sz w:val="24"/>
        </w:rPr>
        <w:t>2</w:t>
      </w:r>
      <w:r w:rsidR="00450923" w:rsidRPr="00450923">
        <w:rPr>
          <w:rFonts w:hAnsi="Times New Roman" w:ascii="Times New Roman"/>
          <w:sz w:val="24"/>
        </w:rPr>
        <w:t>. djelomičnu diobu vjerovnika I. višeg isplatnog reda.</w:t>
      </w:r>
    </w:p>
    <w:p w:rsidRDefault="00450923" w:rsidP="00450923" w:rsidR="00450923" w:rsidRPr="00450923">
      <w:pPr>
        <w:rPr>
          <w:rFonts w:hAnsi="Times New Roman" w:ascii="Times New Roman"/>
          <w:sz w:val="24"/>
        </w:rPr>
      </w:pPr>
    </w:p>
    <w:p w:rsidRDefault="00450923" w:rsidP="00450923" w:rsidR="00450923">
      <w:pPr>
        <w:rPr>
          <w:rFonts w:hAnsi="Times New Roman" w:ascii="Times New Roman"/>
          <w:sz w:val="24"/>
        </w:rPr>
      </w:pPr>
      <w:r w:rsidRPr="00450923">
        <w:rPr>
          <w:rFonts w:hAnsi="Times New Roman" w:ascii="Times New Roman"/>
          <w:sz w:val="24"/>
        </w:rPr>
        <w:tab/>
        <w:t xml:space="preserve">II. </w:t>
      </w:r>
      <w:r>
        <w:rPr>
          <w:rFonts w:hAnsi="Times New Roman" w:ascii="Times New Roman"/>
          <w:sz w:val="24"/>
        </w:rPr>
        <w:t>Popis tražbina koje se uzimaju u obzir pri ovoj diobi (diobni popis) javno će se objaviti.</w:t>
      </w:r>
    </w:p>
    <w:p w:rsidRDefault="00450923" w:rsidP="00450923" w:rsidR="00450923" w:rsidRPr="00450923">
      <w:pPr>
        <w:rPr>
          <w:rFonts w:hAnsi="Times New Roman" w:ascii="Times New Roman"/>
          <w:sz w:val="24"/>
        </w:rPr>
      </w:pPr>
    </w:p>
    <w:p w:rsidRDefault="00450923" w:rsidP="00450923" w:rsidR="00450923">
      <w:pPr>
        <w:rPr>
          <w:rFonts w:hAnsi="Times New Roman" w:ascii="Times New Roman"/>
          <w:sz w:val="24"/>
        </w:rPr>
      </w:pPr>
      <w:r w:rsidRPr="00450923">
        <w:rPr>
          <w:rFonts w:hAnsi="Times New Roman" w:ascii="Times New Roman"/>
          <w:sz w:val="24"/>
        </w:rPr>
        <w:tab/>
        <w:t xml:space="preserve">III. </w:t>
      </w:r>
      <w:r>
        <w:rPr>
          <w:rFonts w:hAnsi="Times New Roman" w:ascii="Times New Roman"/>
          <w:sz w:val="24"/>
        </w:rPr>
        <w:t>Z</w:t>
      </w:r>
      <w:r w:rsidRPr="00450923">
        <w:rPr>
          <w:rFonts w:hAnsi="Times New Roman" w:ascii="Times New Roman"/>
          <w:sz w:val="24"/>
        </w:rPr>
        <w:t>broj tražbina</w:t>
      </w:r>
      <w:r>
        <w:rPr>
          <w:rFonts w:hAnsi="Times New Roman" w:ascii="Times New Roman"/>
          <w:sz w:val="24"/>
        </w:rPr>
        <w:t xml:space="preserve"> koje se uzimaju u obzir pri ovoj diobi iznosi </w:t>
      </w:r>
      <w:r w:rsidRPr="00341B5D">
        <w:rPr>
          <w:rFonts w:hAnsi="Times New Roman" w:ascii="Times New Roman"/>
          <w:b/>
          <w:sz w:val="24"/>
        </w:rPr>
        <w:t>17.006.719,87 kn</w:t>
      </w:r>
      <w:r>
        <w:rPr>
          <w:rFonts w:hAnsi="Times New Roman" w:ascii="Times New Roman"/>
          <w:sz w:val="24"/>
        </w:rPr>
        <w:t>.</w:t>
      </w:r>
    </w:p>
    <w:p w:rsidRDefault="00450923" w:rsidP="00450923" w:rsidR="00450923">
      <w:pPr>
        <w:rPr>
          <w:rFonts w:hAnsi="Times New Roman" w:ascii="Times New Roman"/>
          <w:sz w:val="24"/>
        </w:rPr>
      </w:pPr>
    </w:p>
    <w:p w:rsidRDefault="00450923" w:rsidP="00450923" w:rsidR="00450923" w:rsidRPr="00450923">
      <w:pPr>
        <w:rPr>
          <w:rFonts w:hAnsi="Times New Roman" w:ascii="Times New Roman"/>
          <w:sz w:val="24"/>
        </w:rPr>
      </w:pPr>
      <w:r>
        <w:rPr>
          <w:rFonts w:hAnsi="Times New Roman" w:ascii="Times New Roman"/>
          <w:sz w:val="24"/>
        </w:rPr>
        <w:tab/>
        <w:t>IV. R</w:t>
      </w:r>
      <w:r w:rsidRPr="00450923">
        <w:rPr>
          <w:rFonts w:hAnsi="Times New Roman" w:ascii="Times New Roman"/>
          <w:sz w:val="24"/>
        </w:rPr>
        <w:t>aspoloživi iznos iz stečajne mase koji će se raspodijeliti vjerovnicima</w:t>
      </w:r>
      <w:r>
        <w:rPr>
          <w:rFonts w:hAnsi="Times New Roman" w:ascii="Times New Roman"/>
          <w:sz w:val="24"/>
        </w:rPr>
        <w:t xml:space="preserve"> iznosi ukupno </w:t>
      </w:r>
      <w:r w:rsidRPr="00341B5D">
        <w:rPr>
          <w:rFonts w:hAnsi="Times New Roman" w:ascii="Times New Roman"/>
          <w:b/>
          <w:sz w:val="24"/>
        </w:rPr>
        <w:t>1.700.671,99 kn</w:t>
      </w:r>
      <w:r>
        <w:rPr>
          <w:rFonts w:hAnsi="Times New Roman" w:ascii="Times New Roman"/>
          <w:sz w:val="24"/>
        </w:rPr>
        <w:t xml:space="preserve"> odnosno 10% ukupno priznatih tražbina vjerovnika I. višeg isplatnog reda.</w:t>
      </w:r>
    </w:p>
    <w:p w:rsidRDefault="00450923" w:rsidP="00450923" w:rsidR="00450923" w:rsidRPr="00450923">
      <w:pPr>
        <w:rPr>
          <w:rFonts w:hAnsi="Times New Roman" w:ascii="Times New Roman"/>
          <w:sz w:val="24"/>
        </w:rPr>
      </w:pPr>
    </w:p>
    <w:p w:rsidRDefault="00450923" w:rsidP="00450923" w:rsidR="00450923" w:rsidRPr="00450923">
      <w:pPr>
        <w:jc w:val="center"/>
        <w:rPr>
          <w:rFonts w:hAnsi="Times New Roman" w:ascii="Times New Roman"/>
          <w:sz w:val="24"/>
        </w:rPr>
      </w:pPr>
      <w:r w:rsidRPr="00450923">
        <w:rPr>
          <w:rFonts w:hAnsi="Times New Roman" w:ascii="Times New Roman"/>
          <w:sz w:val="24"/>
        </w:rPr>
        <w:t>Obrazloženje</w:t>
      </w:r>
    </w:p>
    <w:p w:rsidRDefault="00450923" w:rsidP="00450923" w:rsidR="00450923" w:rsidRPr="00450923">
      <w:pPr>
        <w:rPr>
          <w:rFonts w:hAnsi="Times New Roman" w:ascii="Times New Roman"/>
          <w:sz w:val="24"/>
        </w:rPr>
      </w:pPr>
    </w:p>
    <w:p w:rsidRDefault="00450923" w:rsidP="00450923" w:rsidR="00AD481C">
      <w:pPr>
        <w:rPr>
          <w:rFonts w:hAnsi="Times New Roman" w:ascii="Times New Roman"/>
          <w:sz w:val="24"/>
        </w:rPr>
      </w:pPr>
      <w:r>
        <w:rPr>
          <w:rFonts w:hAnsi="Times New Roman" w:ascii="Times New Roman"/>
          <w:sz w:val="24"/>
        </w:rPr>
        <w:tab/>
        <w:t>Stečajn</w:t>
      </w:r>
      <w:r w:rsidR="00A96CB8">
        <w:rPr>
          <w:rFonts w:hAnsi="Times New Roman" w:ascii="Times New Roman"/>
          <w:sz w:val="24"/>
        </w:rPr>
        <w:t>a</w:t>
      </w:r>
      <w:r>
        <w:rPr>
          <w:rFonts w:hAnsi="Times New Roman" w:ascii="Times New Roman"/>
          <w:sz w:val="24"/>
        </w:rPr>
        <w:t xml:space="preserve"> upravitelj</w:t>
      </w:r>
      <w:r w:rsidR="00A96CB8">
        <w:rPr>
          <w:rFonts w:hAnsi="Times New Roman" w:ascii="Times New Roman"/>
          <w:sz w:val="24"/>
        </w:rPr>
        <w:t>ica</w:t>
      </w:r>
      <w:r>
        <w:rPr>
          <w:rFonts w:hAnsi="Times New Roman" w:ascii="Times New Roman"/>
          <w:sz w:val="24"/>
        </w:rPr>
        <w:t xml:space="preserve"> izvijesti</w:t>
      </w:r>
      <w:r w:rsidR="00A96CB8">
        <w:rPr>
          <w:rFonts w:hAnsi="Times New Roman" w:ascii="Times New Roman"/>
          <w:sz w:val="24"/>
        </w:rPr>
        <w:t>la</w:t>
      </w:r>
      <w:r>
        <w:rPr>
          <w:rFonts w:hAnsi="Times New Roman" w:ascii="Times New Roman"/>
          <w:sz w:val="24"/>
        </w:rPr>
        <w:t xml:space="preserve"> je sud da su se p</w:t>
      </w:r>
      <w:r w:rsidRPr="00450923">
        <w:rPr>
          <w:rFonts w:hAnsi="Times New Roman" w:ascii="Times New Roman"/>
          <w:sz w:val="24"/>
        </w:rPr>
        <w:t xml:space="preserve">rodajom nekretnina i pokretnina u vlasništvu stečajnog dužnika stekli uvjeti za </w:t>
      </w:r>
      <w:r w:rsidR="00A96CB8">
        <w:rPr>
          <w:rFonts w:hAnsi="Times New Roman" w:ascii="Times New Roman"/>
          <w:sz w:val="24"/>
        </w:rPr>
        <w:t xml:space="preserve">narednu, drugu </w:t>
      </w:r>
      <w:r w:rsidRPr="00450923">
        <w:rPr>
          <w:rFonts w:hAnsi="Times New Roman" w:ascii="Times New Roman"/>
          <w:sz w:val="24"/>
        </w:rPr>
        <w:t>djelomičnu diobu vjerovnika prvog višeg isplatnog reda.</w:t>
      </w:r>
      <w:r>
        <w:rPr>
          <w:rFonts w:hAnsi="Times New Roman" w:ascii="Times New Roman"/>
          <w:sz w:val="24"/>
        </w:rPr>
        <w:t xml:space="preserve"> </w:t>
      </w:r>
      <w:r w:rsidRPr="00450923">
        <w:rPr>
          <w:rFonts w:hAnsi="Times New Roman" w:ascii="Times New Roman"/>
          <w:sz w:val="24"/>
        </w:rPr>
        <w:t>Ukupan iznos priznatih tražbina vjerovnika prvog višeg isplatnog reda iznosi 17.104.719,87 kn. Tražbin</w:t>
      </w:r>
      <w:r>
        <w:rPr>
          <w:rFonts w:hAnsi="Times New Roman" w:ascii="Times New Roman"/>
          <w:sz w:val="24"/>
        </w:rPr>
        <w:t>e</w:t>
      </w:r>
      <w:r w:rsidRPr="00450923">
        <w:rPr>
          <w:rFonts w:hAnsi="Times New Roman" w:ascii="Times New Roman"/>
          <w:sz w:val="24"/>
        </w:rPr>
        <w:t xml:space="preserve"> vjerovnika pod rednim brojem 349a - Elkasović Sebiha, Elkasović Denis, Elkasović Adis, Elkasović Belma, svi iz Zagreba, zastupani po Jozi Mimic</w:t>
      </w:r>
      <w:r>
        <w:rPr>
          <w:rFonts w:hAnsi="Times New Roman" w:ascii="Times New Roman"/>
          <w:sz w:val="24"/>
        </w:rPr>
        <w:t>i</w:t>
      </w:r>
      <w:r w:rsidRPr="00450923">
        <w:rPr>
          <w:rFonts w:hAnsi="Times New Roman" w:ascii="Times New Roman"/>
          <w:sz w:val="24"/>
        </w:rPr>
        <w:t>, odvjetniku u Zagrebu, priznata u iznosu 98.000,00 kn, u cijelosti je namirena prodajom nekretnine stečajnog dužnika u ovršnom postupku vođenom kod Općinskog građanskog suda u Zagrebu pod brojem Ovr-2385/09</w:t>
      </w:r>
      <w:r>
        <w:rPr>
          <w:rFonts w:hAnsi="Times New Roman" w:ascii="Times New Roman"/>
          <w:sz w:val="24"/>
        </w:rPr>
        <w:t xml:space="preserve">, a isplaćena sukladno rješenju ovoga suda </w:t>
      </w:r>
      <w:r w:rsidRPr="00450923">
        <w:rPr>
          <w:rFonts w:hAnsi="Times New Roman" w:ascii="Times New Roman"/>
          <w:sz w:val="24"/>
        </w:rPr>
        <w:t>St-2050/13-302</w:t>
      </w:r>
      <w:r>
        <w:rPr>
          <w:rFonts w:hAnsi="Times New Roman" w:ascii="Times New Roman"/>
          <w:sz w:val="24"/>
        </w:rPr>
        <w:t xml:space="preserve">. </w:t>
      </w:r>
    </w:p>
    <w:p w:rsidRDefault="00AD481C" w:rsidP="00450923" w:rsidR="00AD481C">
      <w:pPr>
        <w:rPr>
          <w:rFonts w:hAnsi="Times New Roman" w:ascii="Times New Roman"/>
          <w:sz w:val="24"/>
        </w:rPr>
      </w:pPr>
    </w:p>
    <w:p w:rsidRDefault="00AD481C" w:rsidP="00450923" w:rsidR="00450923" w:rsidRPr="00450923">
      <w:pPr>
        <w:rPr>
          <w:rFonts w:hAnsi="Times New Roman" w:ascii="Times New Roman"/>
          <w:sz w:val="24"/>
        </w:rPr>
      </w:pPr>
      <w:r>
        <w:rPr>
          <w:rFonts w:hAnsi="Times New Roman" w:ascii="Times New Roman"/>
          <w:sz w:val="24"/>
        </w:rPr>
        <w:tab/>
      </w:r>
      <w:r w:rsidR="00450923" w:rsidRPr="00450923">
        <w:rPr>
          <w:rFonts w:hAnsi="Times New Roman" w:ascii="Times New Roman"/>
          <w:sz w:val="24"/>
        </w:rPr>
        <w:t>Iz navedenog slijedi da nenamireni iznos tražbina vjerovnika I</w:t>
      </w:r>
      <w:r w:rsidR="00450923">
        <w:rPr>
          <w:rFonts w:hAnsi="Times New Roman" w:ascii="Times New Roman"/>
          <w:sz w:val="24"/>
        </w:rPr>
        <w:t>.</w:t>
      </w:r>
      <w:r w:rsidR="00450923" w:rsidRPr="00450923">
        <w:rPr>
          <w:rFonts w:hAnsi="Times New Roman" w:ascii="Times New Roman"/>
          <w:sz w:val="24"/>
        </w:rPr>
        <w:t xml:space="preserve"> višeg isplatnog reda iznosi 17.006.719,87 kn.</w:t>
      </w:r>
      <w:r w:rsidR="00450923">
        <w:rPr>
          <w:rFonts w:hAnsi="Times New Roman" w:ascii="Times New Roman"/>
          <w:sz w:val="24"/>
        </w:rPr>
        <w:t xml:space="preserve"> </w:t>
      </w:r>
      <w:r w:rsidR="00450923" w:rsidRPr="00450923">
        <w:rPr>
          <w:rFonts w:hAnsi="Times New Roman" w:ascii="Times New Roman"/>
          <w:sz w:val="24"/>
        </w:rPr>
        <w:t>Nakon podmirenja dospjelih računa i rezervacije nužnih troškova za naredno razdoblje, za diobu preostaje iznos od 1.700.671,99 kuna, a koji čini 10% priznatih i nenamirenih tražbina vj</w:t>
      </w:r>
      <w:r w:rsidR="00341B5D">
        <w:rPr>
          <w:rFonts w:hAnsi="Times New Roman" w:ascii="Times New Roman"/>
          <w:sz w:val="24"/>
        </w:rPr>
        <w:t>erovnika I višeg isplatnog reda, te stečajn</w:t>
      </w:r>
      <w:r w:rsidR="00A96CB8">
        <w:rPr>
          <w:rFonts w:hAnsi="Times New Roman" w:ascii="Times New Roman"/>
          <w:sz w:val="24"/>
        </w:rPr>
        <w:t>a</w:t>
      </w:r>
      <w:r w:rsidR="00341B5D">
        <w:rPr>
          <w:rFonts w:hAnsi="Times New Roman" w:ascii="Times New Roman"/>
          <w:sz w:val="24"/>
        </w:rPr>
        <w:t xml:space="preserve"> upravitelj</w:t>
      </w:r>
      <w:r w:rsidR="00A96CB8">
        <w:rPr>
          <w:rFonts w:hAnsi="Times New Roman" w:ascii="Times New Roman"/>
          <w:sz w:val="24"/>
        </w:rPr>
        <w:t>ica</w:t>
      </w:r>
      <w:r w:rsidR="00341B5D">
        <w:rPr>
          <w:rFonts w:hAnsi="Times New Roman" w:ascii="Times New Roman"/>
          <w:sz w:val="24"/>
        </w:rPr>
        <w:t xml:space="preserve"> predlaže da se pristupi </w:t>
      </w:r>
      <w:r w:rsidR="00A96CB8">
        <w:rPr>
          <w:rFonts w:hAnsi="Times New Roman" w:ascii="Times New Roman"/>
          <w:sz w:val="24"/>
        </w:rPr>
        <w:t xml:space="preserve">narednoj </w:t>
      </w:r>
      <w:r w:rsidR="00341B5D">
        <w:rPr>
          <w:rFonts w:hAnsi="Times New Roman" w:ascii="Times New Roman"/>
          <w:sz w:val="24"/>
        </w:rPr>
        <w:t>djelomičnoj diobi</w:t>
      </w:r>
      <w:r w:rsidR="00A96CB8">
        <w:rPr>
          <w:rFonts w:hAnsi="Times New Roman" w:ascii="Times New Roman"/>
          <w:sz w:val="24"/>
        </w:rPr>
        <w:t xml:space="preserve">, za </w:t>
      </w:r>
      <w:r w:rsidR="00341B5D">
        <w:rPr>
          <w:rFonts w:hAnsi="Times New Roman" w:ascii="Times New Roman"/>
          <w:sz w:val="24"/>
        </w:rPr>
        <w:t>naveden</w:t>
      </w:r>
      <w:r w:rsidR="00A96CB8">
        <w:rPr>
          <w:rFonts w:hAnsi="Times New Roman" w:ascii="Times New Roman"/>
          <w:sz w:val="24"/>
        </w:rPr>
        <w:t xml:space="preserve">i </w:t>
      </w:r>
      <w:r w:rsidR="00341B5D">
        <w:rPr>
          <w:rFonts w:hAnsi="Times New Roman" w:ascii="Times New Roman"/>
          <w:sz w:val="24"/>
        </w:rPr>
        <w:t>iznos.</w:t>
      </w:r>
    </w:p>
    <w:p w:rsidRDefault="00450923" w:rsidP="00450923" w:rsidR="00450923">
      <w:pPr>
        <w:rPr>
          <w:rFonts w:hAnsi="Times New Roman" w:ascii="Times New Roman"/>
          <w:sz w:val="24"/>
        </w:rPr>
      </w:pPr>
      <w:r w:rsidRPr="00450923">
        <w:rPr>
          <w:rFonts w:hAnsi="Times New Roman" w:ascii="Times New Roman"/>
          <w:sz w:val="24"/>
        </w:rPr>
        <w:tab/>
      </w:r>
    </w:p>
    <w:p w:rsidRDefault="00341B5D" w:rsidP="00450923" w:rsidR="00450923" w:rsidRPr="00450923">
      <w:pPr>
        <w:rPr>
          <w:rFonts w:hAnsi="Times New Roman" w:ascii="Times New Roman"/>
          <w:sz w:val="24"/>
        </w:rPr>
      </w:pPr>
      <w:r>
        <w:rPr>
          <w:rFonts w:hAnsi="Times New Roman" w:ascii="Times New Roman"/>
          <w:sz w:val="24"/>
        </w:rPr>
        <w:lastRenderedPageBreak/>
        <w:tab/>
        <w:t xml:space="preserve">Ovaj sud prihvatio </w:t>
      </w:r>
      <w:r w:rsidR="00C552AF">
        <w:rPr>
          <w:rFonts w:hAnsi="Times New Roman" w:ascii="Times New Roman"/>
          <w:sz w:val="24"/>
        </w:rPr>
        <w:t xml:space="preserve">je </w:t>
      </w:r>
      <w:r>
        <w:rPr>
          <w:rFonts w:hAnsi="Times New Roman" w:ascii="Times New Roman"/>
          <w:sz w:val="24"/>
        </w:rPr>
        <w:t xml:space="preserve">obrazloženi i argumentirani prijedlog </w:t>
      </w:r>
      <w:r w:rsidR="00450923" w:rsidRPr="00450923">
        <w:rPr>
          <w:rFonts w:hAnsi="Times New Roman" w:ascii="Times New Roman"/>
          <w:sz w:val="24"/>
        </w:rPr>
        <w:t>stečajn</w:t>
      </w:r>
      <w:r w:rsidR="00C552AF">
        <w:rPr>
          <w:rFonts w:hAnsi="Times New Roman" w:ascii="Times New Roman"/>
          <w:sz w:val="24"/>
        </w:rPr>
        <w:t>e</w:t>
      </w:r>
      <w:r w:rsidR="00450923" w:rsidRPr="00450923">
        <w:rPr>
          <w:rFonts w:hAnsi="Times New Roman" w:ascii="Times New Roman"/>
          <w:sz w:val="24"/>
        </w:rPr>
        <w:t xml:space="preserve"> upravitelj</w:t>
      </w:r>
      <w:r w:rsidR="00C552AF">
        <w:rPr>
          <w:rFonts w:hAnsi="Times New Roman" w:ascii="Times New Roman"/>
          <w:sz w:val="24"/>
        </w:rPr>
        <w:t xml:space="preserve">ice slijedom čega je </w:t>
      </w:r>
      <w:r w:rsidR="00450923" w:rsidRPr="00450923">
        <w:rPr>
          <w:rFonts w:hAnsi="Times New Roman" w:ascii="Times New Roman"/>
          <w:sz w:val="24"/>
        </w:rPr>
        <w:t xml:space="preserve">temeljem članka 183. stavak 3. i 184. </w:t>
      </w:r>
      <w:r w:rsidR="002C08BA">
        <w:rPr>
          <w:rFonts w:hAnsi="Times New Roman" w:ascii="Times New Roman"/>
          <w:sz w:val="24"/>
        </w:rPr>
        <w:t>Stečajnog</w:t>
      </w:r>
      <w:r w:rsidR="00C552AF" w:rsidRPr="00C552AF">
        <w:rPr>
          <w:rFonts w:hAnsi="Times New Roman" w:ascii="Times New Roman"/>
          <w:sz w:val="24"/>
        </w:rPr>
        <w:t xml:space="preserve"> zakona (Narodne novine, broj 44</w:t>
      </w:r>
      <w:r w:rsidR="00C552AF" w:rsidRPr="00C552AF">
        <w:rPr>
          <w:rFonts w:hAnsi="Times New Roman" w:ascii="Times New Roman"/>
          <w:bCs/>
          <w:iCs/>
          <w:sz w:val="24"/>
        </w:rPr>
        <w:t xml:space="preserve">/96 do 45/13 – odluka Ustavnog suda) </w:t>
      </w:r>
      <w:r w:rsidR="00450923" w:rsidRPr="00450923">
        <w:rPr>
          <w:rFonts w:hAnsi="Times New Roman" w:ascii="Times New Roman"/>
          <w:sz w:val="24"/>
        </w:rPr>
        <w:t>riješeno kao u izreci.</w:t>
      </w:r>
    </w:p>
    <w:p w:rsidRDefault="00450923" w:rsidP="00450923" w:rsidR="00450923" w:rsidRPr="00450923">
      <w:pPr>
        <w:rPr>
          <w:rFonts w:hAnsi="Times New Roman" w:ascii="Times New Roman"/>
          <w:sz w:val="24"/>
        </w:rPr>
      </w:pPr>
    </w:p>
    <w:p w:rsidRDefault="006A3BBC" w:rsidP="009A7844" w:rsidR="006A3BBC" w:rsidRPr="00040E80">
      <w:pPr>
        <w:spacing w:afterLines="40" w:after="96" w:beforeLines="40" w:before="96"/>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7D5865">
        <w:rPr>
          <w:rFonts w:hAnsi="Times New Roman" w:ascii="Times New Roman"/>
          <w:sz w:val="24"/>
        </w:rPr>
        <w:t>4</w:t>
      </w:r>
      <w:r w:rsidR="00341B5D">
        <w:rPr>
          <w:rFonts w:hAnsi="Times New Roman" w:ascii="Times New Roman"/>
          <w:sz w:val="24"/>
        </w:rPr>
        <w:t xml:space="preserve">. </w:t>
      </w:r>
      <w:r w:rsidR="002C08BA">
        <w:rPr>
          <w:rFonts w:hAnsi="Times New Roman" w:ascii="Times New Roman"/>
          <w:sz w:val="24"/>
        </w:rPr>
        <w:t>rujna</w:t>
      </w:r>
      <w:r w:rsidR="009A7844">
        <w:rPr>
          <w:rFonts w:hAnsi="Times New Roman" w:ascii="Times New Roman"/>
          <w:sz w:val="24"/>
        </w:rPr>
        <w:t xml:space="preserve"> 201</w:t>
      </w:r>
      <w:r w:rsidR="002C08BA">
        <w:rPr>
          <w:rFonts w:hAnsi="Times New Roman" w:ascii="Times New Roman"/>
          <w:sz w:val="24"/>
        </w:rPr>
        <w:t>8</w:t>
      </w:r>
      <w:r w:rsidR="009A7844">
        <w:rPr>
          <w:rFonts w:hAnsi="Times New Roman" w:ascii="Times New Roman"/>
          <w:sz w:val="24"/>
        </w:rPr>
        <w:t>.</w:t>
      </w:r>
    </w:p>
    <w:p w:rsidRDefault="006A3BBC" w:rsidP="006A3BBC" w:rsidR="006A3BBC" w:rsidRPr="00040E80">
      <w:pPr>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7D5865">
        <w:rPr>
          <w:rFonts w:hAnsi="Times New Roman" w:ascii="Times New Roman"/>
          <w:sz w:val="24"/>
        </w:rPr>
        <w:t>, v.r.</w:t>
      </w:r>
    </w:p>
    <w:p w:rsidRDefault="007B5188" w:rsidP="006A3BBC" w:rsidR="007B5188" w:rsidRPr="00040E80">
      <w:pPr>
        <w:rPr>
          <w:rFonts w:hAnsi="Times New Roman" w:ascii="Times New Roman"/>
          <w:sz w:val="24"/>
        </w:rPr>
      </w:pPr>
    </w:p>
    <w:p w:rsidRDefault="00341B5D" w:rsidP="006A3BBC" w:rsidR="00341B5D">
      <w:pPr>
        <w:rPr>
          <w:rFonts w:hAnsi="Times New Roman" w:ascii="Times New Roman"/>
          <w:sz w:val="24"/>
        </w:rPr>
      </w:pPr>
    </w:p>
    <w:p w:rsidRDefault="007B5188" w:rsidP="006A3BBC" w:rsidR="002B418C" w:rsidRPr="00040E80">
      <w:pPr>
        <w:rPr>
          <w:rFonts w:hAnsi="Times New Roman" w:ascii="Times New Roman"/>
          <w:sz w:val="24"/>
        </w:rPr>
      </w:pPr>
      <w:r w:rsidRPr="00040E80">
        <w:rPr>
          <w:rFonts w:hAnsi="Times New Roman" w:ascii="Times New Roman"/>
          <w:sz w:val="24"/>
        </w:rPr>
        <w:t xml:space="preserve">Pravna pouka: </w:t>
      </w:r>
    </w:p>
    <w:p w:rsidRDefault="009A7844" w:rsidP="00341B5D" w:rsidR="00341B5D" w:rsidRPr="00341B5D">
      <w:pPr>
        <w:rPr>
          <w:rFonts w:hAnsi="Times New Roman" w:ascii="Times New Roman"/>
          <w:sz w:val="24"/>
        </w:rPr>
      </w:pPr>
      <w:r>
        <w:rPr>
          <w:rFonts w:hAnsi="Times New Roman" w:ascii="Times New Roman"/>
          <w:sz w:val="24"/>
        </w:rPr>
        <w:t>Na ovo rješenje dopuštena je žalba u roku osam dana, koja se podnosi ovome sudu u tri primjerka.</w:t>
      </w:r>
      <w:r w:rsidR="002B418C" w:rsidRPr="00040E80">
        <w:rPr>
          <w:rFonts w:hAnsi="Times New Roman" w:ascii="Times New Roman"/>
          <w:sz w:val="24"/>
        </w:rPr>
        <w:t xml:space="preserve"> </w:t>
      </w:r>
      <w:r w:rsidR="00341B5D" w:rsidRPr="00341B5D">
        <w:rPr>
          <w:rFonts w:hAnsi="Times New Roman" w:ascii="Times New Roman"/>
          <w:sz w:val="24"/>
        </w:rPr>
        <w:t xml:space="preserve">Stečajni vjerovnik </w:t>
      </w:r>
      <w:r w:rsidR="00341B5D">
        <w:rPr>
          <w:rFonts w:hAnsi="Times New Roman" w:ascii="Times New Roman"/>
          <w:sz w:val="24"/>
        </w:rPr>
        <w:t xml:space="preserve">I. višeg isplatnog reda </w:t>
      </w:r>
      <w:r w:rsidR="00341B5D" w:rsidRPr="00341B5D">
        <w:rPr>
          <w:rFonts w:hAnsi="Times New Roman" w:ascii="Times New Roman"/>
          <w:sz w:val="24"/>
        </w:rPr>
        <w:t xml:space="preserve">koji je upućen na parnicu radi utvrđenja svoje osporene tražbine mora u roku od petnaest dana od javne objave </w:t>
      </w:r>
      <w:r w:rsidR="00341B5D">
        <w:rPr>
          <w:rFonts w:hAnsi="Times New Roman" w:ascii="Times New Roman"/>
          <w:sz w:val="24"/>
        </w:rPr>
        <w:t>ovog rješenja po</w:t>
      </w:r>
      <w:r w:rsidR="00341B5D" w:rsidRPr="00341B5D">
        <w:rPr>
          <w:rFonts w:hAnsi="Times New Roman" w:ascii="Times New Roman"/>
          <w:sz w:val="24"/>
        </w:rPr>
        <w:t>dnijeti dokaz stečajnom upravitelju da je podnio tužbu radi utvrđenja te tražbine odnosno da je preuzeo ranije pokrenutu parnicu.</w:t>
      </w:r>
      <w:r w:rsidR="00341B5D">
        <w:rPr>
          <w:rFonts w:hAnsi="Times New Roman" w:ascii="Times New Roman"/>
          <w:sz w:val="24"/>
        </w:rPr>
        <w:t xml:space="preserve"> </w:t>
      </w:r>
      <w:r w:rsidR="00341B5D" w:rsidRPr="00341B5D">
        <w:rPr>
          <w:rFonts w:hAnsi="Times New Roman" w:ascii="Times New Roman"/>
          <w:sz w:val="24"/>
        </w:rPr>
        <w:t xml:space="preserve">Kod djelomične diobe vjerovnici mogu </w:t>
      </w:r>
      <w:r w:rsidR="00341B5D">
        <w:rPr>
          <w:rFonts w:hAnsi="Times New Roman" w:ascii="Times New Roman"/>
          <w:sz w:val="24"/>
        </w:rPr>
        <w:t xml:space="preserve">sudu </w:t>
      </w:r>
      <w:r w:rsidR="00341B5D" w:rsidRPr="00341B5D">
        <w:rPr>
          <w:rFonts w:hAnsi="Times New Roman" w:ascii="Times New Roman"/>
          <w:sz w:val="24"/>
        </w:rPr>
        <w:t xml:space="preserve">podnijeti prigovor na popis u roku od osam dana nakon isteka roka iz članka 185. stavka 1. </w:t>
      </w:r>
      <w:r w:rsidR="00341B5D">
        <w:rPr>
          <w:rFonts w:hAnsi="Times New Roman" w:ascii="Times New Roman"/>
          <w:sz w:val="24"/>
        </w:rPr>
        <w:t>Stečajnog zakona. Diobi se može pristupiti tek po pravomoćnosti ovog rješenja i diobnog popisa.</w:t>
      </w:r>
    </w:p>
    <w:p w:rsidRDefault="006A3BBC" w:rsidP="006A3BBC" w:rsidR="006A3BBC" w:rsidRPr="00040E80">
      <w:pPr>
        <w:rPr>
          <w:rFonts w:hAnsi="Times New Roman" w:ascii="Times New Roman"/>
          <w:sz w:val="24"/>
        </w:rPr>
      </w:pPr>
    </w:p>
    <w:p w:rsidRDefault="00670F79" w:rsidP="006A3BBC" w:rsidR="00670F79">
      <w:pPr>
        <w:rPr>
          <w:rFonts w:hAnsi="Times New Roman" w:ascii="Times New Roman"/>
          <w:sz w:val="24"/>
        </w:rPr>
      </w:pPr>
    </w:p>
    <w:p w:rsidRDefault="007D5865" w:rsidP="006A3BBC" w:rsidR="007D5865">
      <w:pPr>
        <w:rPr>
          <w:rFonts w:hAnsi="Times New Roman" w:ascii="Times New Roman"/>
          <w:sz w:val="24"/>
        </w:rPr>
      </w:pPr>
    </w:p>
    <w:p w:rsidRDefault="007D5865" w:rsidP="006A3BBC" w:rsidR="007D5865">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7D5865" w:rsidP="006A3BBC" w:rsidR="007D5865">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6A3BBC" w:rsidP="006A3BBC" w:rsidR="006A3BBC" w:rsidRPr="007D5865">
      <w:pPr>
        <w:rPr>
          <w:rFonts w:hAnsi="Times New Roman" w:ascii="Times New Roman"/>
          <w:color w:themeColor="background1" w:val="FFFFFF"/>
          <w:sz w:val="24"/>
        </w:rPr>
      </w:pPr>
      <w:r w:rsidRPr="007D5865">
        <w:rPr>
          <w:rFonts w:hAnsi="Times New Roman" w:ascii="Times New Roman"/>
          <w:color w:themeColor="background1" w:val="FFFFFF"/>
          <w:sz w:val="24"/>
        </w:rPr>
        <w:t>DNA:</w:t>
      </w:r>
    </w:p>
    <w:p w:rsidRDefault="006A3BBC" w:rsidP="00B9185A" w:rsidR="006613E5" w:rsidRPr="007D5865">
      <w:pPr>
        <w:rPr>
          <w:rFonts w:hAnsi="Times New Roman" w:ascii="Times New Roman"/>
          <w:color w:themeColor="background1" w:val="FFFFFF"/>
          <w:sz w:val="24"/>
        </w:rPr>
      </w:pPr>
      <w:r w:rsidRPr="007D5865">
        <w:rPr>
          <w:rFonts w:hAnsi="Times New Roman" w:ascii="Times New Roman"/>
          <w:color w:themeColor="background1" w:val="FFFFFF"/>
          <w:sz w:val="24"/>
        </w:rPr>
        <w:t xml:space="preserve">1. </w:t>
      </w:r>
      <w:r w:rsidR="00B9185A" w:rsidRPr="007D5865">
        <w:rPr>
          <w:rFonts w:hAnsi="Times New Roman" w:ascii="Times New Roman"/>
          <w:color w:themeColor="background1" w:val="FFFFFF"/>
          <w:sz w:val="24"/>
        </w:rPr>
        <w:t>Ste</w:t>
      </w:r>
      <w:r w:rsidR="00C94B5B" w:rsidRPr="007D5865">
        <w:rPr>
          <w:rFonts w:hAnsi="Times New Roman" w:ascii="Times New Roman"/>
          <w:color w:themeColor="background1" w:val="FFFFFF"/>
          <w:sz w:val="24"/>
        </w:rPr>
        <w:t>čajno</w:t>
      </w:r>
      <w:r w:rsidR="002C08BA" w:rsidRPr="007D5865">
        <w:rPr>
          <w:rFonts w:hAnsi="Times New Roman" w:ascii="Times New Roman"/>
          <w:color w:themeColor="background1" w:val="FFFFFF"/>
          <w:sz w:val="24"/>
        </w:rPr>
        <w:t xml:space="preserve">j upraviteljici, osobno </w:t>
      </w:r>
    </w:p>
    <w:p w:rsidRDefault="00670F79" w:rsidP="00B9185A" w:rsidR="006A3BBC" w:rsidRPr="007D5865">
      <w:pPr>
        <w:rPr>
          <w:rFonts w:hAnsi="Times New Roman" w:ascii="Times New Roman"/>
          <w:color w:themeColor="background1" w:val="FFFFFF"/>
          <w:sz w:val="24"/>
        </w:rPr>
      </w:pPr>
      <w:r w:rsidRPr="007D5865">
        <w:rPr>
          <w:rFonts w:hAnsi="Times New Roman" w:ascii="Times New Roman"/>
          <w:color w:themeColor="background1" w:val="FFFFFF"/>
          <w:sz w:val="24"/>
        </w:rPr>
        <w:t xml:space="preserve">2. </w:t>
      </w:r>
      <w:r w:rsidR="00127A89" w:rsidRPr="007D5865">
        <w:rPr>
          <w:rFonts w:hAnsi="Times New Roman" w:ascii="Times New Roman"/>
          <w:color w:themeColor="background1" w:val="FFFFFF"/>
          <w:sz w:val="24"/>
        </w:rPr>
        <w:t xml:space="preserve">e-Oglasna ploča </w:t>
      </w:r>
      <w:r w:rsidR="00B9185A" w:rsidRPr="007D5865">
        <w:rPr>
          <w:rFonts w:hAnsi="Times New Roman" w:ascii="Times New Roman"/>
          <w:color w:themeColor="background1" w:val="FFFFFF"/>
          <w:sz w:val="24"/>
        </w:rPr>
        <w:t xml:space="preserve"> </w:t>
      </w:r>
    </w:p>
    <w:p w:rsidRDefault="00040E80" w:rsidR="00040E80" w:rsidRPr="007D5865">
      <w:pPr>
        <w:rPr>
          <w:rFonts w:hAnsi="Times New Roman" w:ascii="Times New Roman"/>
          <w:color w:themeColor="background1" w:val="FFFFFF"/>
          <w:sz w:val="24"/>
        </w:rPr>
      </w:pPr>
    </w:p>
    <w:p w:rsidRDefault="002C08BA" w:rsidR="002C08BA" w:rsidRPr="007D5865">
      <w:pPr>
        <w:rPr>
          <w:rFonts w:hAnsi="Times New Roman" w:ascii="Times New Roman"/>
          <w:color w:themeColor="background1" w:val="FFFFFF"/>
          <w:sz w:val="24"/>
        </w:rPr>
      </w:pPr>
      <w:r w:rsidRPr="007D5865">
        <w:rPr>
          <w:rFonts w:hAnsi="Times New Roman" w:ascii="Times New Roman"/>
          <w:color w:themeColor="background1" w:val="FFFFFF"/>
          <w:sz w:val="24"/>
        </w:rPr>
        <w:t>NK:</w:t>
      </w:r>
    </w:p>
    <w:p w:rsidRDefault="002C08BA" w:rsidR="002C08BA" w:rsidRPr="007D5865">
      <w:pPr>
        <w:rPr>
          <w:rFonts w:hAnsi="Times New Roman" w:ascii="Times New Roman"/>
          <w:color w:themeColor="background1" w:val="FFFFFF"/>
          <w:sz w:val="24"/>
        </w:rPr>
      </w:pPr>
      <w:r w:rsidRPr="007D5865">
        <w:rPr>
          <w:rFonts w:hAnsi="Times New Roman" w:ascii="Times New Roman"/>
          <w:color w:themeColor="background1" w:val="FFFFFF"/>
          <w:sz w:val="24"/>
        </w:rPr>
        <w:t>1. Nepravomoćno</w:t>
      </w:r>
    </w:p>
    <w:p w:rsidRDefault="002C08BA" w:rsidR="002C08BA" w:rsidRPr="007D5865">
      <w:pPr>
        <w:rPr>
          <w:rFonts w:hAnsi="Times New Roman" w:ascii="Times New Roman"/>
          <w:color w:themeColor="background1" w:val="FFFFFF"/>
          <w:sz w:val="24"/>
        </w:rPr>
      </w:pPr>
      <w:r w:rsidRPr="007D5865">
        <w:rPr>
          <w:rFonts w:hAnsi="Times New Roman" w:ascii="Times New Roman"/>
          <w:color w:themeColor="background1" w:val="FFFFFF"/>
          <w:sz w:val="24"/>
        </w:rPr>
        <w:t xml:space="preserve">2. </w:t>
      </w:r>
      <w:r w:rsidR="007D5865" w:rsidRPr="007D5865">
        <w:rPr>
          <w:rFonts w:hAnsi="Times New Roman" w:ascii="Times New Roman"/>
          <w:color w:themeColor="background1" w:val="FFFFFF"/>
          <w:sz w:val="24"/>
        </w:rPr>
        <w:t>Spis u roč.</w:t>
      </w:r>
    </w:p>
    <w:sectPr w:rsidSect="009A7844" w:rsidR="002C08BA" w:rsidRPr="007D5865">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2650" w:rsidR="006B2650">
      <w:r>
        <w:separator/>
      </w:r>
    </w:p>
  </w:endnote>
  <w:endnote w:id="0" w:type="continuationSeparator">
    <w:p w:rsidRDefault="006B2650" w:rsidR="006B2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2650" w:rsidR="006B2650">
      <w:r>
        <w:separator/>
      </w:r>
    </w:p>
  </w:footnote>
  <w:footnote w:id="0" w:type="continuationSeparator">
    <w:p w:rsidRDefault="006B2650" w:rsidR="006B2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rsidRPr="00670F79">
    <w:pPr>
      <w:pStyle w:val="Zaglavlje"/>
      <w:framePr w:y="1" w:xAlign="center" w:vAnchor="text" w:hAnchor="margin" w:wrap="around"/>
      <w:rPr>
        <w:rStyle w:val="Brojstranice"/>
        <w:rFonts w:hAnsi="Times New Roman" w:ascii="Times New Roman"/>
      </w:rPr>
    </w:pPr>
    <w:r w:rsidRPr="00670F79">
      <w:rPr>
        <w:rStyle w:val="Brojstranice"/>
        <w:rFonts w:hAnsi="Times New Roman" w:ascii="Times New Roman"/>
      </w:rPr>
      <w:t xml:space="preserve">- </w:t>
    </w:r>
    <w:r w:rsidRPr="00670F79">
      <w:rPr>
        <w:rStyle w:val="Brojstranice"/>
        <w:rFonts w:hAnsi="Times New Roman" w:ascii="Times New Roman"/>
      </w:rPr>
      <w:fldChar w:fldCharType="begin"/>
    </w:r>
    <w:r w:rsidRPr="00670F79">
      <w:rPr>
        <w:rStyle w:val="Brojstranice"/>
        <w:rFonts w:hAnsi="Times New Roman" w:ascii="Times New Roman"/>
      </w:rPr>
      <w:instrText xml:space="preserve">PAGE  </w:instrText>
    </w:r>
    <w:r w:rsidRPr="00670F79">
      <w:rPr>
        <w:rStyle w:val="Brojstranice"/>
        <w:rFonts w:hAnsi="Times New Roman" w:ascii="Times New Roman"/>
      </w:rPr>
      <w:fldChar w:fldCharType="separate"/>
    </w:r>
    <w:r w:rsidR="00112A77">
      <w:rPr>
        <w:rStyle w:val="Brojstranice"/>
        <w:rFonts w:hAnsi="Times New Roman" w:ascii="Times New Roman"/>
      </w:rPr>
      <w:t>2</w:t>
    </w:r>
    <w:r w:rsidRPr="00670F79">
      <w:rPr>
        <w:rStyle w:val="Brojstranice"/>
        <w:rFonts w:hAnsi="Times New Roman" w:ascii="Times New Roman"/>
      </w:rPr>
      <w:fldChar w:fldCharType="end"/>
    </w:r>
    <w:r w:rsidRPr="00670F79">
      <w:rPr>
        <w:rStyle w:val="Brojstranice"/>
        <w:rFonts w:hAnsi="Times New Roman" w:ascii="Times New Roman"/>
      </w:rPr>
      <w:t xml:space="preserve"> -</w:t>
    </w:r>
  </w:p>
  <w:p w:rsidRDefault="00040E80" w:rsidP="00670F79" w:rsidR="00040E80" w:rsidRPr="00670F79">
    <w:pPr>
      <w:jc w:val="right"/>
      <w:rPr>
        <w:rFonts w:hAnsi="Calibri" w:ascii="Calibri"/>
        <w:szCs w:val="22"/>
      </w:rPr>
    </w:pPr>
    <w:r w:rsidRPr="00670F79">
      <w:rPr>
        <w:rFonts w:hAnsi="Times New Roman" w:ascii="Times New Roman"/>
        <w:szCs w:val="22"/>
      </w:rPr>
      <w:t>3 St-</w:t>
    </w:r>
    <w:r w:rsidR="00670F79" w:rsidRPr="00670F79">
      <w:rPr>
        <w:rFonts w:hAnsi="Times New Roman" w:ascii="Times New Roman"/>
        <w:szCs w:val="22"/>
      </w:rPr>
      <w:t>2050/13</w:t>
    </w:r>
    <w:r w:rsidR="007D5865">
      <w:rPr>
        <w:rFonts w:hAnsi="Times New Roman" w:ascii="Times New Roman"/>
        <w:szCs w:val="22"/>
      </w:rPr>
      <w:t>-430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7EC"/>
    <w:rsid w:val="00034763"/>
    <w:rsid w:val="00040E80"/>
    <w:rsid w:val="000A2603"/>
    <w:rsid w:val="000A610E"/>
    <w:rsid w:val="00112A77"/>
    <w:rsid w:val="001241C1"/>
    <w:rsid w:val="001246F3"/>
    <w:rsid w:val="00127A89"/>
    <w:rsid w:val="00173472"/>
    <w:rsid w:val="001B07AD"/>
    <w:rsid w:val="001C0A37"/>
    <w:rsid w:val="00226FF1"/>
    <w:rsid w:val="00227A1C"/>
    <w:rsid w:val="0029118A"/>
    <w:rsid w:val="002B366C"/>
    <w:rsid w:val="002B418C"/>
    <w:rsid w:val="002C08BA"/>
    <w:rsid w:val="00341B5D"/>
    <w:rsid w:val="0034423C"/>
    <w:rsid w:val="00354125"/>
    <w:rsid w:val="003626F3"/>
    <w:rsid w:val="003807A4"/>
    <w:rsid w:val="00381281"/>
    <w:rsid w:val="003B3623"/>
    <w:rsid w:val="003B4319"/>
    <w:rsid w:val="003E5829"/>
    <w:rsid w:val="003F02C7"/>
    <w:rsid w:val="003F3A53"/>
    <w:rsid w:val="0042656B"/>
    <w:rsid w:val="00427D4E"/>
    <w:rsid w:val="00436CBD"/>
    <w:rsid w:val="00450923"/>
    <w:rsid w:val="00455BA6"/>
    <w:rsid w:val="0047141A"/>
    <w:rsid w:val="00474D10"/>
    <w:rsid w:val="004A2F51"/>
    <w:rsid w:val="004E162C"/>
    <w:rsid w:val="004F4FA1"/>
    <w:rsid w:val="0057341F"/>
    <w:rsid w:val="00590E11"/>
    <w:rsid w:val="005953B3"/>
    <w:rsid w:val="005C54D4"/>
    <w:rsid w:val="00607038"/>
    <w:rsid w:val="00632B86"/>
    <w:rsid w:val="006613E5"/>
    <w:rsid w:val="00670F79"/>
    <w:rsid w:val="006A3BBC"/>
    <w:rsid w:val="006B2650"/>
    <w:rsid w:val="006E1347"/>
    <w:rsid w:val="006E42DE"/>
    <w:rsid w:val="00755CD2"/>
    <w:rsid w:val="00766050"/>
    <w:rsid w:val="00790BAB"/>
    <w:rsid w:val="007B5188"/>
    <w:rsid w:val="007D5865"/>
    <w:rsid w:val="007E0A65"/>
    <w:rsid w:val="00805BAF"/>
    <w:rsid w:val="00860524"/>
    <w:rsid w:val="008715EA"/>
    <w:rsid w:val="0088174C"/>
    <w:rsid w:val="00887518"/>
    <w:rsid w:val="008B6BCE"/>
    <w:rsid w:val="008D3348"/>
    <w:rsid w:val="00971D49"/>
    <w:rsid w:val="00973546"/>
    <w:rsid w:val="0098284F"/>
    <w:rsid w:val="009A7844"/>
    <w:rsid w:val="009F5354"/>
    <w:rsid w:val="009F6ECA"/>
    <w:rsid w:val="00A17F31"/>
    <w:rsid w:val="00A537EC"/>
    <w:rsid w:val="00A664C9"/>
    <w:rsid w:val="00A92870"/>
    <w:rsid w:val="00A96CB8"/>
    <w:rsid w:val="00AA3D94"/>
    <w:rsid w:val="00AA5D37"/>
    <w:rsid w:val="00AA612A"/>
    <w:rsid w:val="00AB6016"/>
    <w:rsid w:val="00AC30C2"/>
    <w:rsid w:val="00AD481C"/>
    <w:rsid w:val="00B36118"/>
    <w:rsid w:val="00B9185A"/>
    <w:rsid w:val="00BD6375"/>
    <w:rsid w:val="00C552AF"/>
    <w:rsid w:val="00C74832"/>
    <w:rsid w:val="00C84F1E"/>
    <w:rsid w:val="00C94B5B"/>
    <w:rsid w:val="00C96797"/>
    <w:rsid w:val="00CB7135"/>
    <w:rsid w:val="00CC0996"/>
    <w:rsid w:val="00CF3AE7"/>
    <w:rsid w:val="00D077B7"/>
    <w:rsid w:val="00D84213"/>
    <w:rsid w:val="00DD4E82"/>
    <w:rsid w:val="00DD6FB1"/>
    <w:rsid w:val="00E24AF4"/>
    <w:rsid w:val="00E37420"/>
    <w:rsid w:val="00E43451"/>
    <w:rsid w:val="00ED2FB2"/>
    <w:rsid w:val="00F01471"/>
    <w:rsid w:val="00F31DC3"/>
    <w:rsid w:val="00F856B7"/>
    <w:rsid w:val="00FB6FA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Tekstrezerviranogmjesta" w:type="character">
    <w:name w:val="Placeholder Text"/>
    <w:basedOn w:val="Zadanifontodlomka"/>
    <w:uiPriority w:val="99"/>
    <w:semiHidden/>
    <w:rsid w:val="00112A77"/>
    <w:rPr>
      <w:color w:val="808080"/>
      <w:bdr w:space="0" w:sz="0" w:color="auto" w:val="none"/>
      <w:shd w:fill="auto" w:color="auto" w:val="clear"/>
    </w:rPr>
  </w:style>
  <w:style w:customStyle="true" w:styleId="eSPISCCParagraphDefaultFont" w:type="character">
    <w:name w:val="eSPIS_CC_Paragraph Default Font"/>
    <w:basedOn w:val="Zadanifontodlomka"/>
    <w:rsid w:val="00112A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2A7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12A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2A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Tekstrezerviranogmjesta" w:type="character">
    <w:name w:val="Placeholder Text"/>
    <w:basedOn w:val="Zadanifontodlomka"/>
    <w:uiPriority w:val="99"/>
    <w:semiHidden/>
    <w:rsid w:val="00112A77"/>
    <w:rPr>
      <w:color w:val="808080"/>
      <w:bdr w:color="auto" w:space="0" w:sz="0" w:val="none"/>
      <w:shd w:color="auto" w:fill="auto" w:val="clear"/>
    </w:rPr>
  </w:style>
  <w:style w:customStyle="1" w:styleId="eSPISCCParagraphDefaultFont" w:type="character">
    <w:name w:val="eSPIS_CC_Paragraph Default Font"/>
    <w:basedOn w:val="Zadanifontodlomka"/>
    <w:rsid w:val="00112A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2A7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12A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2A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VIII i IX dio spisa - kal. 17.09.2018.</izvorni_sadrzaj>
    <derivirana_varijabla naziv="DomainObject.Predmet.Opis_1">VIII i IX dio spisa - kal. 17.09.2018.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
I-VII dio spisa u ref.</izvorni_sadrzaj>
    <derivirana_varijabla naziv="DomainObject.Predmet.PrimjedbaSuca_1">VEZA:
40.ST-111/13
31.ST-305/12
40.ST-605/11
I-VII dio spisa u ref.</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473</properties:Words>
  <properties:Characters>2549</properties:Characters>
  <properties:Lines>77</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2018-09-04T08:06:00Z</dcterms:created>
  <dc:creator>MK</dc:creator>
  <cp:lastModifiedBy>Sonja Pilić</cp:lastModifiedBy>
  <cp:lastPrinted>2018-09-04T08:34:00Z</cp:lastPrinted>
  <dcterms:modified xmlns:xsi="http://www.w3.org/2001/XMLSchema-instance" xsi:type="dcterms:W3CDTF">2018-09-04T08:36:00Z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 o 2. diobi.docx)</vt:lpwstr>
  </prop:property>
  <prop:property name="CC_coloring" pid="4" fmtid="{D5CDD505-2E9C-101B-9397-08002B2CF9AE}">
    <vt:bool>false</vt:bool>
  </prop:property>
  <prop:property name="BrojStranica" pid="5" fmtid="{D5CDD505-2E9C-101B-9397-08002B2CF9AE}">
    <vt:i4>2</vt:i4>
  </prop:property>
</prop:Properties>
</file>