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80424" w14:paraId="3180424" w:rsidRDefault="00395AB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95AB6" w:rsidP="00395AB6" w:rsidR="00AE649C">
      <w:pPr>
        <w:pStyle w:val="NormaleSPIS"/>
        <w:spacing w:after="0"/>
      </w:pPr>
      <w:r>
        <w:t xml:space="preserve">        Republika Hrvatska</w:t>
      </w:r>
    </w:p>
    <w:p w:rsidRDefault="00395AB6" w:rsidP="00395AB6" w:rsidR="00395AB6">
      <w:pPr>
        <w:pStyle w:val="NormaleSPIS"/>
        <w:spacing w:after="0"/>
      </w:pPr>
      <w:r>
        <w:t xml:space="preserve">     Trgovački sud u Bjelovaru</w:t>
      </w:r>
    </w:p>
    <w:p w:rsidRDefault="00395AB6" w:rsidP="00395AB6" w:rsidR="00395AB6">
      <w:pPr>
        <w:pStyle w:val="NormaleSPIS"/>
        <w:spacing w:after="0"/>
      </w:pPr>
      <w:r>
        <w:t>Bjelovar, Šetalište dr.I.Lebovića 42.</w:t>
      </w:r>
    </w:p>
    <w:p w:rsidRDefault="00395AB6" w:rsidP="00395AB6" w:rsidR="00395AB6">
      <w:pPr>
        <w:jc w:val="right"/>
        <w:rPr>
          <w:b/>
        </w:rPr>
      </w:pPr>
      <w:r>
        <w:t>Poslovni broj: 7 St-9/2018-10</w:t>
      </w:r>
    </w:p>
    <w:p w:rsidRDefault="00395AB6" w:rsidP="00395AB6" w:rsidR="00395AB6">
      <w:pPr>
        <w:jc w:val="center"/>
      </w:pPr>
      <w:r>
        <w:t>R E P U B L I K A  H R V A T S K A</w:t>
      </w:r>
    </w:p>
    <w:p w:rsidRDefault="00395AB6" w:rsidP="00395AB6" w:rsidR="00395AB6">
      <w:pPr>
        <w:jc w:val="center"/>
      </w:pPr>
      <w:r>
        <w:t>R J E Š E N J E</w:t>
      </w:r>
    </w:p>
    <w:p w:rsidRDefault="00395AB6" w:rsidP="00395AB6" w:rsidR="00395AB6">
      <w:pPr>
        <w:ind w:firstLine="720"/>
        <w:jc w:val="both"/>
      </w:pPr>
      <w:r>
        <w:t xml:space="preserve">Trgovački sud u Bjelovaru, po sucu Tomislavu </w:t>
      </w:r>
      <w:proofErr w:type="spellStart"/>
      <w:r>
        <w:t>Mrazoviću</w:t>
      </w:r>
      <w:proofErr w:type="spellEnd"/>
      <w:r>
        <w:t xml:space="preserve">, povodom prijedloga predlagatelja za FINANCIJSKE AGENCIJE, OIB 85821130368, RC ZAGREB, Podružnica Varaždin, </w:t>
      </w:r>
      <w:proofErr w:type="spellStart"/>
      <w:r>
        <w:t>A.Cesarca</w:t>
      </w:r>
      <w:proofErr w:type="spellEnd"/>
      <w:r>
        <w:t xml:space="preserve"> 2, za otvaranje stečajnog postupka nad dužnikom </w:t>
      </w:r>
      <w:proofErr w:type="spellStart"/>
      <w:r>
        <w:t>Orguljarska</w:t>
      </w:r>
      <w:proofErr w:type="spellEnd"/>
      <w:r>
        <w:t xml:space="preserve"> radionica Mihaljević d.o.o. za proizvodnju, restauraciju i prodaju orgulja i opreme iz Male Subotice, </w:t>
      </w:r>
      <w:proofErr w:type="spellStart"/>
      <w:r>
        <w:t>A.Stepinca</w:t>
      </w:r>
      <w:proofErr w:type="spellEnd"/>
      <w:r>
        <w:t xml:space="preserve"> 54, MBS 070013822, OIB 71730504592, 17. rujna 2018.</w:t>
      </w:r>
    </w:p>
    <w:p w:rsidRDefault="00395AB6" w:rsidP="00395AB6" w:rsidR="00395AB6">
      <w:pPr>
        <w:jc w:val="center"/>
        <w:rPr>
          <w:b/>
        </w:rPr>
      </w:pPr>
      <w:r>
        <w:t>r i j e š i o   j e</w:t>
      </w:r>
    </w:p>
    <w:p w:rsidRDefault="00395AB6" w:rsidP="00395AB6" w:rsidR="00395AB6">
      <w:pPr>
        <w:ind w:firstLine="720"/>
        <w:jc w:val="both"/>
      </w:pPr>
      <w:r>
        <w:t xml:space="preserve">1.Pozivaju se osobe koje imaju pravni interes za provedbom stečajnog postupka nad dužnikom </w:t>
      </w:r>
      <w:proofErr w:type="spellStart"/>
      <w:r>
        <w:t>Orguljarska</w:t>
      </w:r>
      <w:proofErr w:type="spellEnd"/>
      <w:r>
        <w:t xml:space="preserve"> radionica Mihaljević d.o.o. za proizvodnju, restauraciju i prodaju orgulja i opreme iz Male Subotice, </w:t>
      </w:r>
      <w:proofErr w:type="spellStart"/>
      <w:r>
        <w:t>A.Stepinca</w:t>
      </w:r>
      <w:proofErr w:type="spellEnd"/>
      <w:r>
        <w:t xml:space="preserve"> 54, MBS 070013822, OIB 71730504592, da u roku od 15 dana, računajući od isteka osmog dana od objave ovog poziva na e-oglasnoj ploči Trgovačkog suda u Bjelovaru, uplate predujam u iznosu od 26.446,16 kuna, za namirenje pokrića troškova prethodnog i otvorenog stečajnog postupka, na račun Trgovačkog suda u Bjelovaru broj HR6123900011300000630 model 05 540-9-18. </w:t>
      </w:r>
    </w:p>
    <w:p w:rsidRDefault="00395AB6" w:rsidP="00395AB6" w:rsidR="00395AB6">
      <w:pPr>
        <w:ind w:firstLine="720"/>
        <w:jc w:val="both"/>
      </w:pPr>
      <w:r>
        <w:t xml:space="preserve">2.Ako osobe iz točke 1. izreke ovog rješenja ne predujme zatraženi iznos iz točke 1.izreke ovog rješenja u ostavljenom roku, sud će donijeti rješenje o otvaranju i zaključenju stečajnog postupka nad dužnikom </w:t>
      </w:r>
      <w:proofErr w:type="spellStart"/>
      <w:r>
        <w:t>Orguljarska</w:t>
      </w:r>
      <w:proofErr w:type="spellEnd"/>
      <w:r>
        <w:t xml:space="preserve"> radionica Mihaljević d.o.o. za proizvodnju, restauraciju i prodaju orgulja i opreme iz Male Subotice, </w:t>
      </w:r>
      <w:proofErr w:type="spellStart"/>
      <w:r>
        <w:t>A.Stepinca</w:t>
      </w:r>
      <w:proofErr w:type="spellEnd"/>
      <w:r>
        <w:t xml:space="preserve"> 54, MBS 070013822, OIB 71730504592. </w:t>
      </w:r>
    </w:p>
    <w:p w:rsidRDefault="00395AB6" w:rsidP="00395AB6" w:rsidR="00395AB6">
      <w:pPr>
        <w:jc w:val="center"/>
        <w:rPr>
          <w:b/>
        </w:rPr>
      </w:pPr>
      <w:r>
        <w:t>Obrazloženje</w:t>
      </w:r>
    </w:p>
    <w:p w:rsidRDefault="00395AB6" w:rsidP="00395AB6" w:rsidR="00395AB6">
      <w:pPr>
        <w:ind w:firstLine="720"/>
        <w:jc w:val="both"/>
      </w:pPr>
      <w:r>
        <w:t xml:space="preserve">Predlagatelj FINA Regionalni centar Zagreb, Podružnica Varaždin, predložila je otvaranje stečajnog postupka nad dužnikom na temelju čl.110. Stečajnog zakona. U svom prijedlogu ističe da na dan 17.05.2017. godine dužnik u Očevidniku redoslijeda osnova za plaćanje ima evidentirane neizvršene osnove za plaćanje u ukupnom iznosu od 136.105,45 kuna, u neprekinutom razdoblju od 120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imenovana privremena stečajna upraviteljica </w:t>
      </w:r>
      <w:proofErr w:type="spellStart"/>
      <w:r>
        <w:t>Daša</w:t>
      </w:r>
      <w:proofErr w:type="spellEnd"/>
      <w:r>
        <w:t xml:space="preserve"> </w:t>
      </w:r>
      <w:proofErr w:type="spellStart"/>
      <w:r>
        <w:t>Panjaković</w:t>
      </w:r>
      <w:proofErr w:type="spellEnd"/>
      <w:r>
        <w:t xml:space="preserve"> </w:t>
      </w:r>
      <w:proofErr w:type="spellStart"/>
      <w:r>
        <w:t>Senjić</w:t>
      </w:r>
      <w:proofErr w:type="spellEnd"/>
      <w:r>
        <w:t xml:space="preserve"> iz Osijeka, čija je dužnost bila ispitati da li bi imovina dužnika koja bi ušla u stečajnu masu, bila dovoljna za namirenje troškova stečajnog postupka.</w:t>
      </w:r>
    </w:p>
    <w:p w:rsidRDefault="00395AB6" w:rsidP="00395AB6" w:rsidR="00395AB6">
      <w:pPr>
        <w:spacing w:after="0"/>
        <w:ind w:firstLine="720"/>
        <w:jc w:val="both"/>
      </w:pPr>
    </w:p>
    <w:p w:rsidRDefault="00395AB6" w:rsidP="00395AB6" w:rsidR="00395AB6">
      <w:pPr>
        <w:spacing w:after="0"/>
        <w:ind w:firstLine="720"/>
        <w:jc w:val="center"/>
      </w:pPr>
      <w:r>
        <w:t>2</w:t>
      </w:r>
      <w:bookmarkStart w:name="_GoBack" w:id="0"/>
      <w:bookmarkEnd w:id="0"/>
    </w:p>
    <w:p w:rsidRDefault="00395AB6" w:rsidP="00395AB6" w:rsidR="00395AB6">
      <w:pPr>
        <w:spacing w:after="0"/>
        <w:ind w:firstLine="720"/>
        <w:jc w:val="right"/>
      </w:pPr>
      <w:r>
        <w:t>Poslovni broj:7 St-9/2018-10</w:t>
      </w:r>
    </w:p>
    <w:p w:rsidRDefault="00395AB6" w:rsidP="00395AB6" w:rsidR="00395AB6">
      <w:pPr>
        <w:spacing w:after="0"/>
        <w:ind w:firstLine="720"/>
        <w:jc w:val="right"/>
      </w:pPr>
    </w:p>
    <w:p w:rsidRDefault="00395AB6" w:rsidP="00395AB6" w:rsidR="00395AB6">
      <w:pPr>
        <w:spacing w:after="0"/>
        <w:ind w:firstLine="720"/>
        <w:jc w:val="both"/>
      </w:pPr>
      <w:r>
        <w:t xml:space="preserve">Iz izvješća privremene stečajne upraviteljice proizlazi da dužnik na dan 17.08.2018. godine ima evidentiranu neprekidnu blokadu poslovnog računa više od 60 dana, a visina blokade iznosi 154.878,42 kuna čime je ispunjen stečajni razlog nesposobnosti za plaćanje dužnika. Nadalje od CVH STP EURO ZAGREB nije zaprimila podatak da je dužnik vlasnik vozila, od HZMO je zaprimila podatak da na dan 20.08.2018. godine dužnik nema zaposlenih djelatnika, dok je od Državne Geodetske uprave dobila Uvjerenje da na dan 31.07.2018. godine dužnik nije upisan u Katastarski </w:t>
      </w:r>
      <w:proofErr w:type="spellStart"/>
      <w:r>
        <w:t>operat</w:t>
      </w:r>
      <w:proofErr w:type="spellEnd"/>
      <w:r>
        <w:t xml:space="preserve">, a i iz Bilance dužnika sa stanjem na dan 31.12.2017. godine proizlazi da dužnik nema pokretnina, a niti nekretnina u svom vlasništvu. Dakle, dužnik je nesposoban za plaćanje, nema zaposlenih radnika, ne obavlja poslovnu djelatnost, nije vlasnik dionica, niti vlasnik pokretnina i nekretnina. Slijedom navedenog utvrđenja ne postoji mogućnost namirenja vjerovnika ovog dužnika u stečajnom postupku, a niti postoji imovina za namirenje troškova stečajnog postupka. </w:t>
      </w:r>
    </w:p>
    <w:p w:rsidRDefault="00395AB6" w:rsidP="00395AB6" w:rsidR="00395AB6">
      <w:pPr>
        <w:spacing w:after="0"/>
        <w:ind w:firstLine="720"/>
        <w:jc w:val="both"/>
      </w:pPr>
      <w:r>
        <w:t xml:space="preserve">Kako iz navedenog izvješća privremene stečajne upraviteljice od 17.08.2018. godine i priložene dokumentacije, proizlazi da je dužnik nesposoban za plaćanje, da dužnik uopće nema imovine, niti za pokriće troškova stečajnog postupka, a predvidivi troškovi budućeg otvorenog stečajnog postupka za 10 mjeseci iznose 26.446,16 kuna, te se sastoje od troškova izrade pečata u visini od 150,00 kuna, od troškova knjigovodstvenih usluga u iznosu od 7.500,00 kuna, odnosno 750,00 kuna mjesečno, troškova uredskog materijala u iznosu od 2.000,00 kuna, putni troškovi stečajnog upravitelja u iznosu od 4.868,66 kuna, troškova naknade banke za vođenje i zatvaranje računa u iznosu od 587,50 kuna, od troška sređivanja, popisa i čuvanja arhivske građe u iznosu od 2.680,00 kuna, od troška nagrade u prethodnom i otvorenom stečajnom postupku privremenom i stečajnom upravitelju u  iznosu od 8.660,00 kuna. Zbog svega toga privremena stečajna upraviteljica predlažem stečajnom sudcu da sukladno čl.132.Stečajnog zakona rješenjem pozove osobe koje imaju pravni interes za provedbom stečajnog postupka nad predloženim dužnikom, da u roku od 15 dana uplate predujam za namirenje troškova prethodnog i otvorenog stečajnog postupka, a u protivnom da donese rješenje o otvaranju i zaključenju stečajnog postupka nad dužnikom.   </w:t>
      </w:r>
    </w:p>
    <w:p w:rsidRDefault="00395AB6" w:rsidP="00395AB6" w:rsidR="00395AB6">
      <w:pPr>
        <w:ind w:firstLine="720"/>
        <w:jc w:val="both"/>
      </w:pPr>
      <w:r>
        <w:t>Sud je izvršio uvid u izvješće privremene stečajne upraviteljice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395AB6" w:rsidP="00395AB6" w:rsidR="00395AB6">
      <w:pPr>
        <w:ind w:firstLine="720"/>
        <w:jc w:val="center"/>
      </w:pPr>
      <w:r>
        <w:t>Bjelovar 17. rujna 2018.</w:t>
      </w:r>
    </w:p>
    <w:p w:rsidRDefault="00395AB6" w:rsidP="00395AB6" w:rsidR="00395AB6">
      <w:pPr>
        <w:spacing w:after="0"/>
        <w:ind w:firstLine="720"/>
        <w:jc w:val="both"/>
      </w:pPr>
      <w:r>
        <w:tab/>
      </w:r>
      <w:r>
        <w:tab/>
      </w:r>
      <w:r>
        <w:tab/>
      </w:r>
      <w:r>
        <w:tab/>
      </w:r>
      <w:r>
        <w:tab/>
      </w:r>
      <w:r>
        <w:tab/>
      </w:r>
      <w:r>
        <w:tab/>
        <w:t xml:space="preserve">               Sudac</w:t>
      </w:r>
    </w:p>
    <w:p w:rsidRDefault="00395AB6" w:rsidP="00395AB6" w:rsidR="00395AB6">
      <w:pPr>
        <w:ind w:firstLine="720"/>
        <w:jc w:val="both"/>
      </w:pPr>
      <w:r>
        <w:tab/>
      </w:r>
      <w:r>
        <w:tab/>
      </w:r>
      <w:r>
        <w:tab/>
      </w:r>
      <w:r>
        <w:tab/>
      </w:r>
      <w:r>
        <w:tab/>
      </w:r>
      <w:r>
        <w:tab/>
      </w:r>
      <w:r>
        <w:tab/>
        <w:t xml:space="preserve">    Tomislav Mrazović,v.r.</w:t>
      </w:r>
    </w:p>
    <w:p w:rsidRDefault="00395AB6" w:rsidP="00395AB6" w:rsidR="00395AB6">
      <w:pPr>
        <w:ind w:firstLine="720"/>
        <w:jc w:val="both"/>
      </w:pPr>
      <w:r>
        <w:t xml:space="preserve">                                                                          Za točnost </w:t>
      </w:r>
      <w:proofErr w:type="spellStart"/>
      <w:r>
        <w:t>otpravka</w:t>
      </w:r>
      <w:proofErr w:type="spellEnd"/>
      <w:r>
        <w:t>-ovlašteni službenik</w:t>
      </w:r>
      <w:r>
        <w:br/>
        <w:t xml:space="preserve">                                                                                                       Jasmina </w:t>
      </w:r>
      <w:proofErr w:type="spellStart"/>
      <w:r>
        <w:t>Tubić</w:t>
      </w:r>
      <w:proofErr w:type="spellEnd"/>
    </w:p>
    <w:p w:rsidRDefault="00395AB6" w:rsidP="00395AB6"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5AB6"/>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1608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St-9/2018-10</izvorni_sadrzaj>
    <derivirana_varijabla naziv="DomainObject.Oznaka_1">St-9/2018-10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St-9/2018</izvorni_sadrzaj>
    <derivirana_varijabla naziv="DomainObject.Predmet.OznakaBroj_1">St-9/2018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Orguljarska radionica Mihaljević društvo s ograničenom odgovornošću za proizvodnju, restauraciju i prodaju orgulja i opreme</izvorni_sadrzaj>
    <derivirana_varijabla naziv="DomainObject.Predmet.ProtustrankaFormated_1">  Orguljarska radionica Mihaljević društvo s ograničenom odgovornošću za proizvodnju, restauraciju i prodaju orgulja i opreme</derivirana_varijabla>
  </DomainObject.Predmet.ProtustrankaFormated>
  <DomainObject.Predmet.ProtustrankaFormatedOIB>
    <izvorni_sadrzaj>  Orguljarska radionica Mihaljević društvo s ograničenom odgovornošću za proizvodnju, restauraciju i prodaju orgulja i opreme, OIB 71730504592</izvorni_sadrzaj>
    <derivirana_varijabla naziv="DomainObject.Predmet.ProtustrankaFormatedOIB_1">  Orguljarska radionica Mihaljević društvo s ograničenom odgovornošću za proizvodnju, restauraciju i prodaju orgulja i opreme, OIB 71730504592</derivirana_varijabla>
  </DomainObject.Predmet.ProtustrankaFormatedOIB>
  <DomainObject.Predmet.ProtustrankaFormatedWithAdress>
    <izvorni_sadrzaj> Orguljarska radionica Mihaljević društvo s ograničenom odgovornošću za proizvodnju, restauraciju i prodaju orgulja i opreme, A.Stepinca 54, 40000 Mala Subotica</izvorni_sadrzaj>
    <derivirana_varijabla naziv="DomainObject.Predmet.ProtustrankaFormatedWithAdress_1"> Orguljarska radionica Mihaljević društvo s ograničenom odgovornošću za proizvodnju, restauraciju i prodaju orgulja i opreme, A.Stepinca 54, 40000 Mala Subotica</derivirana_varijabla>
  </DomainObject.Predmet.ProtustrankaFormatedWithAdress>
  <DomainObject.Predmet.ProtustrankaFormatedWithAdressOIB>
    <izvorni_sadrzaj> Orguljarska radionica Mihaljević društvo s ograničenom odgovornošću za proizvodnju, restauraciju i prodaju orgulja i opreme, OIB 71730504592, A.Stepinca 54, 40000 Mala Subotica</izvorni_sadrzaj>
    <derivirana_varijabla naziv="DomainObject.Predmet.ProtustrankaFormatedWithAdressOIB_1"> Orguljarska radionica Mihaljević društvo s ograničenom odgovornošću za proizvodnju, restauraciju i prodaju orgulja i opreme, OIB 71730504592, A.Stepinca 54, 40000 Mala Subotica</derivirana_varijabla>
  </DomainObject.Predmet.ProtustrankaFormatedWithAdressOIB>
  <DomainObject.Predmet.ProtustrankaWithAdress>
    <izvorni_sadrzaj>Orguljarska radionica Mihaljević društvo s ograničenom odgovornošću za proizvodnju, restauraciju i prodaju orgulja i opreme A.Stepinca 54, 40000 Mala Subotica</izvorni_sadrzaj>
    <derivirana_varijabla naziv="DomainObject.Predmet.ProtustrankaWithAdress_1">Orguljarska radionica Mihaljević društvo s ograničenom odgovornošću za proizvodnju, restauraciju i prodaju orgulja i opreme A.Stepinca 54, 40000 Mala Subotica</derivirana_varijabla>
  </DomainObject.Predmet.ProtustrankaWithAdress>
  <DomainObject.Predmet.ProtustrankaWithAdressOIB>
    <izvorni_sadrzaj>Orguljarska radionica Mihaljević društvo s ograničenom odgovornošću za proizvodnju, restauraciju i prodaju orgulja i opreme, OIB 71730504592, A.Stepinca 54, 40000 Mala Subotica</izvorni_sadrzaj>
    <derivirana_varijabla naziv="DomainObject.Predmet.ProtustrankaWithAdressOIB_1">Orguljarska radionica Mihaljević društvo s ograničenom odgovornošću za proizvodnju, restauraciju i prodaju orgulja i opreme, OIB 71730504592, A.Stepinca 54, 40000 Mala Subotica</derivirana_varijabla>
  </DomainObject.Predmet.ProtustrankaWithAdressOIB>
  <DomainObject.Predmet.ProtustrankaNazivFormated>
    <izvorni_sadrzaj>Orguljarska radionica Mihaljević društvo s ograničenom odgovornošću za proizvodnju, restauraciju i prodaju orgulja i opreme</izvorni_sadrzaj>
    <derivirana_varijabla naziv="DomainObject.Predmet.ProtustrankaNazivFormated_1">Orguljarska radionica Mihaljević društvo s ograničenom odgovornošću za proizvodnju, restauraciju i prodaju orgulja i opreme</derivirana_varijabla>
  </DomainObject.Predmet.ProtustrankaNazivFormated>
  <DomainObject.Predmet.ProtustrankaNazivFormatedOIB>
    <izvorni_sadrzaj>Orguljarska radionica Mihaljević društvo s ograničenom odgovornošću za proizvodnju, restauraciju i prodaju orgulja i opreme, OIB 71730504592</izvorni_sadrzaj>
    <derivirana_varijabla naziv="DomainObject.Predmet.ProtustrankaNazivFormatedOIB_1">Orguljarska radionica Mihaljević društvo s ograničenom odgovornošću za proizvodnju, restauraciju i prodaju orgulja i opreme, OIB 71730504592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zastupanog po punomoćniku Josip Mihaljević</izvorni_sadrzaj>
    <derivirana_varijabla naziv="DomainObject.Predmet.StrankaFormated_1">  Financijska agencija zastupanog po punomoćniku Josip Mihaljević</derivirana_varijabla>
  </DomainObject.Predmet.StrankaFormated>
  <DomainObject.Predmet.StrankaFormatedOIB>
    <izvorni_sadrzaj>  Financijska agencija, OIB 85821130368 zastupanog po punomoćniku Josip Mihaljević</izvorni_sadrzaj>
    <derivirana_varijabla naziv="DomainObject.Predmet.StrankaFormatedOIB_1">  Financijska agencija, OIB 85821130368 zastupanog po punomoćniku Josip Mihaljević</derivirana_varijabla>
  </DomainObject.Predmet.StrankaFormatedOIB>
  <DomainObject.Predmet.StrankaFormatedWithAdress>
    <izvorni_sadrzaj> Financijska agencija, Ulica grada Vukovara 70, 10000 Zagreb zastupanog po punomoćniku Josip Mihaljević</izvorni_sadrzaj>
    <derivirana_varijabla naziv="DomainObject.Predmet.StrankaFormatedWithAdress_1"> Financijska agencija, Ulica grada Vukovara 70, 10000 Zagreb zastupanog po punomoćniku Josip Mihaljević</derivirana_varijabla>
  </DomainObject.Predmet.StrankaFormatedWithAdress>
  <DomainObject.Predmet.StrankaFormatedWithAdressOIB>
    <izvorni_sadrzaj> Financijska agencija, OIB 85821130368, Ulica grada Vukovara 70, 10000 Zagreb zastupanog po punomoćniku Josip Mihaljević</izvorni_sadrzaj>
    <derivirana_varijabla naziv="DomainObject.Predmet.StrankaFormatedWithAdressOIB_1"> Financijska agencija, OIB 85821130368, Ulica grada Vukovara 70, 10000 Zagreb zastupanog po punomoćniku Josip Mihaljević</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zastupanog po punomoćniku Josip Mihaljević</item>
    </izvorni_sadrzaj>
    <derivirana_varijabla naziv="DomainObject.Predmet.StrankaListFormated_1">
      <item>Financijska agencija zastupanog po punomoćniku Josip Mihaljević</item>
    </derivirana_varijabla>
  </DomainObject.Predmet.StrankaListFormated>
  <DomainObject.Predmet.StrankaListFormatedOIB>
    <izvorni_sadrzaj>
      <item>Financijska agencija, OIB 85821130368 zastupanog po punomoćniku Josip Mihaljević</item>
    </izvorni_sadrzaj>
    <derivirana_varijabla naziv="DomainObject.Predmet.StrankaListFormatedOIB_1">
      <item>Financijska agencija, OIB 85821130368 zastupanog po punomoćniku Josip Mihaljević</item>
    </derivirana_varijabla>
  </DomainObject.Predmet.StrankaListFormatedOIB>
  <DomainObject.Predmet.StrankaListFormatedWithAdress>
    <izvorni_sadrzaj>
      <item>Financijska agencija, Ulica grada Vukovara 70, 10000 Zagreb zastupanog po punomoćniku Josip Mihaljević</item>
    </izvorni_sadrzaj>
    <derivirana_varijabla naziv="DomainObject.Predmet.StrankaListFormatedWithAdress_1">
      <item>Financijska agencija, Ulica grada Vukovara 70, 10000 Zagreb zastupanog po punomoćniku Josip Mihaljević</item>
    </derivirana_varijabla>
  </DomainObject.Predmet.StrankaListFormatedWithAdress>
  <DomainObject.Predmet.StrankaListFormatedWithAdressOIB>
    <izvorni_sadrzaj>
      <item>Financijska agencija, OIB 85821130368, Ulica grada Vukovara 70, 10000 Zagreb zastupanog po punomoćniku Josip Mihaljević</item>
    </izvorni_sadrzaj>
    <derivirana_varijabla naziv="DomainObject.Predmet.StrankaListFormatedWithAdressOIB_1">
      <item>Financijska agencija, OIB 85821130368, Ulica grada Vukovara 70, 10000 Zagreb zastupanog po punomoćniku Josip Mihaljević</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Orguljarska radionica Mihaljević društvo s ograničenom odgovornošću za proizvodnju, restauraciju i prodaju orgulja i opreme</item>
    </izvorni_sadrzaj>
    <derivirana_varijabla naziv="DomainObject.Predmet.ProtuStrankaListFormated_1">
      <item>Orguljarska radionica Mihaljević društvo s ograničenom odgovornošću za proizvodnju, restauraciju i prodaju orgulja i opreme</item>
    </derivirana_varijabla>
  </DomainObject.Predmet.ProtuStrankaListFormated>
  <DomainObject.Predmet.ProtuStrankaListFormatedOIB>
    <izvorni_sadrzaj>
      <item>Orguljarska radionica Mihaljević društvo s ograničenom odgovornošću za proizvodnju, restauraciju i prodaju orgulja i opreme, OIB 71730504592</item>
    </izvorni_sadrzaj>
    <derivirana_varijabla naziv="DomainObject.Predmet.ProtuStrankaListFormatedOIB_1">
      <item>Orguljarska radionica Mihaljević društvo s ograničenom odgovornošću za proizvodnju, restauraciju i prodaju orgulja i opreme, OIB 71730504592</item>
    </derivirana_varijabla>
  </DomainObject.Predmet.ProtuStrankaListFormatedOIB>
  <DomainObject.Predmet.ProtuStrankaListFormatedWithAdress>
    <izvorni_sadrzaj>
      <item>Orguljarska radionica Mihaljević društvo s ograničenom odgovornošću za proizvodnju, restauraciju i prodaju orgulja i opreme, A.Stepinca 54, 40000 Mala Subotica</item>
    </izvorni_sadrzaj>
    <derivirana_varijabla naziv="DomainObject.Predmet.ProtuStrankaListFormatedWithAdress_1">
      <item>Orguljarska radionica Mihaljević društvo s ograničenom odgovornošću za proizvodnju, restauraciju i prodaju orgulja i opreme, A.Stepinca 54, 40000 Mala Subotica</item>
    </derivirana_varijabla>
  </DomainObject.Predmet.ProtuStrankaListFormatedWithAdress>
  <DomainObject.Predmet.ProtuStrankaListFormatedWithAdressOIB>
    <izvorni_sadrzaj>
      <item>Orguljarska radionica Mihaljević društvo s ograničenom odgovornošću za proizvodnju, restauraciju i prodaju orgulja i opreme, OIB 71730504592, A.Stepinca 54, 40000 Mala Subotica</item>
    </izvorni_sadrzaj>
    <derivirana_varijabla naziv="DomainObject.Predmet.ProtuStrankaListFormatedWithAdressOIB_1">
      <item>Orguljarska radionica Mihaljević društvo s ograničenom odgovornošću za proizvodnju, restauraciju i prodaju orgulja i opreme, OIB 71730504592, A.Stepinca 54, 40000 Mala Subotica</item>
    </derivirana_varijabla>
  </DomainObject.Predmet.ProtuStrankaListFormatedWithAdressOIB>
  <DomainObject.Predmet.ProtuStrankaListNazivFormated>
    <izvorni_sadrzaj>
      <item>Orguljarska radionica Mihaljević društvo s ograničenom odgovornošću za proizvodnju, restauraciju i prodaju orgulja i opreme</item>
    </izvorni_sadrzaj>
    <derivirana_varijabla naziv="DomainObject.Predmet.ProtuStrankaListNazivFormated_1">
      <item>Orguljarska radionica Mihaljević društvo s ograničenom odgovornošću za proizvodnju, restauraciju i prodaju orgulja i opreme</item>
    </derivirana_varijabla>
  </DomainObject.Predmet.ProtuStrankaListNazivFormated>
  <DomainObject.Predmet.ProtuStrankaListNazivFormatedOIB>
    <izvorni_sadrzaj>
      <item>Orguljarska radionica Mihaljević društvo s ograničenom odgovornošću za proizvodnju, restauraciju i prodaju orgulja i opreme, OIB 71730504592</item>
    </izvorni_sadrzaj>
    <derivirana_varijabla naziv="DomainObject.Predmet.ProtuStrankaListNazivFormatedOIB_1">
      <item>Orguljarska radionica Mihaljević društvo s ograničenom odgovornošću za proizvodnju, restauraciju i prodaju orgulja i opreme, OIB 71730504592</item>
    </derivirana_varijabla>
  </DomainObject.Predmet.ProtuStrankaListNazivFormatedOIB>
  <DomainObject.Predmet.OstaliListFormated>
    <izvorni_sadrzaj>
      <item>Josip Mihaljević punomoćnik sudionika u postupku Financijska agencija</item>
    </izvorni_sadrzaj>
    <derivirana_varijabla naziv="DomainObject.Predmet.OstaliListFormated_1">
      <item>Josip Mihaljević punomoćnik sudionika u postupku Financijska agencija</item>
    </derivirana_varijabla>
  </DomainObject.Predmet.OstaliListFormated>
  <DomainObject.Predmet.OstaliListFormatedOIB>
    <izvorni_sadrzaj>
      <item>Josip Mihaljević, OIB 31581182951 punomoćnik sudionika u postupku Financijska agencija</item>
    </izvorni_sadrzaj>
    <derivirana_varijabla naziv="DomainObject.Predmet.OstaliListFormatedOIB_1">
      <item>Josip Mihaljević, OIB 31581182951 punomoćnik sudionika u postupku Financijska agencija</item>
    </derivirana_varijabla>
  </DomainObject.Predmet.OstaliListFormatedOIB>
  <DomainObject.Predmet.OstaliListFormatedWithAdress>
    <izvorni_sadrzaj>
      <item>Josip Mihaljević, A.Stepinca 54, 40000 Mala Subotica punomoćnik sudionika u postupku Financijska agencija</item>
    </izvorni_sadrzaj>
    <derivirana_varijabla naziv="DomainObject.Predmet.OstaliListFormatedWithAdress_1">
      <item>Josip Mihaljević, A.Stepinca 54, 40000 Mala Subotica punomoćnik sudionika u postupku Financijska agencija</item>
    </derivirana_varijabla>
  </DomainObject.Predmet.OstaliListFormatedWithAdress>
  <DomainObject.Predmet.OstaliListFormatedWithAdressOIB>
    <izvorni_sadrzaj>
      <item>Josip Mihaljević, OIB 31581182951, A.Stepinca 54, 40000 Mala Subotica punomoćnik sudionika u postupku Financijska agencija</item>
    </izvorni_sadrzaj>
    <derivirana_varijabla naziv="DomainObject.Predmet.OstaliListFormatedWithAdressOIB_1">
      <item>Josip Mihaljević, OIB 31581182951, A.Stepinca 54, 40000 Mala Subotica punomoćnik sudionika u postupku Financijska agencija</item>
    </derivirana_varijabla>
  </DomainObject.Predmet.OstaliListFormatedWithAdressOIB>
  <DomainObject.Predmet.OstaliListNazivFormated>
    <izvorni_sadrzaj>
      <item>Josip Mihaljević</item>
    </izvorni_sadrzaj>
    <derivirana_varijabla naziv="DomainObject.Predmet.OstaliListNazivFormated_1">
      <item>Josip Mihaljević</item>
    </derivirana_varijabla>
  </DomainObject.Predmet.OstaliListNazivFormated>
  <DomainObject.Predmet.OstaliListNazivFormatedOIB>
    <izvorni_sadrzaj>
      <item>Josip Mihaljević, OIB 31581182951</item>
    </izvorni_sadrzaj>
    <derivirana_varijabla naziv="DomainObject.Predmet.OstaliListNazivFormatedOIB_1">
      <item>Josip Mihaljević, OIB 31581182951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St-9/2018-10</izvorni_sadrzaj>
    <derivirana_varijabla naziv="DomainObject.PoslovniBrojDokumenta_1">St-9/2018-10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Orguljarska radionica Mihaljević društvo s ograničenom odgovornošću za proizvodnju, restauraciju i prodaju orgulja i opreme</izvorni_sadrzaj>
    <derivirana_varijabla naziv="DomainObject.Predmet.ProtustrankaIDrugi_1">Orguljarska radionica Mihaljević društvo s ograničenom odgovornošću za proizvodnju, restauraciju i prodaju orgulja i opreme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Orguljarska radionica Mihaljević društvo s ograničenom odgovornošću za proizvodnju, restauraciju i prodaju orgulja i opreme, OIB 71730504592, A.Stepinca 54, 40000 Mala Subotica</izvorni_sadrzaj>
    <derivirana_varijabla naziv="DomainObject.Predmet.ProtustrankaIDrugiAdressOIB_1">Orguljarska radionica Mihaljević društvo s ograničenom odgovornošću za proizvodnju, restauraciju i prodaju orgulja i opreme, OIB 71730504592, A.Stepinca 54, 40000 Mala Subotica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Orguljarska radionica Mihaljević društvo s ograničenom odgovornošću za proizvodnju, restauraciju i prodaju orgulja i opreme</item>
      <item>Josip Mihaljević</item>
    </izvorni_sadrzaj>
    <derivirana_varijabla naziv="DomainObject.Predmet.SudioniciListNaziv_1">
      <item>Financijska agencija</item>
      <item>Orguljarska radionica Mihaljević društvo s ograničenom odgovornošću za proizvodnju, restauraciju i prodaju orgulja i opreme</item>
      <item>Josip Mihaljević</item>
    </derivirana_varijabla>
  </DomainObject.Predmet.SudioniciListNaziv>
  <DomainObject.Predmet.SudioniciListAdressOIB>
    <izvorni_sadrzaj>
      <item>Financijska agencija, OIB 85821130368, Ulica grada Vukovara 70,10000 Zagreb</item>
      <item>Orguljarska radionica Mihaljević društvo s ograničenom odgovornošću za proizvodnju, restauraciju i prodaju orgulja i opreme, OIB 71730504592, A.Stepinca 54,40000 Mala Subotica</item>
      <item>Josip Mihaljević, OIB 31581182951, A.Stepinca 54,40000 Mala Subotica</item>
    </izvorni_sadrzaj>
    <derivirana_varijabla naziv="DomainObject.Predmet.SudioniciListAdressOIB_1">
      <item>Financijska agencija, OIB 85821130368, Ulica grada Vukovara 70,10000 Zagreb</item>
      <item>Orguljarska radionica Mihaljević društvo s ograničenom odgovornošću za proizvodnju, restauraciju i prodaju orgulja i opreme, OIB 71730504592, A.Stepinca 54,40000 Mala Subotica</item>
      <item>Josip Mihaljević, OIB 31581182951, A.Stepinca 54,40000 Mala Subotica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F76062-85AF-45B0-897F-DFE3D45F08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878</properties:Words>
  <properties:Characters>5093</properties:Characters>
  <properties:Lines>85</properties:Lines>
  <properties:Paragraphs>22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2018-09-17T05:35:00Z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St-9/2018-10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