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e0ea" w14:paraId="6cbe0e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02493" w:rsidP="00B02493" w:rsidR="00B02493">
      <w:pPr>
        <w:pStyle w:val="Bezproreda"/>
        <w:ind w:firstLine="708" w:left="6372"/>
        <w:rPr>
          <w:noProof/>
        </w:rPr>
      </w:pPr>
      <w:r>
        <w:rPr>
          <w:noProof/>
        </w:rPr>
        <w:t xml:space="preserve">1 St-81/2017-6                                              </w:t>
      </w:r>
    </w:p>
    <w:p w:rsidRDefault="00B02493" w:rsidP="00B02493" w:rsidR="00B02493">
      <w:pPr>
        <w:pStyle w:val="Bezproreda"/>
        <w:rPr>
          <w:noProof/>
        </w:rPr>
      </w:pPr>
    </w:p>
    <w:p w:rsidRDefault="00B02493" w:rsidP="00B02493" w:rsidR="00B02493">
      <w:pPr>
        <w:pStyle w:val="Bezproreda"/>
        <w:rPr>
          <w:noProof/>
        </w:rPr>
      </w:pPr>
    </w:p>
    <w:p w:rsidRDefault="00B02493" w:rsidP="00B02493" w:rsidR="00B02493">
      <w:pPr>
        <w:pStyle w:val="Bezproreda"/>
        <w:rPr>
          <w:noProof/>
        </w:rPr>
      </w:pPr>
    </w:p>
    <w:p w:rsidRDefault="00B02493" w:rsidP="00B02493" w:rsidR="00B02493">
      <w:pPr>
        <w:pStyle w:val="Bezproreda"/>
        <w:jc w:val="center"/>
        <w:rPr>
          <w:noProof/>
        </w:rPr>
      </w:pPr>
    </w:p>
    <w:p w:rsidRDefault="00B02493" w:rsidP="00B02493" w:rsidR="00B02493">
      <w:pPr>
        <w:pStyle w:val="Bezproreda"/>
        <w:jc w:val="center"/>
        <w:rPr>
          <w:noProof/>
        </w:rPr>
      </w:pPr>
      <w:r>
        <w:rPr>
          <w:noProof/>
        </w:rPr>
        <w:t>R E P U B L I K A      H R V A T S K A</w:t>
      </w:r>
    </w:p>
    <w:p w:rsidRDefault="00B02493" w:rsidP="00B02493" w:rsidR="00B02493">
      <w:pPr>
        <w:pStyle w:val="Bezproreda"/>
        <w:jc w:val="center"/>
        <w:rPr>
          <w:noProof/>
        </w:rPr>
      </w:pPr>
    </w:p>
    <w:p w:rsidRDefault="00B02493" w:rsidP="00B02493" w:rsidR="00B02493">
      <w:pPr>
        <w:pStyle w:val="Bezproreda"/>
        <w:jc w:val="center"/>
        <w:rPr>
          <w:noProof/>
        </w:rPr>
      </w:pPr>
    </w:p>
    <w:p w:rsidRDefault="00B02493" w:rsidP="00B02493" w:rsidR="00B02493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B02493" w:rsidP="00B02493" w:rsidR="00B02493">
      <w:pPr>
        <w:pStyle w:val="Bezproreda"/>
        <w:rPr>
          <w:noProof/>
        </w:rPr>
      </w:pPr>
    </w:p>
    <w:p w:rsidRDefault="00B02493" w:rsidP="00B02493" w:rsidR="00B02493">
      <w:pPr>
        <w:pStyle w:val="Bezproreda"/>
        <w:rPr>
          <w:noProof/>
        </w:rPr>
      </w:pPr>
    </w:p>
    <w:p w:rsidRDefault="00B02493" w:rsidP="00B02493" w:rsidR="00B02493">
      <w:pPr>
        <w:pStyle w:val="Bezproreda"/>
        <w:rPr>
          <w:noProof/>
        </w:rPr>
      </w:pPr>
      <w:r>
        <w:rPr>
          <w:noProof/>
        </w:rPr>
        <w:t>TRGOVAČKI SUD U BJELOVARU, po  sucu Branki Pleskalt,  u predmetu stečaja predlagatelja FINA RC ZAGREB, Podružnica Zagreb, nad trgovačkim društvom KOKYUNAGE d.o.o. za trgovinu i usluge Zagreb, Nova Ves 19, OIB: 00133752579,  dana  20. travnja 2017. godine</w:t>
      </w:r>
    </w:p>
    <w:p w:rsidRDefault="00B02493" w:rsidP="00B02493" w:rsidR="00B02493">
      <w:pPr>
        <w:pStyle w:val="Bezproreda"/>
        <w:rPr>
          <w:noProof/>
        </w:rPr>
      </w:pPr>
    </w:p>
    <w:p w:rsidRDefault="00B02493" w:rsidP="00B02493" w:rsidR="00B02493">
      <w:pPr>
        <w:pStyle w:val="Bezproreda"/>
        <w:jc w:val="center"/>
        <w:rPr>
          <w:noProof/>
        </w:rPr>
      </w:pPr>
      <w:r>
        <w:rPr>
          <w:noProof/>
        </w:rPr>
        <w:t>r i j e š i o     j e</w:t>
      </w:r>
    </w:p>
    <w:p w:rsidRDefault="00B02493" w:rsidP="00B02493" w:rsidR="00B02493">
      <w:pPr>
        <w:pStyle w:val="Bezproreda"/>
        <w:rPr>
          <w:noProof/>
        </w:rPr>
      </w:pPr>
    </w:p>
    <w:p w:rsidRDefault="00B02493" w:rsidP="00B02493" w:rsidR="00B02493">
      <w:pPr>
        <w:pStyle w:val="Bezproreda"/>
        <w:rPr>
          <w:noProof/>
        </w:rPr>
      </w:pPr>
    </w:p>
    <w:p w:rsidRDefault="00B02493" w:rsidP="00B02493" w:rsidR="00B02493">
      <w:pPr>
        <w:pStyle w:val="Bezproreda"/>
        <w:rPr>
          <w:noProof/>
        </w:rPr>
      </w:pPr>
      <w:r>
        <w:rPr>
          <w:noProof/>
        </w:rPr>
        <w:t>Prijedlog za otvaranje stečajnog postupka vjerovnika  Republike Hrvatske, Ministarstva financija, Porezne uprave, Područnog ureda Zagreb od 3. travnja 2017. godine,  se odbacuje.</w:t>
      </w:r>
    </w:p>
    <w:p w:rsidRDefault="00B02493" w:rsidP="00B02493" w:rsidR="00B02493">
      <w:pPr>
        <w:pStyle w:val="Bezproreda"/>
        <w:rPr>
          <w:noProof/>
        </w:rPr>
      </w:pPr>
    </w:p>
    <w:p w:rsidRDefault="00B02493" w:rsidP="00B02493" w:rsidR="00B02493">
      <w:pPr>
        <w:pStyle w:val="Bezproreda"/>
        <w:rPr>
          <w:noProof/>
        </w:rPr>
      </w:pPr>
    </w:p>
    <w:p w:rsidRDefault="00B02493" w:rsidP="00B02493" w:rsidR="00B02493">
      <w:pPr>
        <w:pStyle w:val="Bezproreda"/>
        <w:jc w:val="center"/>
        <w:rPr>
          <w:noProof/>
        </w:rPr>
      </w:pPr>
      <w:r>
        <w:rPr>
          <w:noProof/>
        </w:rPr>
        <w:t>Obrazloženje</w:t>
      </w:r>
    </w:p>
    <w:p w:rsidRDefault="00B02493" w:rsidP="00B02493" w:rsidR="00B02493">
      <w:pPr>
        <w:pStyle w:val="Bezproreda"/>
        <w:rPr>
          <w:noProof/>
        </w:rPr>
      </w:pPr>
    </w:p>
    <w:p w:rsidRDefault="00B02493" w:rsidP="00B02493" w:rsidR="00B02493">
      <w:pPr>
        <w:pStyle w:val="Bezproreda"/>
        <w:rPr>
          <w:noProof/>
        </w:rPr>
      </w:pPr>
      <w:r>
        <w:rPr>
          <w:noProof/>
        </w:rPr>
        <w:t>Dana 22. rujna 2016.  godine FINA Regionalni centar Zagreb, Podružnica Zagreb  je podnijela  prijedlog  sudu da se nad dužnikom KOKYUNAGE d.o.o. za trgovinu i usluge Zagreb, Nova Ves 19, OIB: 00133752579, otvori  skraćeni stečajni postupak.</w:t>
      </w:r>
    </w:p>
    <w:p w:rsidRDefault="00B02493" w:rsidP="00B02493" w:rsidR="00B02493">
      <w:pPr>
        <w:pStyle w:val="Bezproreda"/>
        <w:rPr>
          <w:noProof/>
        </w:rPr>
      </w:pPr>
    </w:p>
    <w:p w:rsidRDefault="00B02493" w:rsidP="00B02493" w:rsidR="00B02493">
      <w:pPr>
        <w:pStyle w:val="Bezproreda"/>
        <w:rPr>
          <w:noProof/>
        </w:rPr>
      </w:pPr>
      <w:r>
        <w:rPr>
          <w:noProof/>
        </w:rPr>
        <w:t>Sud je dana 13. veljače 2017. godine donio Oglas kojim je pozvao vjerovnike da u roku od 45 dana od objave tog Oglasa na mrežnoj stranici e-oglasne ploče Trgovačkog suda u Bjelovaru predlože otvaranje stečajnog postupka nad dužnikom KOKYUNAGE d.o.o. za trgovinu i usluge Zagreb, Nova Ves 19, OIB: 00133752579, te ako u roku od 45 dana ni jedan vjerovnik ne predloži otvaranje stečajnog posutpka sud će po službenoj dužnosti donijeti rješenje o otvaranju i zaključenju stečajnog posutpka.</w:t>
      </w:r>
    </w:p>
    <w:p w:rsidRDefault="00B02493" w:rsidP="00B02493" w:rsidR="00B02493">
      <w:pPr>
        <w:pStyle w:val="Bezproreda"/>
        <w:rPr>
          <w:noProof/>
        </w:rPr>
      </w:pPr>
    </w:p>
    <w:p w:rsidRDefault="00B02493" w:rsidP="00B02493" w:rsidR="00B02493">
      <w:pPr>
        <w:pStyle w:val="Bezproreda"/>
        <w:rPr>
          <w:noProof/>
        </w:rPr>
      </w:pPr>
      <w:r>
        <w:rPr>
          <w:noProof/>
        </w:rPr>
        <w:t>Budući nitko od vjerovnika u roku navedenom u Oglasu nije predložio otvaranje sečajnog postupka, sud je dana 3. travnja 2017. godine donio rješenje kojim je otvara i istovremeno zaključuje stečajni postupak nad dužnikom KOKYUNAGE d.o.o. za trgovinu i usluge Zagreb, Nova Ves 19, OIB: 00133752579, koje rješenje je istog dana i objavljeno na e-oglasnoj ploči Trgovačkog suda u Bjelovaru.</w:t>
      </w:r>
    </w:p>
    <w:p w:rsidRDefault="00B02493" w:rsidP="00B02493" w:rsidR="00B02493">
      <w:pPr>
        <w:pStyle w:val="Bezproreda"/>
        <w:rPr>
          <w:noProof/>
        </w:rPr>
      </w:pPr>
    </w:p>
    <w:p w:rsidRDefault="00B02493" w:rsidP="00B02493" w:rsidR="00B02493">
      <w:pPr>
        <w:pStyle w:val="Bezproreda"/>
        <w:rPr>
          <w:noProof/>
        </w:rPr>
      </w:pPr>
      <w:r>
        <w:rPr>
          <w:noProof/>
        </w:rPr>
        <w:t>Dana 3. travnja 2017. godine Republika Hrvatska zastupana po Županijskom državnom odvjetništvu u Bjelovaru podnijelo je prijedlog za otvaranje stečajnog posutpka nad dužnikom KOKYUNAGE d.o.o. za trgovinu i usluge Zagreb, Nova Ves 19, OIB: 00133752579.</w:t>
      </w:r>
    </w:p>
    <w:p w:rsidRDefault="00B02493" w:rsidP="00B02493" w:rsidR="00B02493">
      <w:pPr>
        <w:pStyle w:val="Bezproreda"/>
        <w:rPr>
          <w:noProof/>
        </w:rPr>
      </w:pPr>
    </w:p>
    <w:p w:rsidRDefault="00B02493" w:rsidP="00B02493" w:rsidR="00B02493">
      <w:pPr>
        <w:pStyle w:val="Bezproreda"/>
        <w:rPr>
          <w:noProof/>
        </w:rPr>
      </w:pPr>
      <w:r>
        <w:rPr>
          <w:noProof/>
        </w:rPr>
        <w:t xml:space="preserve">Obzirom na navedeno i obzirom da vjerovnik RH nije temeljem čl. 430. i 431. Sečajnog zakona (NN br. 71/15, SZ) predložila otvaranje stečajnog postupka,  sud je odbacio prijedlog radi pokretanja  stečajnog postupka nad dužnikom KOKYUNAGE d.o.o. za trgovinu i usluge Zagreb, Nova Ves 19, OIB: 00133752579, i riješio kao u izreci ovog rješenja. </w:t>
      </w:r>
    </w:p>
    <w:p w:rsidRDefault="00B02493" w:rsidP="00B02493" w:rsidR="00B02493">
      <w:pPr>
        <w:pStyle w:val="Bezproreda"/>
        <w:rPr>
          <w:noProof/>
        </w:rPr>
      </w:pPr>
    </w:p>
    <w:p w:rsidRDefault="00B02493" w:rsidP="00B02493" w:rsidR="00B02493">
      <w:pPr>
        <w:pStyle w:val="Bezproreda"/>
        <w:rPr>
          <w:noProof/>
        </w:rPr>
      </w:pPr>
      <w:r>
        <w:rPr>
          <w:noProof/>
        </w:rPr>
        <w:t>Bjelovar, 20. travnja 2017.</w:t>
      </w:r>
    </w:p>
    <w:p w:rsidRDefault="00B02493" w:rsidP="00B02493" w:rsidR="00B02493">
      <w:pPr>
        <w:pStyle w:val="Bezproreda"/>
        <w:rPr>
          <w:noProof/>
        </w:rPr>
      </w:pPr>
    </w:p>
    <w:p w:rsidRDefault="00B02493" w:rsidP="00B02493" w:rsidR="00B02493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S U D A C</w:t>
      </w:r>
    </w:p>
    <w:p w:rsidRDefault="00B02493" w:rsidP="00B02493" w:rsidR="00B02493">
      <w:pPr>
        <w:pStyle w:val="Bezproreda"/>
        <w:rPr>
          <w:noProof/>
        </w:rPr>
      </w:pPr>
    </w:p>
    <w:p w:rsidRDefault="00B02493" w:rsidP="00B02493" w:rsidR="00B02493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BRANKA PLESKALT  </w:t>
      </w:r>
      <w:r>
        <w:rPr>
          <w:noProof/>
        </w:rPr>
        <w:t>v.r.</w:t>
      </w:r>
    </w:p>
    <w:p w:rsidRDefault="00B02493" w:rsidP="00B02493" w:rsidR="00B02493">
      <w:pPr>
        <w:pStyle w:val="Bezproreda"/>
        <w:rPr>
          <w:noProof/>
        </w:rPr>
      </w:pPr>
    </w:p>
    <w:p w:rsidRDefault="00B02493" w:rsidP="00B02493" w:rsidR="00B02493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Za točnost otpravka-ovlašteni službenik</w:t>
      </w:r>
    </w:p>
    <w:p w:rsidRDefault="00B02493" w:rsidP="00B02493" w:rsidR="00B02493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Vesna Dragišić</w:t>
      </w:r>
    </w:p>
    <w:p w:rsidRDefault="00B02493" w:rsidP="00B02493" w:rsidR="00B02493">
      <w:pPr>
        <w:pStyle w:val="Bezproreda"/>
        <w:rPr>
          <w:noProof/>
        </w:rPr>
      </w:pPr>
    </w:p>
    <w:p w:rsidRDefault="00B02493" w:rsidP="00B02493" w:rsidR="00B02493">
      <w:pPr>
        <w:pStyle w:val="Bezproreda"/>
        <w:rPr>
          <w:noProof/>
        </w:rPr>
      </w:pPr>
    </w:p>
    <w:p w:rsidRDefault="00B02493" w:rsidP="00B02493" w:rsidR="00B02493">
      <w:pPr>
        <w:pStyle w:val="Bezproreda"/>
        <w:rPr>
          <w:noProof/>
        </w:rPr>
      </w:pPr>
      <w:r>
        <w:rPr>
          <w:noProof/>
        </w:rPr>
        <w:t>POUKA O PRAVNOM LIJEKU: protiv ovog rješenja pristoji pravo žalbe u roku 8 dana računajući od dana primitka pismenog otpravka na Visoki trgovački sud u Zagrebu, a putem ovog suda. Žalba se podnosi u 3 primjerka.</w:t>
      </w:r>
    </w:p>
    <w:p w:rsidRDefault="00B02493" w:rsidP="00B02493" w:rsidR="00B02493">
      <w:pPr>
        <w:pStyle w:val="Bezproreda"/>
        <w:rPr>
          <w:noProof/>
        </w:rPr>
      </w:pPr>
    </w:p>
    <w:p w:rsidRDefault="00B02493" w:rsidP="00B02493" w:rsidR="00B02493">
      <w:pPr>
        <w:pStyle w:val="Bezproreda"/>
        <w:rPr>
          <w:noProof/>
        </w:rPr>
      </w:pPr>
      <w:bookmarkStart w:name="_GoBack" w:id="0"/>
      <w:bookmarkEnd w:id="0"/>
    </w:p>
    <w:p w:rsidRDefault="00B02493" w:rsidP="00B02493" w:rsidR="00B02493">
      <w:pPr>
        <w:pStyle w:val="Bezproreda"/>
      </w:pPr>
    </w:p>
    <w:p w:rsidRDefault="00AE649C" w:rsidP="00B02493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49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263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St-81/2017-6</izvorni_sadrzaj>
    <derivirana_varijabla naziv="DomainObject.Oznaka_1">St-81/2017-6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travnja 2017.</izvorni_sadrzaj>
    <derivirana_varijabla naziv="DomainObject.Predmet.DatumRjesavanja_1">4.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St-81/2017</izvorni_sadrzaj>
    <derivirana_varijabla naziv="DomainObject.Predmet.OznakaBroj_1">St-81/2017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KOKYUNAGE d.o.o. za trgovinu i usluge</izvorni_sadrzaj>
    <derivirana_varijabla naziv="DomainObject.Predmet.ProtustrankaFormated_1">  KOKYUNAGE d.o.o. za trgovinu i usluge</derivirana_varijabla>
  </DomainObject.Predmet.ProtustrankaFormated>
  <DomainObject.Predmet.ProtustrankaFormatedOIB>
    <izvorni_sadrzaj>  KOKYUNAGE d.o.o. za trgovinu i usluge, OIB 00133752579</izvorni_sadrzaj>
    <derivirana_varijabla naziv="DomainObject.Predmet.ProtustrankaFormatedOIB_1">  KOKYUNAGE d.o.o. za trgovinu i usluge, OIB 00133752579</derivirana_varijabla>
  </DomainObject.Predmet.ProtustrankaFormatedOIB>
  <DomainObject.Predmet.ProtustrankaFormatedWithAdress>
    <izvorni_sadrzaj> KOKYUNAGE d.o.o. za trgovinu i usluge, Nova Ves 19, 10000 Zagreb</izvorni_sadrzaj>
    <derivirana_varijabla naziv="DomainObject.Predmet.ProtustrankaFormatedWithAdress_1"> KOKYUNAGE d.o.o. za trgovinu i usluge, Nova Ves 19, 10000 Zagreb</derivirana_varijabla>
  </DomainObject.Predmet.ProtustrankaFormatedWithAdress>
  <DomainObject.Predmet.ProtustrankaFormatedWithAdressOIB>
    <izvorni_sadrzaj> KOKYUNAGE d.o.o. za trgovinu i usluge, OIB 00133752579, Nova Ves 19, 10000 Zagreb</izvorni_sadrzaj>
    <derivirana_varijabla naziv="DomainObject.Predmet.ProtustrankaFormatedWithAdressOIB_1"> KOKYUNAGE d.o.o. za trgovinu i usluge, OIB 00133752579, Nova Ves 19, 10000 Zagreb</derivirana_varijabla>
  </DomainObject.Predmet.ProtustrankaFormatedWithAdressOIB>
  <DomainObject.Predmet.ProtustrankaWithAdress>
    <izvorni_sadrzaj>KOKYUNAGE d.o.o. za trgovinu i usluge Nova Ves 19, 10000 Zagreb</izvorni_sadrzaj>
    <derivirana_varijabla naziv="DomainObject.Predmet.ProtustrankaWithAdress_1">KOKYUNAGE d.o.o. za trgovinu i usluge Nova Ves 19, 10000 Zagreb</derivirana_varijabla>
  </DomainObject.Predmet.ProtustrankaWithAdress>
  <DomainObject.Predmet.ProtustrankaWithAdressOIB>
    <izvorni_sadrzaj>KOKYUNAGE d.o.o. za trgovinu i usluge, OIB 00133752579, Nova Ves 19, 10000 Zagreb</izvorni_sadrzaj>
    <derivirana_varijabla naziv="DomainObject.Predmet.ProtustrankaWithAdressOIB_1">KOKYUNAGE d.o.o. za trgovinu i usluge, OIB 00133752579, Nova Ves 19, 10000 Zagreb</derivirana_varijabla>
  </DomainObject.Predmet.ProtustrankaWithAdressOIB>
  <DomainObject.Predmet.ProtustrankaNazivFormated>
    <izvorni_sadrzaj>KOKYUNAGE d.o.o. za trgovinu i usluge</izvorni_sadrzaj>
    <derivirana_varijabla naziv="DomainObject.Predmet.ProtustrankaNazivFormated_1">KOKYUNAGE d.o.o. za trgovinu i usluge</derivirana_varijabla>
  </DomainObject.Predmet.ProtustrankaNazivFormated>
  <DomainObject.Predmet.ProtustrankaNazivFormatedOIB>
    <izvorni_sadrzaj>KOKYUNAGE d.o.o. za trgovinu i usluge, OIB 00133752579</izvorni_sadrzaj>
    <derivirana_varijabla naziv="DomainObject.Predmet.ProtustrankaNazivFormatedOIB_1">KOKYUNAGE d.o.o. za trgovinu i usluge, OIB 00133752579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Zagreb; REPUBLIKA HRVATSKA, Ministarstvo financija, Porezna uprava, Područni ured Zagreb zastupanog po punomoćniku Županijsko državno odvjetništvo u Bjelovaru</izvorni_sadrzaj>
    <derivirana_varijabla naziv="DomainObject.Predmet.StrankaFormated_1">  FINA Regionalni centar Zagreb, Podružnica Zagreb; REPUBLIKA HRVATSKA, Ministarstvo financija, Porezna uprava, Područni ured Zagreb zastupanog po punomoćniku Županijsko državno odvjetništvo u Bjelovaru</derivirana_varijabla>
  </DomainObject.Predmet.StrankaFormated>
  <DomainObject.Predmet.StrankaFormatedOIB>
    <izvorni_sadrzaj>  FINA Regionalni centar Zagreb, Podružnica Zagreb, OIB 85821130368; REPUBLIKA HRVATSKA, Ministarstvo financija, Porezna uprava, Područni ured Zagreb, OIB 52634238587 zastupanog po punomoćniku Županijsko državno odvjetništvo u Bjelovaru</izvorni_sadrzaj>
    <derivirana_varijabla naziv="DomainObject.Predmet.StrankaFormatedOIB_1">  FINA Regionalni centar Zagreb, Podružnica Zagreb, OIB 85821130368; REPUBLIKA HRVATSKA, Ministarstvo financija, Porezna uprava, Područni ured Zagreb, OIB 52634238587 zastupanog po punomoćniku Županijsko državno odvjetništvo u Bjelovaru</derivirana_varijabla>
  </DomainObject.Predmet.StrankaFormatedOIB>
  <DomainObject.Predmet.StrankaFormatedWithAdress>
    <izvorni_sadrzaj> FINA Regionalni centar Zagreb, Podružnica Zagreb, Trg svibanjskih žrtava 1995. br. 1, 10000 Zagreb; REPUBLIKA HRVATSKA, Ministarstvo financija, Porezna uprava, Područni ured Zagreb zastupanog po punomoćniku Županijsko državno odvjetništvo u Bjelovaru</izvorni_sadrzaj>
    <derivirana_varijabla naziv="DomainObject.Predmet.StrankaFormatedWithAdress_1"> FINA Regionalni centar Zagreb, Podružnica Zagreb, Trg svibanjskih žrtava 1995. br. 1, 10000 Zagreb; REPUBLIKA HRVATSKA, Ministarstvo financija, Porezna uprava, Područni ured Zagreb zastupanog po punomoćniku Županijsko državno odvjetništvo u Bjelovaru</derivirana_varijabla>
  </DomainObject.Predmet.StrankaFormatedWithAdress>
  <DomainObject.Predmet.StrankaFormatedWithAdressOIB>
    <izvorni_sadrzaj> FINA Regionalni centar Zagreb, Podružnica Zagreb, OIB 85821130368, Trg svibanjskih žrtava 1995. br. 1, 10000 Zagreb; REPUBLIKA HRVATSKA, Ministarstvo financija, Porezna uprava, Područni ured Zagreb, OIB 52634238587 zastupanog po punomoćniku Županijsko državno odvjetništvo u Bjelovaru</izvorni_sadrzaj>
    <derivirana_varijabla naziv="DomainObject.Predmet.StrankaFormatedWithAdressOIB_1"> FINA Regionalni centar Zagreb, Podružnica Zagreb, OIB 85821130368, Trg svibanjskih žrtava 1995. br. 1, 10000 Zagreb; REPUBLIKA HRVATSKA, Ministarstvo financija, Porezna uprava, Područni ured Zagreb, OIB 52634238587 zastupanog po punomoćniku Županijsko državno odvjetništvo u Bjelovaru</derivirana_varijabla>
  </DomainObject.Predmet.StrankaFormatedWithAdressOIB>
  <DomainObject.Predmet.StrankaWithAdress>
    <izvorni_sadrzaj>FINA Regionalni centar Zagreb, Podružnica Zagreb Trg svibanjskih žrtava 1995. br. 1,10000 Zagreb,REPUBLIKA HRVATSKA, Ministarstvo financija, Porezna uprava, Područni ured Zagreb </izvorni_sadrzaj>
    <derivirana_varijabla naziv="DomainObject.Predmet.StrankaWithAdress_1">FINA Regionalni centar Zagreb, Podružnica Zagreb Trg svibanjskih žrtava 1995. br. 1,10000 Zagreb,REPUBLIKA HRVATSKA, Ministarstvo financija, Porezna uprava, Područni ured Zagreb </derivirana_varijabla>
  </DomainObject.Predmet.StrankaWithAdress>
  <DomainObject.Predmet.StrankaWithAdressOIB>
    <izvorni_sadrzaj>FINA Regionalni centar Zagreb, Podružnica Zagreb, OIB 85821130368, Trg svibanjskih žrtava 1995. br. 1,10000 Zagreb,REPUBLIKA HRVATSKA, Ministarstvo financija, Porezna uprava, Područni ured Zagreb, OIB 52634238587</izvorni_sadrzaj>
    <derivirana_varijabla naziv="DomainObject.Predmet.StrankaWithAdressOIB_1">FINA Regionalni centar Zagreb, Podružnica Zagreb, OIB 85821130368, Trg svibanjskih žrtava 1995. br. 1,10000 Zagreb,REPUBLIKA HRVATSKA, Ministarstvo financija, Porezna uprava, Područni ured Zagreb, OIB 52634238587</derivirana_varijabla>
  </DomainObject.Predmet.StrankaWithAdressOIB>
  <DomainObject.Predmet.StrankaNazivFormated>
    <izvorni_sadrzaj>FINA Regionalni centar Zagreb, Podružnica Zagreb,REPUBLIKA HRVATSKA, Ministarstvo financija, Porezna uprava, Područni ured Zagreb</izvorni_sadrzaj>
    <derivirana_varijabla naziv="DomainObject.Predmet.StrankaNazivFormated_1">FINA Regionalni centar Zagreb, Podružnica Zagreb,REPUBLIKA HRVATSKA, Ministarstvo financija, Porezna uprava, Područni ured Zagreb</derivirana_varijabla>
  </DomainObject.Predmet.StrankaNazivFormated>
  <DomainObject.Predmet.StrankaNazivFormatedOIB>
    <izvorni_sadrzaj>FINA Regionalni centar Zagreb, Podružnica Zagreb, OIB 85821130368,REPUBLIKA HRVATSKA, Ministarstvo financija, Porezna uprava, Područni ured Zagreb, OIB 52634238587</izvorni_sadrzaj>
    <derivirana_varijabla naziv="DomainObject.Predmet.StrankaNazivFormatedOIB_1">FINA Regionalni centar Zagreb, Podružnica Zagreb, OIB 85821130368,REPUBLIKA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Zagreb</item>
      <item>REPUBLIKA HRVATSKA, Ministarstvo financija, Porezna uprava, Područni ured Zagreb zastupanog po punomoćniku Županijsko državno odvjetništvo u Bjelovaru</item>
    </izvorni_sadrzaj>
    <derivirana_varijabla naziv="DomainObject.Predmet.StrankaListFormated_1">
      <item>FINA Regionalni centar Zagreb, Podružnica Zagreb</item>
      <item>REPUBLIKA HRVATSKA, Ministarstvo financija, Porezna uprava, Područni ured Zagreb zastupanog po punomoćniku Županijsko državno odvjetništvo u Bjelovaru</item>
    </derivirana_varijabla>
  </DomainObject.Predmet.StrankaListFormated>
  <DomainObject.Predmet.StrankaListFormatedOIB>
    <izvorni_sadrzaj>
      <item>FINA Regionalni centar Zagreb, Podružnica Zagreb, OIB 85821130368</item>
      <item>REPUBLIKA HRVATSKA, Ministarstvo financija, Porezna uprava, Područni ured Zagreb, OIB 52634238587 zastupanog po punomoćniku Županijsko državno odvjetništvo u Bjelovaru</item>
    </izvorni_sadrzaj>
    <derivirana_varijabla naziv="DomainObject.Predmet.StrankaListFormatedOIB_1">
      <item>FINA Regionalni centar Zagreb, Podružnica Zagreb, OIB 85821130368</item>
      <item>REPUBLIKA HRVATSKA, Ministarstvo financija, Porezna uprava, Područni ured Zagreb, OIB 52634238587 zastupanog po punomoćniku Županijsko državno odvjetništvo u Bjelovaru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  <item>REPUBLIKA HRVATSKA, Ministarstvo financija, Porezna uprava, Područni ured Zagreb zastupanog po punomoćniku Županijsko državno odvjetništvo u Bjelovaru</item>
    </izvorni_sadrzaj>
    <derivirana_varijabla naziv="DomainObject.Predmet.StrankaListFormatedWithAdress_1">
      <item>FINA Regionalni centar Zagreb, Podružnica Zagreb, Trg svibanjskih žrtava 1995. br. 1, 10000 Zagreb</item>
      <item>REPUBLIKA HRVATSKA, Ministarstvo financija, Porezna uprava, Područni ured Zagreb zastupanog po punomoćniku Županijsko državno odvjetništvo u Bjelovaru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  <item>REPUBLIKA HRVATSKA, Ministarstvo financija, Porezna uprava, Područni ured Zagreb, OIB 52634238587 zastupanog po punomoćniku Županijsko državno odvjetništvo u Bjelovaru</item>
    </izvorni_sadrzaj>
    <derivirana_varijabla naziv="DomainObject.Predmet.StrankaListFormatedWithAdressOIB_1">
      <item>FINA Regionalni centar Zagreb, Podružnica Zagreb, OIB 85821130368, Trg svibanjskih žrtava 1995. br. 1, 10000 Zagreb</item>
      <item>REPUBLIKA HRVATSKA, Ministarstvo financija, Porezna uprava, Područni ured Zagreb, OIB 52634238587 zastupanog po punomoćniku Županijsko državno odvjetništvo u Bjelovaru</item>
    </derivirana_varijabla>
  </DomainObject.Predmet.StrankaListFormatedWithAdressOIB>
  <DomainObject.Predmet.StrankaListNazivFormated>
    <izvorni_sadrzaj>
      <item>FINA Regionalni centar Zagreb, Podružnica Zagreb</item>
      <item>REPUBLIKA HRVATSKA, Ministarstvo financija, Porezna uprava, Područni ured Zagreb</item>
    </izvorni_sadrzaj>
    <derivirana_varijabla naziv="DomainObject.Predmet.StrankaListNazivFormated_1">
      <item>FINA Regionalni centar Zagreb, Podružnica Zagreb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Podružnica Zagreb, OIB 85821130368</item>
      <item>REPUBLIKA HRVATSKA, Ministarstvo financija, Porezna uprava, Područni ured Zagreb, OIB 52634238587</item>
    </izvorni_sadrzaj>
    <derivirana_varijabla naziv="DomainObject.Predmet.StrankaListNazivFormatedOIB_1">
      <item>FINA Regionalni centar Zagreb, Podružnica Zagreb, OIB 85821130368</item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KOKYUNAGE d.o.o. za trgovinu i usluge</item>
    </izvorni_sadrzaj>
    <derivirana_varijabla naziv="DomainObject.Predmet.ProtuStrankaListFormated_1">
      <item>KOKYUNAGE d.o.o. za trgovinu i usluge</item>
    </derivirana_varijabla>
  </DomainObject.Predmet.ProtuStrankaListFormated>
  <DomainObject.Predmet.ProtuStrankaListFormatedOIB>
    <izvorni_sadrzaj>
      <item>KOKYUNAGE d.o.o. za trgovinu i usluge, OIB 00133752579</item>
    </izvorni_sadrzaj>
    <derivirana_varijabla naziv="DomainObject.Predmet.ProtuStrankaListFormatedOIB_1">
      <item>KOKYUNAGE d.o.o. za trgovinu i usluge, OIB 00133752579</item>
    </derivirana_varijabla>
  </DomainObject.Predmet.ProtuStrankaListFormatedOIB>
  <DomainObject.Predmet.ProtuStrankaListFormatedWithAdress>
    <izvorni_sadrzaj>
      <item>KOKYUNAGE d.o.o. za trgovinu i usluge, Nova Ves 19, 10000 Zagreb</item>
    </izvorni_sadrzaj>
    <derivirana_varijabla naziv="DomainObject.Predmet.ProtuStrankaListFormatedWithAdress_1">
      <item>KOKYUNAGE d.o.o. za trgovinu i usluge, Nova Ves 19, 10000 Zagreb</item>
    </derivirana_varijabla>
  </DomainObject.Predmet.ProtuStrankaListFormatedWithAdress>
  <DomainObject.Predmet.ProtuStrankaListFormatedWithAdressOIB>
    <izvorni_sadrzaj>
      <item>KOKYUNAGE d.o.o. za trgovinu i usluge, OIB 00133752579, Nova Ves 19, 10000 Zagreb</item>
    </izvorni_sadrzaj>
    <derivirana_varijabla naziv="DomainObject.Predmet.ProtuStrankaListFormatedWithAdressOIB_1">
      <item>KOKYUNAGE d.o.o. za trgovinu i usluge, OIB 00133752579, Nova Ves 19, 10000 Zagreb</item>
    </derivirana_varijabla>
  </DomainObject.Predmet.ProtuStrankaListFormatedWithAdressOIB>
  <DomainObject.Predmet.ProtuStrankaListNazivFormated>
    <izvorni_sadrzaj>
      <item>KOKYUNAGE d.o.o. za trgovinu i usluge</item>
    </izvorni_sadrzaj>
    <derivirana_varijabla naziv="DomainObject.Predmet.ProtuStrankaListNazivFormated_1">
      <item>KOKYUNAGE d.o.o. za trgovinu i usluge</item>
    </derivirana_varijabla>
  </DomainObject.Predmet.ProtuStrankaListNazivFormated>
  <DomainObject.Predmet.ProtuStrankaListNazivFormatedOIB>
    <izvorni_sadrzaj>
      <item>KOKYUNAGE d.o.o. za trgovinu i usluge, OIB 00133752579</item>
    </izvorni_sadrzaj>
    <derivirana_varijabla naziv="DomainObject.Predmet.ProtuStrankaListNazivFormatedOIB_1">
      <item>KOKYUNAGE d.o.o. za trgovinu i usluge, OIB 00133752579</item>
    </derivirana_varijabla>
  </DomainObject.Predmet.ProtuStrankaListNazivFormatedOIB>
  <DomainObject.Predmet.OstaliListFormated>
    <izvorni_sadrzaj>
      <item>Miljenko Weigand</item>
      <item>ŽDO U BJELOVARU</item>
      <item>POREZNA UPRAVA U ZAGREBU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_1">
      <item>Miljenko Weigand</item>
      <item>ŽDO U BJELOVARU</item>
      <item>POREZNA UPRAVA U ZAGREBU</item>
      <item>Županijsko državno odvjetništvo u Bjelovaru punomoćnik sudionika u postupku REPUBLIKA HRVATSKA, Ministarstvo financija, Porezna uprava, Područni ured Zagreb</item>
    </derivirana_varijabla>
  </DomainObject.Predmet.OstaliListFormated>
  <DomainObject.Predmet.OstaliListFormatedOIB>
    <izvorni_sadrzaj>
      <item>Miljenko Weigand, OIB 02941845434</item>
      <item>ŽDO U BJELOVARU</item>
      <item>POREZNA UPRAVA U ZAGREBU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OIB_1">
      <item>Miljenko Weigand, OIB 02941845434</item>
      <item>ŽDO U BJELOVARU</item>
      <item>POREZNA UPRAVA U ZAGREBU</item>
      <item>Županijsko državno odvjetništvo u Bjelovaru punomoćnik sudionika u postupku REPUBLIKA HRVATSKA, Ministarstvo financija, Porezna uprava, Područni ured Zagreb</item>
    </derivirana_varijabla>
  </DomainObject.Predmet.OstaliListFormatedOIB>
  <DomainObject.Predmet.OstaliListFormatedWithAdress>
    <izvorni_sadrzaj>
      <item>Miljenko Weigand, Ilicva 37., 10000 Zagreb</item>
      <item>ŽDO U BJELOVARU</item>
      <item>POREZNA UPRAVA U ZAGREBU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WithAdress_1">
      <item>Miljenko Weigand, Ilicva 37., 10000 Zagreb</item>
      <item>ŽDO U BJELOVARU</item>
      <item>POREZNA UPRAVA U ZAGREBU</item>
      <item>Županijsko državno odvjetništvo u Bjelovaru punomoćnik sudionika u postupku REPUBLIKA HRVATSKA, Ministarstvo financija, Porezna uprava, Područni ured Zagreb</item>
    </derivirana_varijabla>
  </DomainObject.Predmet.OstaliListFormatedWithAdress>
  <DomainObject.Predmet.OstaliListFormatedWithAdressOIB>
    <izvorni_sadrzaj>
      <item>Miljenko Weigand, OIB 02941845434, Ilicva 37., 10000 Zagreb</item>
      <item>ŽDO U BJELOVARU</item>
      <item>POREZNA UPRAVA U ZAGREBU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WithAdressOIB_1">
      <item>Miljenko Weigand, OIB 02941845434, Ilicva 37., 10000 Zagreb</item>
      <item>ŽDO U BJELOVARU</item>
      <item>POREZNA UPRAVA U ZAGREBU</item>
      <item>Županijsko državno odvjetništvo u Bjelovaru punomoćnik sudionika u postupku REPUBLIKA HRVATSKA, Ministarstvo financija, Porezna uprava, Područni ured Zagreb</item>
    </derivirana_varijabla>
  </DomainObject.Predmet.OstaliListFormatedWithAdressOIB>
  <DomainObject.Predmet.OstaliListNazivFormated>
    <izvorni_sadrzaj>
      <item>Miljenko Weigand</item>
      <item>ŽDO U BJELOVARU</item>
      <item>POREZNA UPRAVA U ZAGREBU</item>
      <item>Županijsko državno odvjetništvo u Bjelovaru</item>
    </izvorni_sadrzaj>
    <derivirana_varijabla naziv="DomainObject.Predmet.OstaliListNazivFormated_1">
      <item>Miljenko Weigand</item>
      <item>ŽDO U BJELOVARU</item>
      <item>POREZNA UPRAVA U ZAGREBU</item>
      <item>Županijsko državno odvjetništvo u Bjelovaru</item>
    </derivirana_varijabla>
  </DomainObject.Predmet.OstaliListNazivFormated>
  <DomainObject.Predmet.OstaliListNazivFormatedOIB>
    <izvorni_sadrzaj>
      <item>Miljenko Weigand, OIB 02941845434</item>
      <item>ŽDO U BJELOVARU</item>
      <item>POREZNA UPRAVA U ZAGREBU</item>
      <item>Županijsko državno odvjetništvo u Bjelovaru</item>
    </izvorni_sadrzaj>
    <derivirana_varijabla naziv="DomainObject.Predmet.OstaliListNazivFormatedOIB_1">
      <item>Miljenko Weigand, OIB 02941845434</item>
      <item>ŽDO U BJELOVARU</item>
      <item>POREZNA UPRAVA U ZAGREBU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>St-81/2017-6</izvorni_sadrzaj>
    <derivirana_varijabla naziv="DomainObject.PoslovniBrojDokumenta_1">St-81/2017-6</derivirana_varijabla>
  </DomainObject.PoslovniBrojDokumenta>
  <DomainObject.Predmet.StrankaIDrugi>
    <izvorni_sadrzaj>FINA Regionalni centar Zagreb, Podružnica Zagreb i dr.</izvorni_sadrzaj>
    <derivirana_varijabla naziv="DomainObject.Predmet.StrankaIDrugi_1">FINA Regionalni centar Zagreb, Podružnica Zagreb i dr.</derivirana_varijabla>
  </DomainObject.Predmet.StrankaIDrugi>
  <DomainObject.Predmet.ProtustrankaIDrugi>
    <izvorni_sadrzaj>KOKYUNAGE d.o.o. za trgovinu i usluge</izvorni_sadrzaj>
    <derivirana_varijabla naziv="DomainObject.Predmet.ProtustrankaIDrugi_1">KOKYUNAGE d.o.o. za trgovinu i usluge</derivirana_varijabla>
  </DomainObject.Predmet.ProtustrankaIDrugi>
  <DomainObject.Predmet.StrankaIDrugiAdressOIB>
    <izvorni_sadrzaj>FINA Regionalni centar Zagreb, Podružnica Zagreb, OIB 85821130368, Trg svibanjskih žrtava 1995. br. 1, 10000 Zagreb i dr.</izvorni_sadrzaj>
    <derivirana_varijabla naziv="DomainObject.Predmet.StrankaIDrugiAdressOIB_1">FINA Regionalni centar Zagreb, Podružnica Zagreb, OIB 85821130368, Trg svibanjskih žrtava 1995. br. 1, 10000 Zagreb i dr.</derivirana_varijabla>
  </DomainObject.Predmet.StrankaIDrugiAdressOIB>
  <DomainObject.Predmet.ProtustrankaIDrugiAdressOIB>
    <izvorni_sadrzaj>KOKYUNAGE d.o.o. za trgovinu i usluge, OIB 00133752579, Nova Ves 19, 10000 Zagreb</izvorni_sadrzaj>
    <derivirana_varijabla naziv="DomainObject.Predmet.ProtustrankaIDrugiAdressOIB_1">KOKYUNAGE d.o.o. za trgovinu i usluge, OIB 00133752579, Nova Ves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travnja 2017.</izvorni_sadrzaj>
    <derivirana_varijabla naziv="DomainObject.Predmet.OdlukaRjesenje.DatumDonosenjaOdluke_1">3.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St-81/2017-3</izvorni_sadrzaj>
    <derivirana_varijabla naziv="DomainObject.Predmet.OdlukaRjesenje.Oznaka_1">St-81/2017-3</derivirana_varijabla>
  </DomainObject.Predmet.OdlukaRjesenje.Oznaka>
  <DomainObject.Predmet.SudioniciListNaziv>
    <izvorni_sadrzaj>
      <item>KOKYUNAGE d.o.o. za trgovinu i usluge</item>
      <item>FINA Regionalni centar Zagreb, Podružnica Zagreb</item>
      <item>Miljenko Weigand</item>
      <item>ŽDO U BJELOVARU</item>
      <item>POREZNA UPRAVA U ZAGREBU</item>
      <item>REPUBLIKA HRVATSKA, Ministarstvo financija, Porezna uprava, Područni ured Zagreb</item>
      <item>Županijsko državno odvjetništvo u Bjelovaru</item>
    </izvorni_sadrzaj>
    <derivirana_varijabla naziv="DomainObject.Predmet.SudioniciListNaziv_1">
      <item>KOKYUNAGE d.o.o. za trgovinu i usluge</item>
      <item>FINA Regionalni centar Zagreb, Podružnica Zagreb</item>
      <item>Miljenko Weigand</item>
      <item>ŽDO U BJELOVARU</item>
      <item>POREZNA UPRAVA U ZAGREBU</item>
      <item>REPUBLIKA HRVATSKA, Ministarstvo financija, Porezna uprava, Područni ured Zagreb</item>
      <item>Županijsko državno odvjetništvo u Bjelovaru</item>
    </derivirana_varijabla>
  </DomainObject.Predmet.SudioniciListNaziv>
  <DomainObject.Predmet.SudioniciListAdressOIB>
    <izvorni_sadrzaj>
      <item>KOKYUNAGE d.o.o. za trgovinu i usluge, OIB 00133752579, Nova Ves 19,10000 Zagreb</item>
      <item>FINA Regionalni centar Zagreb, Podružnica Zagreb, OIB 85821130368, Trg svibanjskih žrtava 1995. br. 1,10000 Zagreb</item>
      <item>Miljenko Weigand, OIB 02941845434, Ilicva 37.,10000 Zagreb</item>
      <item>ŽDO U BJELOVARU</item>
      <item>POREZNA UPRAVA U ZAGREBU</item>
      <item>REPUBLIKA HRVATSKA, Ministarstvo financija, Porezna uprava, Područni ured Zagreb, OIB 52634238587</item>
      <item>Županijsko državno odvjetništvo u Bjelovaru</item>
    </izvorni_sadrzaj>
    <derivirana_varijabla naziv="DomainObject.Predmet.SudioniciListAdressOIB_1">
      <item>KOKYUNAGE d.o.o. za trgovinu i usluge, OIB 00133752579, Nova Ves 19,10000 Zagreb</item>
      <item>FINA Regionalni centar Zagreb, Podružnica Zagreb, OIB 85821130368, Trg svibanjskih žrtava 1995. br. 1,10000 Zagreb</item>
      <item>Miljenko Weigand, OIB 02941845434, Ilicva 37.,10000 Zagreb</item>
      <item>ŽDO U BJELOVARU</item>
      <item>POREZNA UPRAVA U ZAGREBU</item>
      <item>REPUBLIKA HRVATSKA, Ministarstvo financija, Porezna uprava, Područni ured Zagreb,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B7AE24-035B-429E-9719-E0948C69F2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2143</properties:Characters>
  <properties:Lines>69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2017-04-20T08:28:00Z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St-81/2017-6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