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c5c5" w14:paraId="bf5c5c5" w:rsidRDefault="003D46F6" w:rsidP="003D46F6" w:rsidR="003D46F6" w:rsidRPr="002A1EF4">
      <w:pPr>
        <w:spacing w:lineRule="auto" w:line="240" w:after="0"/>
        <w:jc w:val="left"/>
        <w15:collapsed w:val="false"/>
        <w:rPr>
          <w:sz w:val="24"/>
          <w:szCs w:val="24"/>
        </w:rPr>
      </w:pPr>
      <w:bookmarkStart w:name="_GoBack" w:id="0"/>
      <w:bookmarkEnd w:id="0"/>
      <w:r w:rsidRPr="002A1EF4">
        <w:rPr>
          <w:sz w:val="24"/>
          <w:szCs w:val="24"/>
        </w:rPr>
        <w:t xml:space="preserve">                  </w:t>
      </w:r>
      <w:r w:rsidRPr="002A1EF4">
        <w:rPr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1EF4">
        <w:rPr>
          <w:sz w:val="24"/>
          <w:szCs w:val="24"/>
        </w:rPr>
        <w:t xml:space="preserve">                                                            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REPUBLIKA HRVATSKA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TRGOVAČKI SUD U RIJECI </w:t>
      </w:r>
      <w:r w:rsidR="00595EA8">
        <w:rPr>
          <w:sz w:val="24"/>
          <w:szCs w:val="24"/>
        </w:rPr>
        <w:tab/>
      </w:r>
      <w:r w:rsidR="00595EA8">
        <w:rPr>
          <w:sz w:val="24"/>
          <w:szCs w:val="24"/>
        </w:rPr>
        <w:tab/>
      </w:r>
      <w:r w:rsidR="00595EA8">
        <w:rPr>
          <w:sz w:val="24"/>
          <w:szCs w:val="24"/>
        </w:rPr>
        <w:tab/>
      </w:r>
      <w:r w:rsidR="00595EA8">
        <w:rPr>
          <w:sz w:val="24"/>
          <w:szCs w:val="24"/>
        </w:rPr>
        <w:tab/>
        <w:t xml:space="preserve">        </w:t>
      </w:r>
      <w:r w:rsidR="00595EA8" w:rsidRPr="00595EA8">
        <w:rPr>
          <w:sz w:val="24"/>
          <w:szCs w:val="24"/>
        </w:rPr>
        <w:t>Poslovni broj 7 St-395/2018-3</w:t>
      </w: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 xml:space="preserve">       Rijeka, Zadarska 1-3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</w:p>
    <w:p w:rsidRDefault="00502367" w:rsidP="00502367" w:rsidR="00502367">
      <w:pPr>
        <w:spacing w:lineRule="auto" w:line="240" w:after="0"/>
        <w:ind w:firstLine="708"/>
        <w:rPr>
          <w:sz w:val="24"/>
          <w:szCs w:val="24"/>
        </w:rPr>
      </w:pPr>
      <w:r w:rsidRPr="00502367">
        <w:rPr>
          <w:sz w:val="24"/>
          <w:szCs w:val="24"/>
        </w:rPr>
        <w:t xml:space="preserve">Trgovački sud u Rijeci, po sucu </w:t>
      </w:r>
      <w:proofErr w:type="spellStart"/>
      <w:r w:rsidRPr="00502367">
        <w:rPr>
          <w:sz w:val="24"/>
          <w:szCs w:val="24"/>
        </w:rPr>
        <w:t>Liljani</w:t>
      </w:r>
      <w:proofErr w:type="spellEnd"/>
      <w:r w:rsidRPr="00502367">
        <w:rPr>
          <w:sz w:val="24"/>
          <w:szCs w:val="24"/>
        </w:rPr>
        <w:t xml:space="preserve"> Ugrin, kao sucu pojedincu u </w:t>
      </w:r>
      <w:proofErr w:type="spellStart"/>
      <w:r w:rsidRPr="00502367">
        <w:rPr>
          <w:sz w:val="24"/>
          <w:szCs w:val="24"/>
        </w:rPr>
        <w:t>predstečajnom</w:t>
      </w:r>
      <w:proofErr w:type="spellEnd"/>
      <w:r w:rsidRPr="00502367">
        <w:rPr>
          <w:sz w:val="24"/>
          <w:szCs w:val="24"/>
        </w:rPr>
        <w:t xml:space="preserve"> postupku </w:t>
      </w:r>
      <w:r w:rsidR="0093152C">
        <w:rPr>
          <w:sz w:val="24"/>
          <w:szCs w:val="24"/>
        </w:rPr>
        <w:t xml:space="preserve">nad </w:t>
      </w:r>
      <w:r w:rsidRPr="00502367">
        <w:rPr>
          <w:sz w:val="24"/>
          <w:szCs w:val="24"/>
        </w:rPr>
        <w:t>dužnik</w:t>
      </w:r>
      <w:r w:rsidR="0093152C">
        <w:rPr>
          <w:sz w:val="24"/>
          <w:szCs w:val="24"/>
        </w:rPr>
        <w:t xml:space="preserve">om </w:t>
      </w:r>
      <w:r w:rsidR="001A2087" w:rsidRPr="001A2087">
        <w:rPr>
          <w:bCs/>
          <w:sz w:val="24"/>
          <w:szCs w:val="24"/>
        </w:rPr>
        <w:t>SR TREND</w:t>
      </w:r>
      <w:r w:rsidR="001A2087" w:rsidRPr="001A2087">
        <w:rPr>
          <w:sz w:val="24"/>
          <w:szCs w:val="24"/>
        </w:rPr>
        <w:t xml:space="preserve"> d. o. o. za proizvodnju i usluge</w:t>
      </w:r>
      <w:r w:rsidR="00E72BD8" w:rsidRPr="00502367">
        <w:rPr>
          <w:sz w:val="24"/>
          <w:szCs w:val="24"/>
        </w:rPr>
        <w:t xml:space="preserve"> </w:t>
      </w:r>
      <w:r w:rsidR="001A2087" w:rsidRPr="001A2087">
        <w:rPr>
          <w:sz w:val="24"/>
          <w:szCs w:val="24"/>
        </w:rPr>
        <w:t xml:space="preserve">Donji </w:t>
      </w:r>
      <w:proofErr w:type="spellStart"/>
      <w:r w:rsidR="001A2087" w:rsidRPr="001A2087">
        <w:rPr>
          <w:sz w:val="24"/>
          <w:szCs w:val="24"/>
        </w:rPr>
        <w:t>Lapac</w:t>
      </w:r>
      <w:proofErr w:type="spellEnd"/>
      <w:r w:rsidR="001A2087" w:rsidRPr="001A2087">
        <w:rPr>
          <w:sz w:val="24"/>
          <w:szCs w:val="24"/>
        </w:rPr>
        <w:t>, Plitvička 49</w:t>
      </w:r>
      <w:r w:rsidR="001A2087" w:rsidRPr="00502367">
        <w:rPr>
          <w:sz w:val="24"/>
          <w:szCs w:val="24"/>
        </w:rPr>
        <w:t xml:space="preserve"> </w:t>
      </w:r>
      <w:r w:rsidR="001A2087">
        <w:rPr>
          <w:sz w:val="24"/>
          <w:szCs w:val="24"/>
        </w:rPr>
        <w:t xml:space="preserve"> </w:t>
      </w:r>
      <w:r w:rsidR="00595EA8">
        <w:rPr>
          <w:sz w:val="24"/>
          <w:szCs w:val="24"/>
        </w:rPr>
        <w:t>(</w:t>
      </w:r>
      <w:r w:rsidRPr="00502367">
        <w:rPr>
          <w:sz w:val="24"/>
          <w:szCs w:val="24"/>
        </w:rPr>
        <w:t xml:space="preserve">MBS </w:t>
      </w:r>
      <w:hyperlink r:id="rId9" w:history="true">
        <w:r w:rsidR="001A2087" w:rsidRPr="001A2087">
          <w:rPr>
            <w:rStyle w:val="Hiperveza"/>
            <w:color w:val="auto"/>
            <w:sz w:val="24"/>
            <w:szCs w:val="24"/>
            <w:u w:val="none"/>
          </w:rPr>
          <w:t>040387035</w:t>
        </w:r>
      </w:hyperlink>
      <w:r w:rsidRPr="00502367">
        <w:rPr>
          <w:sz w:val="24"/>
          <w:szCs w:val="24"/>
        </w:rPr>
        <w:t xml:space="preserve"> – OIB </w:t>
      </w:r>
      <w:r w:rsidR="001A2087" w:rsidRPr="001A2087">
        <w:rPr>
          <w:sz w:val="24"/>
          <w:szCs w:val="24"/>
        </w:rPr>
        <w:t>59160291426</w:t>
      </w:r>
      <w:r w:rsidRPr="00502367">
        <w:rPr>
          <w:sz w:val="24"/>
          <w:szCs w:val="24"/>
        </w:rPr>
        <w:t xml:space="preserve">)  dana </w:t>
      </w:r>
      <w:r w:rsidR="001A2087">
        <w:rPr>
          <w:sz w:val="24"/>
          <w:szCs w:val="24"/>
        </w:rPr>
        <w:t>1</w:t>
      </w:r>
      <w:r w:rsidR="0093152C">
        <w:rPr>
          <w:sz w:val="24"/>
          <w:szCs w:val="24"/>
        </w:rPr>
        <w:t xml:space="preserve">. </w:t>
      </w:r>
      <w:r w:rsidRPr="00502367">
        <w:rPr>
          <w:sz w:val="24"/>
          <w:szCs w:val="24"/>
        </w:rPr>
        <w:t xml:space="preserve"> </w:t>
      </w:r>
      <w:r w:rsidR="001A2087">
        <w:rPr>
          <w:sz w:val="24"/>
          <w:szCs w:val="24"/>
        </w:rPr>
        <w:t xml:space="preserve">kolovoza </w:t>
      </w:r>
      <w:r w:rsidRPr="00502367">
        <w:rPr>
          <w:sz w:val="24"/>
          <w:szCs w:val="24"/>
        </w:rPr>
        <w:t>201</w:t>
      </w:r>
      <w:r w:rsidR="001A2087">
        <w:rPr>
          <w:sz w:val="24"/>
          <w:szCs w:val="24"/>
        </w:rPr>
        <w:t>8</w:t>
      </w:r>
      <w:r w:rsidRPr="00502367">
        <w:rPr>
          <w:sz w:val="24"/>
          <w:szCs w:val="24"/>
        </w:rPr>
        <w:t>.</w:t>
      </w:r>
      <w:r w:rsidR="00EB3F92">
        <w:rPr>
          <w:sz w:val="24"/>
          <w:szCs w:val="24"/>
        </w:rPr>
        <w:t xml:space="preserve"> donio je slijedeći </w:t>
      </w:r>
    </w:p>
    <w:p w:rsidRDefault="003D46F6" w:rsidP="003D46F6" w:rsidR="003D46F6">
      <w:pPr>
        <w:spacing w:lineRule="auto" w:line="240" w:after="0"/>
        <w:ind w:firstLine="708"/>
        <w:jc w:val="left"/>
        <w:rPr>
          <w:sz w:val="24"/>
          <w:szCs w:val="24"/>
        </w:rPr>
      </w:pP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</w:t>
      </w:r>
    </w:p>
    <w:p w:rsidRDefault="00595EA8" w:rsidP="003D46F6" w:rsidR="00595EA8">
      <w:pPr>
        <w:spacing w:lineRule="auto" w:line="240" w:after="0"/>
        <w:ind w:firstLine="708"/>
        <w:jc w:val="left"/>
        <w:rPr>
          <w:sz w:val="24"/>
          <w:szCs w:val="24"/>
        </w:rPr>
      </w:pPr>
    </w:p>
    <w:p w:rsidRDefault="00EB3F92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A K </w:t>
      </w: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ind w:left="1080"/>
        <w:rPr>
          <w:sz w:val="24"/>
          <w:szCs w:val="24"/>
        </w:rPr>
      </w:pPr>
    </w:p>
    <w:p w:rsidRDefault="007E46E3" w:rsidP="003D46F6" w:rsidR="0093152C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93152C">
        <w:rPr>
          <w:sz w:val="24"/>
          <w:szCs w:val="24"/>
        </w:rPr>
        <w:t xml:space="preserve">Poziva se dužnik da u roku od 8 dana od dana dostave ovog zaključka </w:t>
      </w:r>
      <w:r w:rsidR="0093152C" w:rsidRPr="0093152C">
        <w:rPr>
          <w:sz w:val="24"/>
          <w:szCs w:val="24"/>
        </w:rPr>
        <w:t xml:space="preserve">u korist računa Trgovačkog suda u Rijeci IBAN HR5923900011300002703, model 00, s pozivom na </w:t>
      </w:r>
      <w:r w:rsidR="00EF2410">
        <w:rPr>
          <w:sz w:val="24"/>
          <w:szCs w:val="24"/>
        </w:rPr>
        <w:t>395-2018</w:t>
      </w:r>
      <w:r w:rsidR="0093152C">
        <w:rPr>
          <w:sz w:val="24"/>
          <w:szCs w:val="24"/>
        </w:rPr>
        <w:t xml:space="preserve"> uplati iznos od 5.000,00 kn predujma </w:t>
      </w:r>
      <w:r w:rsidR="00EF2410" w:rsidRPr="00A55904">
        <w:rPr>
          <w:sz w:val="24"/>
          <w:szCs w:val="24"/>
        </w:rPr>
        <w:t xml:space="preserve">za troškove </w:t>
      </w:r>
      <w:proofErr w:type="spellStart"/>
      <w:r w:rsidR="00EF2410" w:rsidRPr="00A55904">
        <w:rPr>
          <w:sz w:val="24"/>
          <w:szCs w:val="24"/>
        </w:rPr>
        <w:t>predstečajnoga</w:t>
      </w:r>
      <w:proofErr w:type="spellEnd"/>
      <w:r w:rsidR="00EF2410" w:rsidRPr="00A55904">
        <w:rPr>
          <w:sz w:val="24"/>
          <w:szCs w:val="24"/>
        </w:rPr>
        <w:t xml:space="preserve"> postupka</w:t>
      </w:r>
      <w:r w:rsidR="00EF2410">
        <w:rPr>
          <w:sz w:val="24"/>
          <w:szCs w:val="24"/>
        </w:rPr>
        <w:t>,</w:t>
      </w:r>
      <w:r w:rsidR="00EF2410" w:rsidRPr="00A55904">
        <w:rPr>
          <w:sz w:val="24"/>
          <w:szCs w:val="24"/>
        </w:rPr>
        <w:t xml:space="preserve"> </w:t>
      </w:r>
      <w:r w:rsidR="0093152C">
        <w:rPr>
          <w:sz w:val="24"/>
          <w:szCs w:val="24"/>
        </w:rPr>
        <w:t xml:space="preserve">kako je to propisano odredbom članka 28. stavak 1. </w:t>
      </w:r>
      <w:r w:rsidR="0093152C" w:rsidRPr="0093152C">
        <w:rPr>
          <w:sz w:val="24"/>
          <w:szCs w:val="24"/>
        </w:rPr>
        <w:t>Stečajnog zakona ("Narodne novine" 71/15, u daljnjem tekstu: SZ)</w:t>
      </w:r>
      <w:r w:rsidR="0093152C">
        <w:rPr>
          <w:sz w:val="24"/>
          <w:szCs w:val="24"/>
        </w:rPr>
        <w:t>.</w:t>
      </w:r>
    </w:p>
    <w:p w:rsidRDefault="0093152C" w:rsidP="003D46F6" w:rsidR="0093152C">
      <w:pPr>
        <w:spacing w:lineRule="auto" w:line="240" w:after="0"/>
        <w:rPr>
          <w:sz w:val="24"/>
          <w:szCs w:val="24"/>
        </w:rPr>
      </w:pPr>
    </w:p>
    <w:p w:rsidRDefault="0093152C" w:rsidP="003D46F6" w:rsidR="003D46F6" w:rsidRPr="002A1EF4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Ukoliko dužnik u ostavljenom roku ne postupi po točki I izreke ovog zaključka, sud će </w:t>
      </w:r>
      <w:r w:rsidR="00EB3F92">
        <w:rPr>
          <w:sz w:val="24"/>
          <w:szCs w:val="24"/>
        </w:rPr>
        <w:t xml:space="preserve">ukinuti provedene radnje i sukladno odredbi članka 28. stavak 3. SZ </w:t>
      </w:r>
      <w:r w:rsidRPr="0093152C">
        <w:rPr>
          <w:sz w:val="24"/>
          <w:szCs w:val="24"/>
        </w:rPr>
        <w:t>prijedlog odbaciti kao nedopušten</w:t>
      </w:r>
      <w:r w:rsidR="0093774E">
        <w:rPr>
          <w:sz w:val="24"/>
          <w:szCs w:val="24"/>
        </w:rPr>
        <w:t>.</w:t>
      </w:r>
    </w:p>
    <w:p w:rsidRDefault="00EB3F92" w:rsidP="003D46F6" w:rsidR="00EB3F92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U Rijeci, </w:t>
      </w:r>
      <w:r w:rsidR="00EF2410">
        <w:rPr>
          <w:sz w:val="24"/>
          <w:szCs w:val="24"/>
        </w:rPr>
        <w:t xml:space="preserve">1. </w:t>
      </w:r>
      <w:r w:rsidR="00EF2410" w:rsidRPr="00502367">
        <w:rPr>
          <w:sz w:val="24"/>
          <w:szCs w:val="24"/>
        </w:rPr>
        <w:t xml:space="preserve"> </w:t>
      </w:r>
      <w:r w:rsidR="00EF2410">
        <w:rPr>
          <w:sz w:val="24"/>
          <w:szCs w:val="24"/>
        </w:rPr>
        <w:t xml:space="preserve">kolovoza </w:t>
      </w:r>
      <w:r w:rsidR="00EF2410" w:rsidRPr="00502367">
        <w:rPr>
          <w:sz w:val="24"/>
          <w:szCs w:val="24"/>
        </w:rPr>
        <w:t>201</w:t>
      </w:r>
      <w:r w:rsidR="00EF2410">
        <w:rPr>
          <w:sz w:val="24"/>
          <w:szCs w:val="24"/>
        </w:rPr>
        <w:t>8</w:t>
      </w:r>
      <w:r w:rsidRPr="002A1EF4">
        <w:rPr>
          <w:sz w:val="24"/>
          <w:szCs w:val="24"/>
        </w:rPr>
        <w:t>.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 xml:space="preserve">                                                             </w:t>
      </w:r>
      <w:r w:rsidRPr="002A1EF4">
        <w:rPr>
          <w:sz w:val="24"/>
          <w:szCs w:val="24"/>
        </w:rPr>
        <w:tab/>
        <w:t xml:space="preserve">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Sudac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  <w:r w:rsidRPr="002A1EF4">
        <w:rPr>
          <w:sz w:val="24"/>
          <w:szCs w:val="24"/>
        </w:rPr>
        <w:tab/>
        <w:t xml:space="preserve">                                                                  </w:t>
      </w:r>
      <w:r w:rsidRPr="002A1EF4">
        <w:rPr>
          <w:sz w:val="24"/>
          <w:szCs w:val="24"/>
        </w:rPr>
        <w:tab/>
      </w:r>
      <w:r w:rsidRPr="002A1EF4">
        <w:rPr>
          <w:sz w:val="24"/>
          <w:szCs w:val="24"/>
        </w:rPr>
        <w:tab/>
        <w:t xml:space="preserve">          Liljana Ugrin</w:t>
      </w:r>
    </w:p>
    <w:p w:rsidRDefault="003D46F6" w:rsidP="003D46F6" w:rsidR="003D46F6" w:rsidRPr="002A1EF4">
      <w:pPr>
        <w:spacing w:lineRule="auto" w:line="240" w:after="0"/>
        <w:jc w:val="center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p w:rsidRDefault="003D46F6" w:rsidP="003D46F6" w:rsidR="003D46F6" w:rsidRPr="002A1EF4">
      <w:pPr>
        <w:spacing w:lineRule="auto" w:line="240" w:after="0"/>
        <w:jc w:val="left"/>
        <w:rPr>
          <w:sz w:val="24"/>
          <w:szCs w:val="24"/>
        </w:rPr>
      </w:pPr>
      <w:r w:rsidRPr="002A1EF4">
        <w:rPr>
          <w:sz w:val="24"/>
          <w:szCs w:val="24"/>
        </w:rPr>
        <w:t>UPUTA O PRAVNOM LIJEKU</w:t>
      </w:r>
    </w:p>
    <w:p w:rsidRDefault="003D46F6" w:rsidP="003D46F6" w:rsidR="00EB3F92">
      <w:pPr>
        <w:spacing w:lineRule="auto" w:line="240" w:after="0"/>
        <w:rPr>
          <w:sz w:val="24"/>
          <w:szCs w:val="24"/>
        </w:rPr>
      </w:pPr>
      <w:r w:rsidRPr="002A1EF4">
        <w:rPr>
          <w:sz w:val="24"/>
          <w:szCs w:val="24"/>
        </w:rPr>
        <w:t xml:space="preserve">Protiv ovog </w:t>
      </w:r>
      <w:r w:rsidR="00EB3F92">
        <w:rPr>
          <w:sz w:val="24"/>
          <w:szCs w:val="24"/>
        </w:rPr>
        <w:t>z</w:t>
      </w:r>
      <w:r w:rsidR="00595EA8">
        <w:rPr>
          <w:sz w:val="24"/>
          <w:szCs w:val="24"/>
        </w:rPr>
        <w:t>aključka nije dopuštena žalba (članak 19. Stavak 7 SZ</w:t>
      </w:r>
      <w:r w:rsidR="00EB3F92">
        <w:rPr>
          <w:sz w:val="24"/>
          <w:szCs w:val="24"/>
        </w:rPr>
        <w:t>).</w:t>
      </w:r>
    </w:p>
    <w:p w:rsidRDefault="003D46F6" w:rsidP="003D46F6" w:rsidR="003D46F6" w:rsidRPr="002A1EF4">
      <w:pPr>
        <w:spacing w:lineRule="auto" w:line="240" w:after="0"/>
        <w:rPr>
          <w:sz w:val="24"/>
          <w:szCs w:val="24"/>
        </w:rPr>
      </w:pPr>
    </w:p>
    <w:sectPr w:rsidSect="004624D4" w:rsidR="003D46F6" w:rsidRPr="002A1EF4"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182D" w:rsidP="002A1EF4" w:rsidR="00A6182D">
      <w:pPr>
        <w:spacing w:lineRule="auto" w:line="240" w:after="0"/>
      </w:pPr>
      <w:r>
        <w:separator/>
      </w:r>
    </w:p>
  </w:endnote>
  <w:endnote w:id="0" w:type="continuationSeparator">
    <w:p w:rsidRDefault="00A6182D" w:rsidP="002A1EF4" w:rsidR="00A6182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182D" w:rsidP="002A1EF4" w:rsidR="00A6182D">
      <w:pPr>
        <w:spacing w:lineRule="auto" w:line="240" w:after="0"/>
      </w:pPr>
      <w:r>
        <w:separator/>
      </w:r>
    </w:p>
  </w:footnote>
  <w:footnote w:id="0" w:type="continuationSeparator">
    <w:p w:rsidRDefault="00A6182D" w:rsidP="002A1EF4" w:rsidR="00A6182D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1EF4"/>
    <w:rsid w:val="0004030D"/>
    <w:rsid w:val="000869C6"/>
    <w:rsid w:val="000A5CAD"/>
    <w:rsid w:val="000A6268"/>
    <w:rsid w:val="00141409"/>
    <w:rsid w:val="001A2087"/>
    <w:rsid w:val="001E2A92"/>
    <w:rsid w:val="002A1EF4"/>
    <w:rsid w:val="003B5246"/>
    <w:rsid w:val="003D46F6"/>
    <w:rsid w:val="003D495C"/>
    <w:rsid w:val="00403EF1"/>
    <w:rsid w:val="00413D7D"/>
    <w:rsid w:val="004414B4"/>
    <w:rsid w:val="004624D4"/>
    <w:rsid w:val="004B6DF4"/>
    <w:rsid w:val="00502367"/>
    <w:rsid w:val="00522FBF"/>
    <w:rsid w:val="00525FD1"/>
    <w:rsid w:val="00595EA8"/>
    <w:rsid w:val="005C683A"/>
    <w:rsid w:val="00621067"/>
    <w:rsid w:val="006D3862"/>
    <w:rsid w:val="007C1C53"/>
    <w:rsid w:val="007E46E3"/>
    <w:rsid w:val="0080558E"/>
    <w:rsid w:val="00921D9B"/>
    <w:rsid w:val="0093152C"/>
    <w:rsid w:val="00932FA4"/>
    <w:rsid w:val="0093774E"/>
    <w:rsid w:val="00943D11"/>
    <w:rsid w:val="009B4150"/>
    <w:rsid w:val="009F0C90"/>
    <w:rsid w:val="00A009B9"/>
    <w:rsid w:val="00A55904"/>
    <w:rsid w:val="00A6182D"/>
    <w:rsid w:val="00AC3449"/>
    <w:rsid w:val="00B73B78"/>
    <w:rsid w:val="00BF2DD7"/>
    <w:rsid w:val="00C00500"/>
    <w:rsid w:val="00C21785"/>
    <w:rsid w:val="00C36525"/>
    <w:rsid w:val="00C760EF"/>
    <w:rsid w:val="00C77A6D"/>
    <w:rsid w:val="00D3707C"/>
    <w:rsid w:val="00D50A3A"/>
    <w:rsid w:val="00DB28F7"/>
    <w:rsid w:val="00E32F7A"/>
    <w:rsid w:val="00E46B0A"/>
    <w:rsid w:val="00E72BD8"/>
    <w:rsid w:val="00EB3F92"/>
    <w:rsid w:val="00EF2410"/>
    <w:rsid w:val="00F54D99"/>
    <w:rsid w:val="00FB18AF"/>
    <w:rsid w:val="00FC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lineRule="auto" w:line="240" w:after="0"/>
    </w:pPr>
    <w:rPr>
      <w:sz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72BD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2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D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D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D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D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1EF4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A1E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1EF4"/>
    <w:rPr>
      <w:sz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1E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1EF4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02367"/>
    <w:pPr>
      <w:spacing w:after="0" w:line="240" w:lineRule="auto"/>
    </w:pPr>
    <w:rPr>
      <w:sz w:val="20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E72BD8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F2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D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D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D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D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8703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predlagatelju da uplati iznos za troškove prestečajnog postupka</izvorni_sadrzaj>
    <derivirana_varijabla naziv="DomainObject.Primjedba_1">Nalog predlagatelju da uplati iznos za troškove prestečajnog postupka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2018.</izvorni_sadrzaj>
    <derivirana_varijabla naziv="DomainObject.Predmet.DatumOsnivanja_1">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St-395/2018</izvorni_sadrzaj>
    <derivirana_varijabla naziv="DomainObject.Predmet.OznakaBroj_1">St-395/2018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 TREND d.o.o.</izvorni_sadrzaj>
    <derivirana_varijabla naziv="DomainObject.Predmet.StrankaFormated_1">  SR TREND d.o.o.</derivirana_varijabla>
  </DomainObject.Predmet.StrankaFormated>
  <DomainObject.Predmet.StrankaFormatedOIB>
    <izvorni_sadrzaj>  SR TREND d.o.o., OIB 59160291426</izvorni_sadrzaj>
    <derivirana_varijabla naziv="DomainObject.Predmet.StrankaFormatedOIB_1">  SR TREND d.o.o., OIB 59160291426</derivirana_varijabla>
  </DomainObject.Predmet.StrankaFormatedOIB>
  <DomainObject.Predmet.StrankaFormatedWithAdress>
    <izvorni_sadrzaj> SR TREND d.o.o., Plitvička 49, 53250 Donji Lapac</izvorni_sadrzaj>
    <derivirana_varijabla naziv="DomainObject.Predmet.StrankaFormatedWithAdress_1"> SR TREND d.o.o., Plitvička 49, 53250 Donji Lapac</derivirana_varijabla>
  </DomainObject.Predmet.StrankaFormatedWithAdress>
  <DomainObject.Predmet.StrankaFormatedWithAdressOIB>
    <izvorni_sadrzaj> SR TREND d.o.o., OIB 59160291426, Plitvička 49, 53250 Donji Lapac</izvorni_sadrzaj>
    <derivirana_varijabla naziv="DomainObject.Predmet.StrankaFormatedWithAdressOIB_1"> SR TREND d.o.o., OIB 59160291426, Plitvička 49, 53250 Donji Lapac</derivirana_varijabla>
  </DomainObject.Predmet.StrankaFormatedWithAdressOIB>
  <DomainObject.Predmet.StrankaWithAdress>
    <izvorni_sadrzaj>SR TREND d.o.o. Plitvička 49,53250 Donji Lapac</izvorni_sadrzaj>
    <derivirana_varijabla naziv="DomainObject.Predmet.StrankaWithAdress_1">SR TREND d.o.o. Plitvička 49,53250 Donji Lapac</derivirana_varijabla>
  </DomainObject.Predmet.StrankaWithAdress>
  <DomainObject.Predmet.StrankaWithAdressOIB>
    <izvorni_sadrzaj>SR TREND d.o.o., OIB 59160291426, Plitvička 49,53250 Donji Lapac</izvorni_sadrzaj>
    <derivirana_varijabla naziv="DomainObject.Predmet.StrankaWithAdressOIB_1">SR TREND d.o.o., OIB 59160291426, Plitvička 49,53250 Donji Lapac</derivirana_varijabla>
  </DomainObject.Predmet.StrankaWithAdressOIB>
  <DomainObject.Predmet.StrankaNazivFormated>
    <izvorni_sadrzaj>SR TREND d.o.o.</izvorni_sadrzaj>
    <derivirana_varijabla naziv="DomainObject.Predmet.StrankaNazivFormated_1">SR TREND d.o.o.</derivirana_varijabla>
  </DomainObject.Predmet.StrankaNazivFormated>
  <DomainObject.Predmet.StrankaNazivFormatedOIB>
    <izvorni_sadrzaj>SR TREND d.o.o., OIB 59160291426</izvorni_sadrzaj>
    <derivirana_varijabla naziv="DomainObject.Predmet.StrankaNazivFormatedOIB_1">SR TREND d.o.o., OIB 59160291426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SR TREND d.o.o.</item>
    </izvorni_sadrzaj>
    <derivirana_varijabla naziv="DomainObject.Predmet.StrankaListFormated_1">
      <item>SR TREND d.o.o.</item>
    </derivirana_varijabla>
  </DomainObject.Predmet.StrankaListFormated>
  <DomainObject.Predmet.StrankaListFormatedOIB>
    <izvorni_sadrzaj>
      <item>SR TREND d.o.o., OIB 59160291426</item>
    </izvorni_sadrzaj>
    <derivirana_varijabla naziv="DomainObject.Predmet.StrankaListFormatedOIB_1">
      <item>SR TREND d.o.o., OIB 59160291426</item>
    </derivirana_varijabla>
  </DomainObject.Predmet.StrankaListFormatedOIB>
  <DomainObject.Predmet.StrankaListFormatedWithAdress>
    <izvorni_sadrzaj>
      <item>SR TREND d.o.o., Plitvička 49, 53250 Donji Lapac</item>
    </izvorni_sadrzaj>
    <derivirana_varijabla naziv="DomainObject.Predmet.StrankaListFormatedWithAdress_1">
      <item>SR TREND d.o.o., Plitvička 49, 53250 Donji Lapac</item>
    </derivirana_varijabla>
  </DomainObject.Predmet.StrankaListFormatedWithAdress>
  <DomainObject.Predmet.StrankaListFormatedWithAdressOIB>
    <izvorni_sadrzaj>
      <item>SR TREND d.o.o., OIB 59160291426, Plitvička 49, 53250 Donji Lapac</item>
    </izvorni_sadrzaj>
    <derivirana_varijabla naziv="DomainObject.Predmet.StrankaListFormatedWithAdressOIB_1">
      <item>SR TREND d.o.o., OIB 59160291426, Plitvička 49, 53250 Donji Lapac</item>
    </derivirana_varijabla>
  </DomainObject.Predmet.StrankaListFormatedWithAdressOIB>
  <DomainObject.Predmet.StrankaListNazivFormated>
    <izvorni_sadrzaj>
      <item>SR TREND d.o.o.</item>
    </izvorni_sadrzaj>
    <derivirana_varijabla naziv="DomainObject.Predmet.StrankaListNazivFormated_1">
      <item>SR TREND d.o.o.</item>
    </derivirana_varijabla>
  </DomainObject.Predmet.StrankaListNazivFormated>
  <DomainObject.Predmet.StrankaListNazivFormatedOIB>
    <izvorni_sadrzaj>
      <item>SR TREND d.o.o., OIB 59160291426</item>
    </izvorni_sadrzaj>
    <derivirana_varijabla naziv="DomainObject.Predmet.StrankaListNazivFormatedOIB_1">
      <item>SR TREND d.o.o., OIB 59160291426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 TREND d.o.o.</izvorni_sadrzaj>
    <derivirana_varijabla naziv="DomainObject.Predmet.StrankaIDrugi_1">SR TREND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 TREND d.o.o., OIB 59160291426, Plitvička 49, 53250 Donji Lapac</izvorni_sadrzaj>
    <derivirana_varijabla naziv="DomainObject.Predmet.StrankaIDrugiAdressOIB_1">SR TREND d.o.o., OIB 59160291426, Plitvička 49, 53250 Donji Lapac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 TREND d.o.o.</item>
    </izvorni_sadrzaj>
    <derivirana_varijabla naziv="DomainObject.Predmet.SudioniciListNaziv_1">
      <item>SR TREND d.o.o.</item>
    </derivirana_varijabla>
  </DomainObject.Predmet.SudioniciListNaziv>
  <DomainObject.Predmet.SudioniciListAdressOIB>
    <izvorni_sadrzaj>
      <item>SR TREND d.o.o., OIB 59160291426, Plitvička 49,53250 Donji Lapac</item>
    </izvorni_sadrzaj>
    <derivirana_varijabla naziv="DomainObject.Predmet.SudioniciListAdressOIB_1">
      <item>SR TREND d.o.o., OIB 59160291426, Plitvička 49,53250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59160291426</item>
    </izvorni_sadrzaj>
    <derivirana_varijabla naziv="DomainObject.Predmet.SudioniciListNazivOIB_1">
      <item>, OIB 59160291426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878</properties:Characters>
  <properties:Lines>36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2018-08-01T11:22:00Z</dcterms:created>
  <dc:creator>Liljana Ugrin</dc:creator>
  <cp:lastModifiedBy>Adriana Zurak</cp:lastModifiedBy>
  <cp:lastPrinted>2018-08-01T11:26:00Z</cp:lastPrinted>
  <dcterms:modified xmlns:xsi="http://www.w3.org/2001/XMLSchema-instance" xsi:type="dcterms:W3CDTF">2018-08-01T11:30:00Z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(395   18   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