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71a6" w14:paraId="58971a6" w:rsidRDefault="006913CE" w:rsidP="00910611" w:rsidR="006913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3CE" w:rsidP="00910611" w:rsidR="006913CE">
      <w:r>
        <w:rPr>
          <w:rFonts w:eastAsia="MS Mincho"/>
        </w:rPr>
        <w:t>REPUBLIKA HRVATSKA</w:t>
      </w:r>
    </w:p>
    <w:p w:rsidRDefault="006913CE" w:rsidP="00910611" w:rsidR="006913CE">
      <w:r>
        <w:rPr>
          <w:rFonts w:eastAsia="MS Mincho"/>
        </w:rPr>
        <w:t>TRGOVAČKI SUD U RIJECI</w:t>
      </w:r>
    </w:p>
    <w:p w:rsidRDefault="006913CE" w:rsidR="006913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3A5012">
        <w:rPr>
          <w:b/>
        </w:rPr>
        <w:t xml:space="preserve">EUROMONTING GRUPA EM d.o.o. Pula, Sv. Polikarpa 8, </w:t>
      </w:r>
      <w:r w:rsidR="00AC2714" w:rsidRPr="00747C37">
        <w:t>dana</w:t>
      </w:r>
      <w:r w:rsidR="002E483F" w:rsidRPr="00747C37">
        <w:t xml:space="preserve"> </w:t>
      </w:r>
      <w:r w:rsidR="00AA458E">
        <w:t>29. ožujka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AA458E">
        <w:t xml:space="preserve">OPG Lupieri, vl. </w:t>
      </w:r>
      <w:r w:rsidR="00DB6980" w:rsidRPr="00DB6980">
        <w:t>Giuseppe Lupieri iz Vodnjana, 1. maja 5, OIB 54930718558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A208F">
        <w:t xml:space="preserve">Općinskog suda </w:t>
      </w:r>
      <w:r w:rsidR="0037075D" w:rsidRPr="0037075D">
        <w:t xml:space="preserve">u </w:t>
      </w:r>
      <w:r w:rsidR="009B00AB">
        <w:t xml:space="preserve">Puli, </w:t>
      </w:r>
      <w:r w:rsidR="003A5012" w:rsidRPr="003A5012">
        <w:t>k.č. br. 4013/</w:t>
      </w:r>
      <w:r w:rsidR="00AA458E">
        <w:t>7</w:t>
      </w:r>
      <w:r w:rsidR="003A5012" w:rsidRPr="003A5012">
        <w:t xml:space="preserve"> oranica, površine </w:t>
      </w:r>
      <w:r w:rsidR="00AA458E">
        <w:t>1879</w:t>
      </w:r>
      <w:r w:rsidR="003A5012" w:rsidRPr="003A5012">
        <w:t xml:space="preserve"> m2, upisana u z.k. ul.</w:t>
      </w:r>
      <w:r w:rsidR="003A5012" w:rsidRPr="003A5012">
        <w:rPr>
          <w:b/>
        </w:rPr>
        <w:t xml:space="preserve"> </w:t>
      </w:r>
      <w:r w:rsidR="003A5012">
        <w:t>6677 k.o. Vodnjan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AA458E">
        <w:t xml:space="preserve">OPG Lupieri, </w:t>
      </w:r>
      <w:r w:rsidR="006913CE">
        <w:t xml:space="preserve">vl. </w:t>
      </w:r>
      <w:r w:rsidR="00DB6980" w:rsidRPr="00DB6980">
        <w:t>Giuseppe Lupieri iz Vodnjana, 1. maja 5, OIB 54930718558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AA458E">
        <w:t>57.088,20</w:t>
      </w:r>
      <w:r w:rsidR="00AA458E" w:rsidRPr="00AA458E">
        <w:t xml:space="preserve"> kn (slovima: </w:t>
      </w:r>
      <w:r w:rsidR="00AA458E">
        <w:t>pedesetsedamtisućaosamdesetosamkunaidvadesetlipa</w:t>
      </w:r>
      <w:r w:rsidR="00AA458E" w:rsidRPr="00AA458E">
        <w:t>) na žiroračun ovog suda broj HR59 2390 0011 3000 0270 3 kod Hrvatske poštanske banke d.d. Zagreb s napomenom „razlika kupovnina“ i pozivom na poslovni broj.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AA458E">
        <w:t xml:space="preserve">OPG Lupieri, vl. </w:t>
      </w:r>
      <w:r w:rsidR="00DB6980" w:rsidRPr="00DB6980">
        <w:t>Giuseppe Lupieri iz Vodnjana, 1. maja 5, OIB 54930718558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zemljišn</w:t>
      </w:r>
      <w:r w:rsidR="00937467">
        <w:t>oj</w:t>
      </w:r>
      <w:r w:rsidR="0028181A" w:rsidRPr="00747C37">
        <w:t xml:space="preserve"> knji</w:t>
      </w:r>
      <w:r w:rsidR="00937467">
        <w:t>zi</w:t>
      </w:r>
      <w:r w:rsidR="000A208F">
        <w:t xml:space="preserve"> Općinskog suda </w:t>
      </w:r>
      <w:r w:rsidR="000A208F" w:rsidRPr="0037075D">
        <w:t>u</w:t>
      </w:r>
      <w:r w:rsidR="00C80D88">
        <w:t xml:space="preserve"> Puli, </w:t>
      </w:r>
      <w:r w:rsidR="003B483C" w:rsidRPr="003B483C">
        <w:t xml:space="preserve">k.č. br. </w:t>
      </w:r>
      <w:r w:rsidR="00DB6980" w:rsidRPr="00DB6980">
        <w:t>4013/</w:t>
      </w:r>
      <w:r w:rsidR="00AA458E">
        <w:t>7</w:t>
      </w:r>
      <w:r w:rsidR="00DB6980" w:rsidRPr="00DB6980">
        <w:t xml:space="preserve"> oranica, površine </w:t>
      </w:r>
      <w:r w:rsidR="00AA458E">
        <w:t>1879</w:t>
      </w:r>
      <w:r w:rsidR="00DB6980" w:rsidRPr="00DB6980">
        <w:t xml:space="preserve"> m2, upisana u z.k. ul.</w:t>
      </w:r>
      <w:r w:rsidR="00DB6980" w:rsidRPr="00DB6980">
        <w:rPr>
          <w:b/>
        </w:rPr>
        <w:t xml:space="preserve"> </w:t>
      </w:r>
      <w:r w:rsidR="00DB6980" w:rsidRPr="00DB6980">
        <w:t>6677 k.o. Vodnjan</w:t>
      </w:r>
      <w:r w:rsidR="00C80D88">
        <w:t>, nak</w:t>
      </w:r>
      <w:r w:rsidR="003B483C">
        <w:t>on pravomoćnosti ovog rješenja</w:t>
      </w:r>
      <w:r w:rsidR="00C80D88">
        <w:t xml:space="preserve">.  </w:t>
      </w:r>
    </w:p>
    <w:p w:rsidRDefault="00C80D88" w:rsidP="00D37EA0" w:rsidR="00C80D88" w:rsidRPr="00747C37">
      <w:pPr>
        <w:jc w:val="both"/>
      </w:pPr>
    </w:p>
    <w:p w:rsidRDefault="00051F71" w:rsidP="00EE27D1" w:rsidR="003B483C">
      <w:pPr>
        <w:jc w:val="both"/>
      </w:pPr>
      <w:r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 koji prestaje prodajom n</w:t>
      </w:r>
      <w:r w:rsidR="00C45DA0" w:rsidRPr="00747C37">
        <w:t xml:space="preserve">ekretnine </w:t>
      </w:r>
      <w:r w:rsidR="00C80D88">
        <w:t xml:space="preserve">u zk. ul. </w:t>
      </w:r>
      <w:r w:rsidR="003B483C" w:rsidRPr="003B483C">
        <w:t>4013/</w:t>
      </w:r>
      <w:r w:rsidR="00AA458E">
        <w:t>7</w:t>
      </w:r>
      <w:r w:rsidR="003B483C" w:rsidRPr="003B483C">
        <w:t xml:space="preserve"> oranica, površine </w:t>
      </w:r>
      <w:r w:rsidR="00AA458E">
        <w:t>1879</w:t>
      </w:r>
      <w:r w:rsidR="00DB6980">
        <w:t xml:space="preserve"> </w:t>
      </w:r>
      <w:r w:rsidR="003B483C" w:rsidRPr="003B483C">
        <w:t>m2, upisana u z.k. ul.</w:t>
      </w:r>
      <w:r w:rsidR="003B483C" w:rsidRPr="003B483C">
        <w:rPr>
          <w:b/>
        </w:rPr>
        <w:t xml:space="preserve"> </w:t>
      </w:r>
      <w:r w:rsidR="003B483C" w:rsidRPr="003B483C">
        <w:t>6677 k.o. Vodnjan</w:t>
      </w:r>
      <w:r w:rsidR="003B483C">
        <w:t xml:space="preserve">: </w:t>
      </w:r>
    </w:p>
    <w:p w:rsidRDefault="003B483C" w:rsidP="00EE5977" w:rsidR="00C80D88">
      <w:pPr>
        <w:jc w:val="both"/>
      </w:pPr>
      <w:r>
        <w:t xml:space="preserve">- zabilježbe </w:t>
      </w:r>
      <w:r w:rsidR="00C80D88">
        <w:t>otvaranja stečajnog postupka nad dužnikom zaprimljeno 2</w:t>
      </w:r>
      <w:r>
        <w:t>4. svibnja</w:t>
      </w:r>
      <w:r w:rsidR="00C80D88">
        <w:t xml:space="preserve"> 201</w:t>
      </w:r>
      <w:r>
        <w:t>1</w:t>
      </w:r>
      <w:r w:rsidR="00C80D88">
        <w:t xml:space="preserve">. </w:t>
      </w:r>
      <w:r w:rsidR="00AA458E">
        <w:t xml:space="preserve">    godine,</w:t>
      </w:r>
      <w:r w:rsidR="00C80D88">
        <w:t xml:space="preserve"> pod brojem Z-</w:t>
      </w:r>
      <w:r>
        <w:t>5719/11</w:t>
      </w:r>
      <w:r w:rsidR="00C80D88">
        <w:t>;</w:t>
      </w:r>
    </w:p>
    <w:p w:rsidRDefault="003B483C" w:rsidP="003B483C" w:rsidR="003B483C" w:rsidRPr="003B483C">
      <w:pPr>
        <w:ind w:hanging="180" w:left="180"/>
        <w:jc w:val="both"/>
      </w:pPr>
      <w:r>
        <w:t>-</w:t>
      </w:r>
      <w:r w:rsidRPr="003B483C">
        <w:t xml:space="preserve"> uknjiženo</w:t>
      </w:r>
      <w:r>
        <w:t>g</w:t>
      </w:r>
      <w:r w:rsidRPr="003B483C">
        <w:t xml:space="preserve"> prav</w:t>
      </w:r>
      <w:r>
        <w:t>a</w:t>
      </w:r>
      <w:r w:rsidRPr="003B483C">
        <w:t xml:space="preserve"> zaloga temeljem Ugovora o dugoročnom kreditu broj 060418450193 od 20. travnja 2006.</w:t>
      </w:r>
      <w:r w:rsidR="00AA458E">
        <w:t xml:space="preserve"> </w:t>
      </w:r>
      <w:r w:rsidRPr="003B483C">
        <w:t>g</w:t>
      </w:r>
      <w:r w:rsidR="00AA458E">
        <w:t>odine</w:t>
      </w:r>
      <w:r w:rsidRPr="003B483C">
        <w:t xml:space="preserve"> u iznosu od 4.000.000,00 kn i ostalih uvjeta iz Ugovora u korist OTP Banke Hrvatska d.d. Zadar, Domovinskog rata 3, </w:t>
      </w:r>
      <w:r>
        <w:t xml:space="preserve">zaprimljeno 26. travnja 2006. godine </w:t>
      </w:r>
      <w:r w:rsidRPr="003B483C">
        <w:t>pod brojem Z-5856/06</w:t>
      </w:r>
      <w:r>
        <w:t>;</w:t>
      </w:r>
    </w:p>
    <w:p w:rsidRDefault="003B483C" w:rsidP="003B483C" w:rsidR="003B483C" w:rsidRPr="003B483C">
      <w:pPr>
        <w:ind w:hanging="180" w:left="180"/>
        <w:jc w:val="both"/>
      </w:pPr>
      <w:r w:rsidRPr="003B483C">
        <w:t>- uknjiženo</w:t>
      </w:r>
      <w:r>
        <w:t>g</w:t>
      </w:r>
      <w:r w:rsidRPr="003B483C">
        <w:t xml:space="preserve"> prav</w:t>
      </w:r>
      <w:r>
        <w:t xml:space="preserve">a </w:t>
      </w:r>
      <w:r w:rsidRPr="003B483C">
        <w:t>zaloga temeljem Općeg ugovora i Sporazuma o osiguranju broj PCIU-91/09 od 24. lipnja 2009.</w:t>
      </w:r>
      <w:r w:rsidR="00AA458E">
        <w:t xml:space="preserve"> </w:t>
      </w:r>
      <w:r w:rsidRPr="003B483C">
        <w:t>g</w:t>
      </w:r>
      <w:r w:rsidR="00AA458E">
        <w:t>odine</w:t>
      </w:r>
      <w:r w:rsidRPr="003B483C">
        <w:t xml:space="preserve"> i punomoći od </w:t>
      </w:r>
      <w:r w:rsidR="00AA458E">
        <w:t>0</w:t>
      </w:r>
      <w:r w:rsidRPr="003B483C">
        <w:t>2. rujna 2008.</w:t>
      </w:r>
      <w:r w:rsidR="00AA458E">
        <w:t xml:space="preserve"> </w:t>
      </w:r>
      <w:r w:rsidRPr="003B483C">
        <w:t>g</w:t>
      </w:r>
      <w:r w:rsidR="00AA458E">
        <w:t>odine</w:t>
      </w:r>
      <w:r w:rsidRPr="003B483C">
        <w:t xml:space="preserve"> koja se nalazi kod Općinskog suda u Puli pod posl. br. Z-11221/08 u iznosu od 43.000.000,00 kn i ostalih uvjeta iz Sporazuma u korist OTP Banke Hrvatska d.d. Zadar, Domovinskog rata 3, </w:t>
      </w:r>
      <w:r>
        <w:t xml:space="preserve">zaprimljeno 20. srpnja 2009. godine, </w:t>
      </w:r>
      <w:r w:rsidRPr="003B483C">
        <w:t>upisano pod brojem Z-7790/09</w:t>
      </w:r>
      <w:r>
        <w:t>.</w:t>
      </w:r>
    </w:p>
    <w:p w:rsidRDefault="001553F3" w:rsidP="00221869" w:rsidR="001553F3">
      <w:pPr>
        <w:jc w:val="both"/>
        <w:rPr>
          <w:b/>
        </w:rPr>
      </w:pPr>
    </w:p>
    <w:p w:rsidRDefault="00EE27D1" w:rsidP="00221869" w:rsidR="00EE27D1" w:rsidRPr="00747C37">
      <w:pPr>
        <w:jc w:val="both"/>
      </w:pPr>
      <w:r w:rsidRPr="00747C37">
        <w:rPr>
          <w:b/>
        </w:rPr>
        <w:lastRenderedPageBreak/>
        <w:t>V</w:t>
      </w:r>
      <w:r w:rsidR="003B483C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F31042">
        <w:t xml:space="preserve"> </w:t>
      </w:r>
      <w:r w:rsidRPr="00747C37">
        <w:t xml:space="preserve">izvršiti uknjižbu prava </w:t>
      </w:r>
      <w:r w:rsidR="003B483C">
        <w:t xml:space="preserve">   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051F71" w:rsidP="00221869" w:rsidR="00EE27D1" w:rsidRPr="00747C37">
      <w:pPr>
        <w:jc w:val="both"/>
      </w:pPr>
      <w:r w:rsidRPr="00747C37">
        <w:rPr>
          <w:b/>
        </w:rPr>
        <w:t>VIII</w:t>
      </w:r>
      <w:r w:rsidR="00EE27D1" w:rsidRPr="00747C37">
        <w:rPr>
          <w:b/>
        </w:rPr>
        <w:t>.</w:t>
      </w:r>
      <w:r w:rsidR="00764BF4">
        <w:rPr>
          <w:b/>
        </w:rPr>
        <w:tab/>
      </w:r>
      <w:r w:rsidR="00EE27D1" w:rsidRPr="00747C37">
        <w:t xml:space="preserve">Ovo će se rješenje objaviti na </w:t>
      </w:r>
      <w:r w:rsidR="00AA458E">
        <w:t>e-O</w:t>
      </w:r>
      <w:r w:rsidR="00EE27D1" w:rsidRPr="00747C37">
        <w:t>glasnoj ploči suda</w:t>
      </w:r>
      <w:r w:rsidR="00AA458E">
        <w:t>,</w:t>
      </w:r>
      <w:r w:rsidR="00EE27D1" w:rsidRPr="00747C37">
        <w:t xml:space="preserve"> te se smatra da je dostavljeno </w:t>
      </w:r>
      <w:r w:rsidR="003B483C">
        <w:t xml:space="preserve">   </w:t>
      </w:r>
      <w:r w:rsidR="00EE27D1" w:rsidRPr="00747C37">
        <w:t>svim osobama kojima se dostavlja zaključak o prodaji te svim sudionicima u dražbi istekom trećega dana od dana njeg</w:t>
      </w:r>
      <w:r w:rsidR="00693437">
        <w:t>ova isticanja na oglasnoj ploči. Te osobe imaju pravo tražiti da im se u sudskoj pisarnici neposredno preda otpravak rješenja.</w:t>
      </w:r>
    </w:p>
    <w:p w:rsidRDefault="00EE27D1" w:rsidP="00EE27D1" w:rsidR="00EE27D1" w:rsidRPr="00747C37">
      <w:pPr>
        <w:jc w:val="both"/>
      </w:pPr>
    </w:p>
    <w:p w:rsidRDefault="002225B4" w:rsidP="00221869" w:rsidR="00EE27D1" w:rsidRPr="00747C37">
      <w:pPr>
        <w:jc w:val="both"/>
      </w:pPr>
      <w:r w:rsidRPr="00747C37">
        <w:rPr>
          <w:b/>
        </w:rPr>
        <w:t>I</w:t>
      </w:r>
      <w:r w:rsidR="00051F71" w:rsidRPr="00747C37">
        <w:rPr>
          <w:b/>
        </w:rPr>
        <w:t>X.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 xml:space="preserve">Puli </w:t>
      </w:r>
      <w:r w:rsidR="00EE27D1" w:rsidRPr="00747C37">
        <w:t>da u zemljišnim knjigama 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 xml:space="preserve">izreke ovog rješenja (čl. 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 w:rsidR="00EE27D1" w:rsidRPr="00747C37">
        <w:t>. 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0842BA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AA458E">
        <w:t>02. veljače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Pr="000842BA">
        <w:t xml:space="preserve">k.č. br. 4013/7 oranica, površine </w:t>
      </w:r>
      <w:smartTag w:element="metricconverter" w:uri="urn:schemas-microsoft-com:office:smarttags">
        <w:smartTagPr>
          <w:attr w:val="1879 m2" w:name="ProductID"/>
        </w:smartTagPr>
        <w:r w:rsidRPr="000842BA">
          <w:t>1879 m2</w:t>
        </w:r>
      </w:smartTag>
      <w:r w:rsidRPr="000842BA">
        <w:t>, upisana u z.k. ul. 6677 k.o. Vodnjan</w:t>
      </w:r>
      <w:r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AA458E">
        <w:t>02. veljače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DB6980">
        <w:t>0</w:t>
      </w:r>
      <w:r w:rsidR="00AA458E">
        <w:t>2</w:t>
      </w:r>
      <w:r w:rsidR="00DB6980">
        <w:t xml:space="preserve">. </w:t>
      </w:r>
      <w:r w:rsidR="00AA458E">
        <w:t>veljače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RH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AA458E">
        <w:t>17.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AA458E" w:rsidRPr="00AA458E">
        <w:t>OPG Lupieri, vl.</w:t>
      </w:r>
      <w:r w:rsidR="00AA458E">
        <w:rPr>
          <w:b/>
        </w:rPr>
        <w:t xml:space="preserve"> </w:t>
      </w:r>
      <w:r w:rsidR="00DB6980" w:rsidRPr="00DB6980">
        <w:t>Giuseppe Lupieri iz Vodnjana, 1. maja 5</w:t>
      </w:r>
      <w:r w:rsidR="000842BA" w:rsidRPr="000842BA">
        <w:t xml:space="preserve">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842BA" w:rsidRPr="000842BA">
        <w:t>k.č. br. 4013/</w:t>
      </w:r>
      <w:r w:rsidR="00AA458E">
        <w:t>7</w:t>
      </w:r>
      <w:r w:rsidR="000842BA" w:rsidRPr="000842BA">
        <w:t xml:space="preserve"> oranica, površine </w:t>
      </w:r>
      <w:r w:rsidR="00AA458E">
        <w:t>1879</w:t>
      </w:r>
      <w:r w:rsidR="000842BA" w:rsidRPr="000842BA">
        <w:t xml:space="preserve"> m2, upisana u z.k. ul. 6677 k.o. Vodnjan</w:t>
      </w:r>
      <w:r w:rsidR="009F78A9">
        <w:t xml:space="preserve"> </w:t>
      </w:r>
      <w:r w:rsidR="00AD44B9">
        <w:t>u visini od</w:t>
      </w:r>
      <w:r w:rsidR="000842BA">
        <w:t xml:space="preserve"> </w:t>
      </w:r>
      <w:r w:rsidR="00AA458E">
        <w:t>66.300,00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>mljišnim knjigama kao u točki I</w:t>
      </w:r>
      <w:r w:rsidR="00DE4617" w:rsidRPr="00747C37">
        <w:t>X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AA458E">
        <w:t>29. ožujka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F57FB2" w:rsidR="00EE27D1" w:rsidRPr="00747C37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="00CB5ADE">
        <w:t xml:space="preserve"> </w:t>
      </w:r>
      <w:r w:rsidRPr="00747C37">
        <w:t>Stečajni sudac</w:t>
      </w:r>
    </w:p>
    <w:p w:rsidRDefault="00EE27D1" w:rsidP="00F57FB2" w:rsidR="00221869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  <w:r w:rsidR="00CB5ADE">
        <w:t xml:space="preserve"> </w:t>
      </w:r>
    </w:p>
    <w:p w:rsidRDefault="00DD75DD" w:rsidP="00221869" w:rsidR="00DD75DD">
      <w:pPr>
        <w:jc w:val="both"/>
      </w:pPr>
    </w:p>
    <w:p w:rsidRDefault="00F57FB2" w:rsidP="00221869" w:rsidR="00F57FB2">
      <w:pPr>
        <w:jc w:val="both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8 dana od primitka iste.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AA458E" w:rsidP="00EE27D1" w:rsidR="00AA458E">
      <w:pPr>
        <w:jc w:val="both"/>
      </w:pPr>
    </w:p>
    <w:p w:rsidRDefault="006913CE" w:rsidP="00EE27D1" w:rsidR="006913CE">
      <w:pPr>
        <w:jc w:val="both"/>
      </w:pPr>
    </w:p>
    <w:p w:rsidRDefault="006913CE" w:rsidP="00EE27D1" w:rsidR="006913CE">
      <w:pPr>
        <w:jc w:val="both"/>
      </w:pPr>
    </w:p>
    <w:p w:rsidRDefault="006913CE" w:rsidP="00EE27D1" w:rsidR="006913CE">
      <w:pPr>
        <w:jc w:val="both"/>
      </w:pPr>
    </w:p>
    <w:p w:rsidRDefault="00F57FB2" w:rsidP="00EE27D1" w:rsidR="00F57FB2">
      <w:pPr>
        <w:jc w:val="both"/>
      </w:pPr>
    </w:p>
    <w:p w:rsidRDefault="00F57FB2" w:rsidP="00EE27D1" w:rsidR="00F57FB2" w:rsidRPr="00747C37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0842BA" w:rsidRPr="000842BA">
        <w:rPr>
          <w:sz w:val="20"/>
          <w:szCs w:val="20"/>
        </w:rPr>
        <w:t xml:space="preserve">Loris Rak 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764BF4" w:rsidRPr="000842BA">
        <w:rPr>
          <w:sz w:val="20"/>
          <w:szCs w:val="20"/>
        </w:rPr>
        <w:t xml:space="preserve">Puli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A95FDA" w:rsidR="000E03DC" w:rsidRPr="00A95FDA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A95FDA">
        <w:rPr>
          <w:sz w:val="20"/>
          <w:szCs w:val="20"/>
        </w:rPr>
        <w:t>kupcu</w:t>
      </w:r>
      <w:r w:rsidR="00764BF4" w:rsidRPr="00A95FDA">
        <w:rPr>
          <w:sz w:val="20"/>
          <w:szCs w:val="20"/>
        </w:rPr>
        <w:t xml:space="preserve"> </w:t>
      </w:r>
      <w:r w:rsidR="00AA458E">
        <w:rPr>
          <w:sz w:val="20"/>
          <w:szCs w:val="20"/>
        </w:rPr>
        <w:t xml:space="preserve">OPG Lupieri, vl. </w:t>
      </w:r>
      <w:r w:rsidR="00DB6980">
        <w:rPr>
          <w:sz w:val="20"/>
          <w:szCs w:val="20"/>
        </w:rPr>
        <w:t>Giuseppe Lupieri, Vodnjan, 1. Maja 5</w:t>
      </w:r>
    </w:p>
    <w:p w:rsidRDefault="009F78A9" w:rsidP="00EE27D1" w:rsidR="009F78A9" w:rsidRPr="000842BA">
      <w:pPr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AA458E">
        <w:rPr>
          <w:sz w:val="20"/>
          <w:szCs w:val="20"/>
        </w:rPr>
        <w:t>29.3.2016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F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3A5012">
      <w:t>141/2011-</w:t>
    </w:r>
    <w:r w:rsidR="00AA458E">
      <w:t>248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E03DC"/>
    <w:rsid w:val="000E244A"/>
    <w:rsid w:val="000E2EC1"/>
    <w:rsid w:val="000F60DD"/>
    <w:rsid w:val="001070A8"/>
    <w:rsid w:val="001425B7"/>
    <w:rsid w:val="001553F3"/>
    <w:rsid w:val="00166F2A"/>
    <w:rsid w:val="00173291"/>
    <w:rsid w:val="00197372"/>
    <w:rsid w:val="001A7F1C"/>
    <w:rsid w:val="001B0074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420D"/>
    <w:rsid w:val="0062443D"/>
    <w:rsid w:val="00651302"/>
    <w:rsid w:val="006526C3"/>
    <w:rsid w:val="00667B91"/>
    <w:rsid w:val="0068769A"/>
    <w:rsid w:val="006913CE"/>
    <w:rsid w:val="00693437"/>
    <w:rsid w:val="006D7F07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6823"/>
    <w:rsid w:val="007B6DF5"/>
    <w:rsid w:val="007C7F09"/>
    <w:rsid w:val="007F208B"/>
    <w:rsid w:val="0080199C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3E2D"/>
    <w:rsid w:val="00B7675D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2062"/>
    <w:rsid w:val="00E4501F"/>
    <w:rsid w:val="00E562A5"/>
    <w:rsid w:val="00E67D81"/>
    <w:rsid w:val="00E86B8F"/>
    <w:rsid w:val="00EB666F"/>
    <w:rsid w:val="00EC3CB9"/>
    <w:rsid w:val="00EC6D70"/>
    <w:rsid w:val="00ED4EF0"/>
    <w:rsid w:val="00EE27D1"/>
    <w:rsid w:val="00EE5977"/>
    <w:rsid w:val="00F17289"/>
    <w:rsid w:val="00F31042"/>
    <w:rsid w:val="00F31997"/>
    <w:rsid w:val="00F4014A"/>
    <w:rsid w:val="00F57FB2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3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3C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3C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3C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3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3C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3C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3C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St-141/2011-248</izvorni_sadrzaj>
    <derivirana_varijabla naziv="DomainObject.Oznaka_1">St-141/2011-248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St-141/2011-248</izvorni_sadrzaj>
    <derivirana_varijabla naziv="DomainObject.PoslovniBrojDokumenta_1">St-141/2011-248</derivirana_varijabla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EA088-8A4D-4DF7-B423-8B2F86846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4155</properties:Characters>
  <properties:Lines>107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2016-03-29T09:48:00Z</dcterms:created>
  <dc:creator>dcmelik</dc:creator>
  <cp:lastModifiedBy>Jasna Radulović</cp:lastModifiedBy>
  <cp:lastPrinted>2016-03-29T09:52:00Z</cp:lastPrinted>
  <dcterms:modified xmlns:xsi="http://www.w3.org/2001/XMLSchema-instance" xsi:type="dcterms:W3CDTF">2016-03-29T09:53:00Z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St-141/2011-248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