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dc140" w14:paraId="0fdc140"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5D4EF7">
        <w:rPr>
          <w:rFonts w:hAnsi="Times New Roman" w:ascii="Times New Roman"/>
          <w:sz w:val="24"/>
        </w:rPr>
        <w:t>3010/16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5D4EF7">
        <w:rPr>
          <w:rFonts w:hAnsi="Times New Roman" w:ascii="Times New Roman"/>
          <w:sz w:val="24"/>
        </w:rPr>
        <w:t>ZADA PHARM d. o. o., Zagreb, Ilica 220, OIB 33504444468, 9</w:t>
      </w:r>
      <w:r w:rsidR="007018C2">
        <w:rPr>
          <w:rFonts w:hAnsi="Times New Roman" w:ascii="Times New Roman"/>
          <w:sz w:val="24"/>
        </w:rPr>
        <w:t>. svibnja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5D4EF7">
        <w:rPr>
          <w:rFonts w:hAnsi="Times New Roman" w:ascii="Times New Roman"/>
          <w:sz w:val="24"/>
        </w:rPr>
        <w:t>ZADA PHARM d. o. o., Zagreb, Ilica 220, OIB 33504444468</w:t>
      </w:r>
      <w:r w:rsidR="00B8115B">
        <w:rPr>
          <w:rFonts w:hAnsi="Times New Roman" w:ascii="Times New Roman"/>
          <w:sz w:val="24"/>
        </w:rPr>
        <w:t xml:space="preserve">, </w:t>
      </w:r>
      <w:r w:rsidR="005D4EF7">
        <w:rPr>
          <w:rFonts w:hAnsi="Times New Roman" w:ascii="Times New Roman"/>
          <w:sz w:val="24"/>
        </w:rPr>
        <w:t>podnesen ovom sudu 25. ožujka 2016.</w:t>
      </w:r>
    </w:p>
    <w:p w:rsidRDefault="00B8115B" w:rsidP="007018C2" w:rsidR="00B8115B" w:rsidRPr="004A0D6C">
      <w:pPr>
        <w:ind w:right="-2"/>
        <w:jc w:val="both"/>
        <w:rPr>
          <w:rFonts w:hAnsi="Times New Roman" w:ascii="Times New Roman"/>
          <w:sz w:val="24"/>
          <w:lang w:val="pl-PL"/>
        </w:rPr>
      </w:pPr>
      <w:r>
        <w:rPr>
          <w:rFonts w:hAnsi="Times New Roman" w:ascii="Times New Roman"/>
          <w:sz w:val="24"/>
        </w:rPr>
        <w:tab/>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7018C2" w:rsidR="00B8115B">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Financijska agencija </w:t>
      </w:r>
      <w:r w:rsidR="007018C2">
        <w:rPr>
          <w:rFonts w:hAnsi="Times New Roman" w:ascii="Times New Roman"/>
          <w:sz w:val="24"/>
        </w:rPr>
        <w:t xml:space="preserve">podnijela je ovom sudu </w:t>
      </w:r>
      <w:r w:rsidR="005D4EF7">
        <w:rPr>
          <w:rFonts w:hAnsi="Times New Roman" w:ascii="Times New Roman"/>
          <w:sz w:val="24"/>
        </w:rPr>
        <w:t>25</w:t>
      </w:r>
      <w:r w:rsidR="007018C2">
        <w:rPr>
          <w:rFonts w:hAnsi="Times New Roman" w:ascii="Times New Roman"/>
          <w:sz w:val="24"/>
        </w:rPr>
        <w:t xml:space="preserve">. ožujka 2016. prijedlog za otvaranje stečajnog postupka nad dužnikom </w:t>
      </w:r>
      <w:r w:rsidR="005D4EF7">
        <w:rPr>
          <w:rFonts w:hAnsi="Times New Roman" w:ascii="Times New Roman"/>
          <w:sz w:val="24"/>
        </w:rPr>
        <w:t>ZADA PHARM d. o. o., Zagreb, Ilica 220, OIB 33504444468</w:t>
      </w:r>
      <w:r w:rsidR="007018C2">
        <w:rPr>
          <w:rFonts w:hAnsi="Times New Roman" w:ascii="Times New Roman"/>
          <w:sz w:val="24"/>
        </w:rPr>
        <w:t>.</w:t>
      </w:r>
    </w:p>
    <w:p w:rsidRDefault="007018C2" w:rsidP="007018C2" w:rsidR="007018C2">
      <w:pPr>
        <w:jc w:val="both"/>
        <w:rPr>
          <w:rFonts w:hAnsi="Times New Roman" w:ascii="Times New Roman"/>
          <w:sz w:val="24"/>
        </w:rPr>
      </w:pPr>
      <w:r>
        <w:rPr>
          <w:rFonts w:hAnsi="Times New Roman" w:ascii="Times New Roman"/>
          <w:sz w:val="24"/>
        </w:rPr>
        <w:tab/>
        <w:t>Prijedlog je objav</w:t>
      </w:r>
      <w:r w:rsidR="005D4EF7">
        <w:rPr>
          <w:rFonts w:hAnsi="Times New Roman" w:ascii="Times New Roman"/>
          <w:sz w:val="24"/>
        </w:rPr>
        <w:t>ljen na e-oglasnoj ploči suda 21</w:t>
      </w:r>
      <w:r>
        <w:rPr>
          <w:rFonts w:hAnsi="Times New Roman" w:ascii="Times New Roman"/>
          <w:sz w:val="24"/>
        </w:rPr>
        <w:t xml:space="preserve">. travnja 2016. </w:t>
      </w:r>
    </w:p>
    <w:p w:rsidRDefault="00B8115B" w:rsidP="007018C2" w:rsidR="000460E3">
      <w:pPr>
        <w:jc w:val="both"/>
        <w:rPr>
          <w:rFonts w:hAnsi="Times New Roman" w:ascii="Times New Roman"/>
          <w:sz w:val="24"/>
        </w:rPr>
      </w:pPr>
      <w:r>
        <w:rPr>
          <w:rFonts w:hAnsi="Times New Roman" w:ascii="Times New Roman"/>
          <w:sz w:val="24"/>
        </w:rPr>
        <w:tab/>
        <w:t xml:space="preserve">Podneskom od </w:t>
      </w:r>
      <w:r w:rsidR="005D4EF7">
        <w:rPr>
          <w:rFonts w:hAnsi="Times New Roman" w:ascii="Times New Roman"/>
          <w:sz w:val="24"/>
        </w:rPr>
        <w:t>5. svibnja</w:t>
      </w:r>
      <w:r>
        <w:rPr>
          <w:rFonts w:hAnsi="Times New Roman" w:ascii="Times New Roman"/>
          <w:sz w:val="24"/>
        </w:rPr>
        <w:t xml:space="preserve"> 2016. d</w:t>
      </w:r>
      <w:r w:rsidR="00215775">
        <w:rPr>
          <w:rFonts w:hAnsi="Times New Roman" w:ascii="Times New Roman"/>
          <w:sz w:val="24"/>
        </w:rPr>
        <w:t>užnik je</w:t>
      </w:r>
      <w:r w:rsidR="007018C2">
        <w:rPr>
          <w:rFonts w:hAnsi="Times New Roman" w:ascii="Times New Roman"/>
          <w:sz w:val="24"/>
        </w:rPr>
        <w:t xml:space="preserve"> obavijestio sud da je </w:t>
      </w:r>
      <w:r w:rsidR="000460E3">
        <w:rPr>
          <w:rFonts w:hAnsi="Times New Roman" w:ascii="Times New Roman"/>
          <w:sz w:val="24"/>
        </w:rPr>
        <w:t xml:space="preserve">račun društva deblokiran te da nisu ispunjeni stečajni razlozi. </w:t>
      </w:r>
      <w:r w:rsidR="007018C2">
        <w:rPr>
          <w:rFonts w:hAnsi="Times New Roman" w:ascii="Times New Roman"/>
          <w:sz w:val="24"/>
        </w:rPr>
        <w:t xml:space="preserve">U prilog svojih navoda dostavio je </w:t>
      </w:r>
      <w:r w:rsidR="000460E3">
        <w:rPr>
          <w:rFonts w:hAnsi="Times New Roman" w:ascii="Times New Roman"/>
          <w:sz w:val="24"/>
        </w:rPr>
        <w:t xml:space="preserve">Potvrdu FINA-e o blokadi računa i novčanih sredstava ovršenika </w:t>
      </w:r>
      <w:r w:rsidR="005D4EF7">
        <w:rPr>
          <w:rFonts w:hAnsi="Times New Roman" w:ascii="Times New Roman"/>
          <w:sz w:val="24"/>
        </w:rPr>
        <w:t>na dan 3. svibanj 2016</w:t>
      </w:r>
      <w:r w:rsidR="000460E3">
        <w:rPr>
          <w:rFonts w:hAnsi="Times New Roman" w:ascii="Times New Roman"/>
          <w:sz w:val="24"/>
        </w:rPr>
        <w:t>.</w:t>
      </w:r>
    </w:p>
    <w:p w:rsidRDefault="007018C2" w:rsidP="007018C2" w:rsidR="004C2C7C">
      <w:pPr>
        <w:jc w:val="both"/>
        <w:rPr>
          <w:rFonts w:hAnsi="Times New Roman" w:ascii="Times New Roman"/>
          <w:sz w:val="24"/>
        </w:rPr>
      </w:pPr>
      <w:r>
        <w:rPr>
          <w:rFonts w:hAnsi="Times New Roman" w:ascii="Times New Roman"/>
          <w:sz w:val="24"/>
        </w:rPr>
        <w:tab/>
        <w:t>Iz navedene dokumentacij</w:t>
      </w:r>
      <w:r w:rsidR="000460E3">
        <w:rPr>
          <w:rFonts w:hAnsi="Times New Roman" w:ascii="Times New Roman"/>
          <w:sz w:val="24"/>
        </w:rPr>
        <w:t xml:space="preserve">e proizlazi da društvo na dan </w:t>
      </w:r>
      <w:r w:rsidR="005D4EF7">
        <w:rPr>
          <w:rFonts w:hAnsi="Times New Roman" w:ascii="Times New Roman"/>
          <w:sz w:val="24"/>
        </w:rPr>
        <w:t>3. svibanj</w:t>
      </w:r>
      <w:r>
        <w:rPr>
          <w:rFonts w:hAnsi="Times New Roman" w:ascii="Times New Roman"/>
          <w:sz w:val="24"/>
        </w:rPr>
        <w:t xml:space="preserve"> 2016.  nema evidentiranih nepodmirenih obveza, odnosno da račun društva nije u blokadi.</w:t>
      </w:r>
      <w:r w:rsidR="004C2C7C">
        <w:rPr>
          <w:rFonts w:hAnsi="Times New Roman" w:ascii="Times New Roman"/>
          <w:sz w:val="24"/>
        </w:rPr>
        <w:t xml:space="preserve"> </w:t>
      </w:r>
    </w:p>
    <w:p w:rsidRDefault="007018C2" w:rsidP="007018C2" w:rsidR="007018C2">
      <w:pPr>
        <w:jc w:val="both"/>
        <w:rPr>
          <w:rFonts w:hAnsi="Times New Roman" w:ascii="Times New Roman"/>
          <w:sz w:val="24"/>
        </w:rPr>
      </w:pPr>
      <w:r>
        <w:rPr>
          <w:rFonts w:hAnsi="Times New Roman" w:ascii="Times New Roman"/>
          <w:sz w:val="24"/>
        </w:rPr>
        <w:tab/>
      </w:r>
      <w:r w:rsidR="00F63936">
        <w:rPr>
          <w:rFonts w:hAnsi="Times New Roman" w:ascii="Times New Roman"/>
          <w:sz w:val="24"/>
        </w:rPr>
        <w:t>Odredbom čl. 5 Stečajnog zakona (NN 71/15) propisano je da se stečajni postupak može otvoriti ako sud utvrdi postojanje stečajnog razloga. Stečajni razlozi su nesposobnost za plaćanje i prezaduženost.</w:t>
      </w:r>
    </w:p>
    <w:p w:rsidRDefault="00F63936" w:rsidP="007018C2" w:rsidR="00F63936">
      <w:pPr>
        <w:jc w:val="both"/>
        <w:rPr>
          <w:rFonts w:hAnsi="Times New Roman" w:ascii="Times New Roman"/>
          <w:sz w:val="24"/>
        </w:rPr>
      </w:pPr>
      <w:r>
        <w:rPr>
          <w:rFonts w:hAnsi="Times New Roman" w:ascii="Times New Roman"/>
          <w:sz w:val="24"/>
        </w:rPr>
        <w:tab/>
        <w:t xml:space="preserve">Prijedlog za otvaranje stečajnog postupka ne sadrži dokumentaciju </w:t>
      </w:r>
      <w:r w:rsidR="005C052A">
        <w:rPr>
          <w:rFonts w:hAnsi="Times New Roman" w:ascii="Times New Roman"/>
          <w:sz w:val="24"/>
        </w:rPr>
        <w:t>o imovini stečajnog dužnika, kao ni Potvrdu kojom se dokazuje postojanje nesposobnosti za plaćanje.</w:t>
      </w:r>
    </w:p>
    <w:p w:rsidRDefault="005C052A" w:rsidP="007018C2" w:rsidR="005C052A">
      <w:pPr>
        <w:jc w:val="both"/>
        <w:rPr>
          <w:rFonts w:hAnsi="Times New Roman" w:ascii="Times New Roman"/>
          <w:sz w:val="24"/>
        </w:rPr>
      </w:pPr>
      <w:r>
        <w:rPr>
          <w:rFonts w:hAnsi="Times New Roman" w:ascii="Times New Roman"/>
          <w:sz w:val="24"/>
        </w:rPr>
        <w:tab/>
        <w:t>Nakon podnošenja prijedloga dužnik je Potvrdom FINA-e dokazao da su podmirene sve evidentirane osnove za plaćanje.</w:t>
      </w:r>
    </w:p>
    <w:p w:rsidRDefault="005C052A" w:rsidP="007018C2" w:rsidR="005C052A">
      <w:pPr>
        <w:jc w:val="both"/>
        <w:rPr>
          <w:rFonts w:hAnsi="Times New Roman" w:ascii="Times New Roman"/>
          <w:sz w:val="24"/>
        </w:rPr>
      </w:pPr>
      <w:r>
        <w:rPr>
          <w:rFonts w:hAnsi="Times New Roman" w:ascii="Times New Roman"/>
          <w:sz w:val="24"/>
        </w:rPr>
        <w:tab/>
        <w:t xml:space="preserve">Na taj način otpala je pretpostavka nesposobnosti za plaćanje kao stečajnog razloga na koji se poziva predlagatelj u svom prijedlogu.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valjalo je prijedlog odbaciti temeljem odredbe čl. 115 </w:t>
      </w:r>
      <w:r w:rsidR="00224BE3">
        <w:rPr>
          <w:rFonts w:hAnsi="Times New Roman" w:ascii="Times New Roman"/>
          <w:sz w:val="24"/>
        </w:rPr>
        <w:t xml:space="preserve">st. </w:t>
      </w:r>
      <w:r w:rsidR="000244E9">
        <w:rPr>
          <w:rFonts w:hAnsi="Times New Roman" w:ascii="Times New Roman"/>
          <w:sz w:val="24"/>
        </w:rPr>
        <w:t>1</w:t>
      </w:r>
      <w:r w:rsidR="00224BE3">
        <w:rPr>
          <w:rFonts w:hAnsi="Times New Roman" w:ascii="Times New Roman"/>
          <w:sz w:val="24"/>
        </w:rPr>
        <w:t xml:space="preserve"> </w:t>
      </w:r>
      <w:r w:rsidR="00BC5DF5">
        <w:rPr>
          <w:rFonts w:hAnsi="Times New Roman" w:ascii="Times New Roman"/>
          <w:sz w:val="24"/>
        </w:rPr>
        <w:t>Stečajnog zakona, obzirom da iz dostavljene dokumentacije proizlazi da je dužnik postao likvidan.</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5D4EF7">
        <w:rPr>
          <w:rFonts w:hAnsi="Times New Roman" w:ascii="Times New Roman"/>
          <w:sz w:val="24"/>
        </w:rPr>
        <w:t>9</w:t>
      </w:r>
      <w:r w:rsidR="007018C2">
        <w:rPr>
          <w:rFonts w:hAnsi="Times New Roman" w:ascii="Times New Roman"/>
          <w:sz w:val="24"/>
        </w:rPr>
        <w:t>. svibanj</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3D1DEA">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3D1DEA" w:rsidP="00AB7A2F" w:rsidR="003D1DEA">
      <w:pPr>
        <w:ind w:firstLine="708" w:left="4248"/>
        <w:jc w:val="both"/>
        <w:rPr>
          <w:rFonts w:hAnsi="Times New Roman" w:ascii="Times New Roman"/>
          <w:lang w:val="pl-PL"/>
        </w:rPr>
      </w:pPr>
      <w:r>
        <w:rPr>
          <w:rFonts w:hAnsi="Times New Roman" w:ascii="Times New Roman"/>
          <w:lang w:val="pl-PL"/>
        </w:rPr>
        <w:t>Za točnost otpravka – ovl. službenik</w:t>
      </w:r>
    </w:p>
    <w:p w:rsidRDefault="003D1DEA" w:rsidP="00995CE9" w:rsidR="003D1DEA"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1DEA">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5D4EF7">
      <w:t>3010/16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244E9"/>
    <w:rsid w:val="00044065"/>
    <w:rsid w:val="000460E3"/>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D1DEA"/>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C052A"/>
    <w:rsid w:val="005D02B1"/>
    <w:rsid w:val="005D04AC"/>
    <w:rsid w:val="005D4EF7"/>
    <w:rsid w:val="0062647D"/>
    <w:rsid w:val="006341D0"/>
    <w:rsid w:val="006949AE"/>
    <w:rsid w:val="007018C2"/>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BC5DF5"/>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63936"/>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D1DEA"/>
    <w:rPr>
      <w:color w:val="808080"/>
      <w:bdr w:space="0" w:sz="0" w:color="auto" w:val="none"/>
      <w:shd w:fill="auto" w:color="auto" w:val="clear"/>
    </w:rPr>
  </w:style>
  <w:style w:customStyle="true" w:styleId="eSPISCCParagraphDefaultFont" w:type="character">
    <w:name w:val="eSPIS_CC_Paragraph Default Font"/>
    <w:basedOn w:val="Zadanifontodlomka"/>
    <w:rsid w:val="003D1DE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1DE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D1DE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1DE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D1DEA"/>
    <w:rPr>
      <w:color w:val="808080"/>
      <w:bdr w:color="auto" w:space="0" w:sz="0" w:val="none"/>
      <w:shd w:color="auto" w:fill="auto" w:val="clear"/>
    </w:rPr>
  </w:style>
  <w:style w:customStyle="1" w:styleId="eSPISCCParagraphDefaultFont" w:type="character">
    <w:name w:val="eSPIS_CC_Paragraph Default Font"/>
    <w:basedOn w:val="Zadanifontodlomka"/>
    <w:rsid w:val="003D1DE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1DE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D1DE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1DE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3010</izvorni_sadrzaj>
    <derivirana_varijabla naziv="DomainObject.Predmet.Broj_1">3010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St-3010/2016</izvorni_sadrzaj>
    <derivirana_varijabla naziv="DomainObject.Predmet.OznakaBroj_1">St-3010/2016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ZADA PHARM, d.o.o.</izvorni_sadrzaj>
    <derivirana_varijabla naziv="DomainObject.Predmet.ProtustrankaFormated_1">  ZADA PHARM, d.o.o.</derivirana_varijabla>
  </DomainObject.Predmet.ProtustrankaFormated>
  <DomainObject.Predmet.ProtustrankaFormatedOIB>
    <izvorni_sadrzaj>  ZADA PHARM, d.o.o., OIB 33504444468</izvorni_sadrzaj>
    <derivirana_varijabla naziv="DomainObject.Predmet.ProtustrankaFormatedOIB_1">  ZADA PHARM, d.o.o., OIB 33504444468</derivirana_varijabla>
  </DomainObject.Predmet.ProtustrankaFormatedOIB>
  <DomainObject.Predmet.ProtustrankaFormatedWithAdress>
    <izvorni_sadrzaj> ZADA PHARM, d.o.o., Ilica 220, 10000 Zagreb</izvorni_sadrzaj>
    <derivirana_varijabla naziv="DomainObject.Predmet.ProtustrankaFormatedWithAdress_1"> ZADA PHARM, d.o.o., Ilica 220, 10000 Zagreb</derivirana_varijabla>
  </DomainObject.Predmet.ProtustrankaFormatedWithAdress>
  <DomainObject.Predmet.ProtustrankaFormatedWithAdressOIB>
    <izvorni_sadrzaj> ZADA PHARM, d.o.o., OIB 33504444468, Ilica 220, 10000 Zagreb</izvorni_sadrzaj>
    <derivirana_varijabla naziv="DomainObject.Predmet.ProtustrankaFormatedWithAdressOIB_1"> ZADA PHARM, d.o.o., OIB 33504444468, Ilica 220, 10000 Zagreb</derivirana_varijabla>
  </DomainObject.Predmet.ProtustrankaFormatedWithAdressOIB>
  <DomainObject.Predmet.ProtustrankaWithAdress>
    <izvorni_sadrzaj>ZADA PHARM, d.o.o. Ilica 220, 10000 Zagreb</izvorni_sadrzaj>
    <derivirana_varijabla naziv="DomainObject.Predmet.ProtustrankaWithAdress_1">ZADA PHARM, d.o.o. Ilica 220, 10000 Zagreb</derivirana_varijabla>
  </DomainObject.Predmet.ProtustrankaWithAdress>
  <DomainObject.Predmet.ProtustrankaWithAdressOIB>
    <izvorni_sadrzaj>ZADA PHARM, d.o.o., OIB 33504444468, Ilica 220, 10000 Zagreb</izvorni_sadrzaj>
    <derivirana_varijabla naziv="DomainObject.Predmet.ProtustrankaWithAdressOIB_1">ZADA PHARM, d.o.o., OIB 33504444468, Ilica 220, 10000 Zagreb</derivirana_varijabla>
  </DomainObject.Predmet.ProtustrankaWithAdressOIB>
  <DomainObject.Predmet.ProtustrankaNazivFormated>
    <izvorni_sadrzaj>ZADA PHARM, d.o.o.</izvorni_sadrzaj>
    <derivirana_varijabla naziv="DomainObject.Predmet.ProtustrankaNazivFormated_1">ZADA PHARM, d.o.o.</derivirana_varijabla>
  </DomainObject.Predmet.ProtustrankaNazivFormated>
  <DomainObject.Predmet.ProtustrankaNazivFormatedOIB>
    <izvorni_sadrzaj>ZADA PHARM, d.o.o., OIB 33504444468</izvorni_sadrzaj>
    <derivirana_varijabla naziv="DomainObject.Predmet.ProtustrankaNazivFormatedOIB_1">ZADA PHARM, d.o.o., OIB 33504444468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ZADA PHARM, d.o.o.</item>
    </izvorni_sadrzaj>
    <derivirana_varijabla naziv="DomainObject.Predmet.ProtuStrankaListFormated_1">
      <item>ZADA PHARM, d.o.o.</item>
    </derivirana_varijabla>
  </DomainObject.Predmet.ProtuStrankaListFormated>
  <DomainObject.Predmet.ProtuStrankaListFormatedOIB>
    <izvorni_sadrzaj>
      <item>ZADA PHARM, d.o.o., OIB 33504444468</item>
    </izvorni_sadrzaj>
    <derivirana_varijabla naziv="DomainObject.Predmet.ProtuStrankaListFormatedOIB_1">
      <item>ZADA PHARM, d.o.o., OIB 33504444468</item>
    </derivirana_varijabla>
  </DomainObject.Predmet.ProtuStrankaListFormatedOIB>
  <DomainObject.Predmet.ProtuStrankaListFormatedWithAdress>
    <izvorni_sadrzaj>
      <item>ZADA PHARM, d.o.o., Ilica 220, 10000 Zagreb</item>
    </izvorni_sadrzaj>
    <derivirana_varijabla naziv="DomainObject.Predmet.ProtuStrankaListFormatedWithAdress_1">
      <item>ZADA PHARM, d.o.o., Ilica 220, 10000 Zagreb</item>
    </derivirana_varijabla>
  </DomainObject.Predmet.ProtuStrankaListFormatedWithAdress>
  <DomainObject.Predmet.ProtuStrankaListFormatedWithAdressOIB>
    <izvorni_sadrzaj>
      <item>ZADA PHARM, d.o.o., OIB 33504444468, Ilica 220, 10000 Zagreb</item>
    </izvorni_sadrzaj>
    <derivirana_varijabla naziv="DomainObject.Predmet.ProtuStrankaListFormatedWithAdressOIB_1">
      <item>ZADA PHARM, d.o.o., OIB 33504444468, Ilica 220, 10000 Zagreb</item>
    </derivirana_varijabla>
  </DomainObject.Predmet.ProtuStrankaListFormatedWithAdressOIB>
  <DomainObject.Predmet.ProtuStrankaListNazivFormated>
    <izvorni_sadrzaj>
      <item>ZADA PHARM, d.o.o.</item>
    </izvorni_sadrzaj>
    <derivirana_varijabla naziv="DomainObject.Predmet.ProtuStrankaListNazivFormated_1">
      <item>ZADA PHARM, d.o.o.</item>
    </derivirana_varijabla>
  </DomainObject.Predmet.ProtuStrankaListNazivFormated>
  <DomainObject.Predmet.ProtuStrankaListNazivFormatedOIB>
    <izvorni_sadrzaj>
      <item>ZADA PHARM, d.o.o., OIB 33504444468</item>
    </izvorni_sadrzaj>
    <derivirana_varijabla naziv="DomainObject.Predmet.ProtuStrankaListNazivFormatedOIB_1">
      <item>ZADA PHARM, d.o.o., OIB 33504444468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ZADA PHARM, d.o.o.</izvorni_sadrzaj>
    <derivirana_varijabla naziv="DomainObject.Predmet.ProtustrankaIDrugi_1">ZADA PHARM,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ZADA PHARM, d.o.o., OIB 33504444468, Ilica 220, 10000 Zagreb</izvorni_sadrzaj>
    <derivirana_varijabla naziv="DomainObject.Predmet.ProtustrankaIDrugiAdressOIB_1">ZADA PHARM, d.o.o., OIB 33504444468, Ilica 220,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ZADA PHARM, d.o.o.</item>
    </izvorni_sadrzaj>
    <derivirana_varijabla naziv="DomainObject.Predmet.SudioniciListNaziv_1">
      <item>FINA Regionalni centar Zagreb</item>
      <item>ZADA PHARM, d.o.o.</item>
    </derivirana_varijabla>
  </DomainObject.Predmet.SudioniciListNaziv>
  <DomainObject.Predmet.SudioniciListAdressOIB>
    <izvorni_sadrzaj>
      <item>FINA Regionalni centar Zagreb, OIB 85821130368, Trg svibanjskih žrtava 1995. br. 1,10000 Zagreb</item>
      <item>ZADA PHARM, d.o.o., OIB 33504444468, Ilica 220,10000 Zagreb</item>
    </izvorni_sadrzaj>
    <derivirana_varijabla naziv="DomainObject.Predmet.SudioniciListAdressOIB_1">
      <item>FINA Regionalni centar Zagreb, OIB 85821130368, Trg svibanjskih žrtava 1995. br. 1,10000 Zagreb</item>
      <item>ZADA PHARM, d.o.o., OIB 33504444468, Ilica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33504444468</item>
    </izvorni_sadrzaj>
    <derivirana_varijabla naziv="DomainObject.Predmet.SudioniciListNazivOIB_1">
      <item>, OIB 85821130368</item>
      <item>, OIB 33504444468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102DD-64FB-458E-9755-8191F222C7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407</properties:Words>
  <properties:Characters>2165</properties:Characters>
  <properties:Lines>56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2016-05-09T07:41:00Z</dcterms:created>
  <dc:creator>ksvajger</dc:creator>
  <cp:lastModifiedBy>Kristina Švajger</cp:lastModifiedBy>
  <cp:lastPrinted>2016-05-09T07:42:00Z</cp:lastPrinted>
  <dcterms:modified xmlns:xsi="http://www.w3.org/2001/XMLSchema-instance" xsi:type="dcterms:W3CDTF">2016-05-09T07:42:00Z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