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b81d" w14:paraId="171b81d" w:rsidRDefault="000E1F39" w:rsidP="00860360" w:rsidR="000E1F39" w:rsidRPr="00655B39">
      <w:pPr>
        <w:ind w:firstLine="708" w:left="2832"/>
        <w:jc w:val="both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860360" w:rsidR="000E1F39">
      <w:pPr>
        <w:jc w:val="both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1306A7" w:rsidP="00860360" w:rsidR="003674B2" w:rsidRPr="007E3C3D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Nadležni trgovački sud</w:t>
      </w:r>
      <w:r w:rsidR="003674B2" w:rsidRPr="007E3C3D">
        <w:rPr>
          <w:rFonts w:hAnsi="Times New Roman" w:ascii="Times New Roman"/>
          <w:b/>
          <w:sz w:val="24"/>
          <w:szCs w:val="24"/>
        </w:rPr>
        <w:t>: Trgovački sud u Zagrebu</w:t>
      </w:r>
    </w:p>
    <w:p w:rsidRDefault="003674B2" w:rsidP="00860360" w:rsidR="003674B2" w:rsidRPr="007E3C3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E3C3D">
        <w:rPr>
          <w:rFonts w:hAnsi="Times New Roman" w:ascii="Times New Roman"/>
          <w:b/>
          <w:sz w:val="24"/>
          <w:szCs w:val="24"/>
          <w:lang w:val="pl-PL"/>
        </w:rPr>
        <w:t>Poslovni broj spisa 89 St-914/17-24</w:t>
      </w:r>
    </w:p>
    <w:p w:rsidRDefault="003674B2" w:rsidP="00860360" w:rsidR="003674B2" w:rsidRPr="007E3C3D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E3C3D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 : MOTOTEHNA d.o.o.  OIB 07780439053, Zagrebačka 19, Sisak, </w:t>
      </w:r>
    </w:p>
    <w:p w:rsidRDefault="003674B2" w:rsidP="00860360" w:rsidR="003674B2">
      <w:pPr>
        <w:jc w:val="both"/>
        <w:rPr>
          <w:rFonts w:hAnsi="Times New Roman" w:ascii="Times New Roman"/>
          <w:b/>
          <w:sz w:val="24"/>
        </w:rPr>
      </w:pPr>
    </w:p>
    <w:p w:rsidRDefault="000E1F39" w:rsidP="00860360" w:rsidR="00F12A9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3674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9470B">
        <w:rPr>
          <w:rFonts w:hAnsi="Times New Roman" w:ascii="Times New Roman"/>
          <w:sz w:val="24"/>
          <w:szCs w:val="24"/>
          <w:lang w:val="pl-PL"/>
        </w:rPr>
        <w:t>01.04.2018.</w:t>
      </w:r>
      <w:r w:rsidR="00F12A9C">
        <w:rPr>
          <w:rFonts w:hAnsi="Times New Roman" w:ascii="Times New Roman"/>
          <w:sz w:val="24"/>
          <w:szCs w:val="24"/>
          <w:lang w:val="pl-PL"/>
        </w:rPr>
        <w:t xml:space="preserve">  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3674B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9470B">
        <w:rPr>
          <w:rFonts w:hAnsi="Times New Roman" w:ascii="Times New Roman"/>
          <w:sz w:val="24"/>
          <w:szCs w:val="24"/>
          <w:lang w:val="pl-PL"/>
        </w:rPr>
        <w:t>31.07.</w:t>
      </w:r>
      <w:r w:rsidR="0087660E">
        <w:rPr>
          <w:rFonts w:hAnsi="Times New Roman" w:ascii="Times New Roman"/>
          <w:sz w:val="24"/>
          <w:szCs w:val="24"/>
          <w:lang w:val="pl-PL"/>
        </w:rPr>
        <w:t>2018.</w:t>
      </w:r>
    </w:p>
    <w:p w:rsidRDefault="003674B2" w:rsidP="00860360" w:rsidR="003674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9470B" w:rsidP="00860360" w:rsidR="0039288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proteklom periodu stečajni vjerovnik Autopromet Sisak d.o.o. zastupan po odvjetničkom društvu Babić i Brborović podnio je tužbu protiv tuženika i stečajnog vjerovnika Tomislava Pavkovića radi  presude kojom se utvrđuje da je osporavanje tražbine stečajnog vjerovnika Tomislava Pavkovića osnovano te potraživanje  prema stečajnom dužniku Mototehna d.o.o. u stečaju  u iznosu od 2.172.</w:t>
      </w:r>
      <w:r w:rsidR="0039288C">
        <w:rPr>
          <w:rFonts w:hAnsi="Times New Roman" w:ascii="Times New Roman"/>
          <w:sz w:val="24"/>
          <w:szCs w:val="24"/>
          <w:lang w:val="pl-PL"/>
        </w:rPr>
        <w:t>516,28 kuna ne postoji.</w:t>
      </w:r>
    </w:p>
    <w:p w:rsidRDefault="0039288C" w:rsidP="0039288C" w:rsidR="0039288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Tekući troškovi koji terete stečajnu masu</w:t>
      </w:r>
    </w:p>
    <w:p w:rsidRDefault="0039288C" w:rsidP="0039288C" w:rsidR="0039288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Knjigovodstveni sevis 500,00 kn/mjesečno</w:t>
      </w:r>
    </w:p>
    <w:p w:rsidRDefault="002C43AB" w:rsidP="0039288C" w:rsidR="0039288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</w:t>
      </w:r>
      <w:r w:rsidR="0039288C">
        <w:rPr>
          <w:rFonts w:hAnsi="Times New Roman" w:ascii="Times New Roman"/>
          <w:sz w:val="24"/>
          <w:szCs w:val="24"/>
          <w:lang w:val="pl-PL"/>
        </w:rPr>
        <w:t>aknada za komunalni doprinos 1.245,42 kuna /mjesečno</w:t>
      </w:r>
    </w:p>
    <w:p w:rsidRDefault="0039288C" w:rsidP="0039288C" w:rsidR="0039288C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Predvidivi troškovi </w:t>
      </w:r>
      <w:r w:rsidR="002C43AB">
        <w:rPr>
          <w:rFonts w:hAnsi="Times New Roman" w:ascii="Times New Roman"/>
          <w:sz w:val="24"/>
          <w:szCs w:val="24"/>
          <w:lang w:val="pl-PL"/>
        </w:rPr>
        <w:t>stečajnog postupka</w:t>
      </w:r>
      <w:r>
        <w:rPr>
          <w:rFonts w:hAnsi="Times New Roman" w:ascii="Times New Roman"/>
          <w:sz w:val="24"/>
          <w:szCs w:val="24"/>
          <w:lang w:val="pl-PL"/>
        </w:rPr>
        <w:t xml:space="preserve"> do 30.studenog 2018. okvirno</w:t>
      </w:r>
      <w:r w:rsidR="002C43AB">
        <w:rPr>
          <w:rFonts w:hAnsi="Times New Roman" w:ascii="Times New Roman"/>
          <w:sz w:val="24"/>
          <w:szCs w:val="24"/>
          <w:lang w:val="pl-PL"/>
        </w:rPr>
        <w:t xml:space="preserve"> iznose</w:t>
      </w:r>
      <w:r>
        <w:rPr>
          <w:rFonts w:hAnsi="Times New Roman" w:ascii="Times New Roman"/>
          <w:sz w:val="24"/>
          <w:szCs w:val="24"/>
          <w:lang w:val="pl-PL"/>
        </w:rPr>
        <w:t xml:space="preserve"> 9.000,00 kuina.</w:t>
      </w:r>
    </w:p>
    <w:p w:rsidRDefault="002C43AB" w:rsidP="0039288C" w:rsidR="002C43A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60360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860360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EA7827" w:rsidP="00EA7827" w:rsidR="00EA782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Stanje računa stečajne mase: 0,00 kuna</w:t>
      </w:r>
    </w:p>
    <w:p w:rsidRDefault="0089733C" w:rsidP="00860360" w:rsidR="0089733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89733C">
        <w:rPr>
          <w:rFonts w:hAnsi="Times New Roman" w:ascii="Times New Roman"/>
          <w:sz w:val="24"/>
          <w:szCs w:val="24"/>
          <w:lang w:val="pl-PL"/>
        </w:rPr>
        <w:t>Nekretnine</w:t>
      </w:r>
    </w:p>
    <w:p w:rsidRDefault="00696322" w:rsidP="00860360" w:rsidR="0069632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Zemljište u građevinskoj zoni sa građevinskim objektom </w:t>
      </w:r>
    </w:p>
    <w:p w:rsidRDefault="00696322" w:rsidP="00860360" w:rsidR="00696322">
      <w:pPr>
        <w:pStyle w:val="Bezproreda"/>
        <w:framePr w:y="1" w:xAlign="center" w:vAnchor="text" w:hAnchor="text" w:wrap="around" w:hSpace="180"/>
        <w:suppressOverlap/>
        <w:jc w:val="both"/>
        <w:rPr>
          <w:rFonts w:hAnsi="Times New Roman" w:ascii="Times New Roman"/>
          <w:sz w:val="22"/>
          <w:szCs w:val="22"/>
        </w:rPr>
      </w:pPr>
      <w:r w:rsidRPr="00696322">
        <w:rPr>
          <w:rFonts w:hAnsi="Times New Roman" w:ascii="Times New Roman"/>
          <w:sz w:val="22"/>
          <w:szCs w:val="22"/>
        </w:rPr>
        <w:t xml:space="preserve">Nekretnina upisana kod Općinskog suda u Sisku, Zemljišnoknjižni odjel Sisak, u zemljišne knjige za k.o. Sisak Stari, zk,ul.br. 3930, opisana u A I kao Zagrebačka cesta površine 3746 m2 (od čega park površine od 3461 m2 i gospodarska zgrada, Zagrebačka cesta površine 285 m2, </w:t>
      </w:r>
      <w:proofErr w:type="spellStart"/>
      <w:r w:rsidRPr="00696322">
        <w:rPr>
          <w:rFonts w:hAnsi="Times New Roman" w:ascii="Times New Roman"/>
          <w:sz w:val="22"/>
          <w:szCs w:val="22"/>
        </w:rPr>
        <w:t>nalazeće</w:t>
      </w:r>
      <w:proofErr w:type="spellEnd"/>
      <w:r w:rsidRPr="00696322">
        <w:rPr>
          <w:rFonts w:hAnsi="Times New Roman" w:ascii="Times New Roman"/>
          <w:sz w:val="22"/>
          <w:szCs w:val="22"/>
        </w:rPr>
        <w:t xml:space="preserve"> na zk.č.br. 698/18 i park Zagrebačka cesta površine 608 m2 na zk.č.br.698/19</w:t>
      </w:r>
    </w:p>
    <w:p w:rsidRDefault="00696322" w:rsidP="00860360" w:rsidR="00696322">
      <w:pPr>
        <w:jc w:val="both"/>
        <w:rPr>
          <w:rFonts w:hAnsi="Times New Roman" w:ascii="Times New Roman"/>
        </w:rPr>
      </w:pPr>
      <w:r w:rsidRPr="00696322">
        <w:rPr>
          <w:rFonts w:hAnsi="Times New Roman" w:ascii="Times New Roman"/>
        </w:rPr>
        <w:t>Vlasnički udio 1/1</w:t>
      </w:r>
    </w:p>
    <w:p w:rsidRDefault="00696322" w:rsidP="00860360" w:rsidR="006963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Nekretnina optere</w:t>
      </w:r>
      <w:r w:rsidR="001E6EEF">
        <w:rPr>
          <w:rFonts w:hAnsi="Times New Roman" w:ascii="Times New Roman"/>
        </w:rPr>
        <w:t>ć</w:t>
      </w:r>
      <w:r>
        <w:rPr>
          <w:rFonts w:hAnsi="Times New Roman" w:ascii="Times New Roman"/>
        </w:rPr>
        <w:t xml:space="preserve">ena založnim pravima u korist </w:t>
      </w:r>
    </w:p>
    <w:p w:rsidRDefault="00696322" w:rsidP="00860360" w:rsidR="006963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Tomislav Pavković</w:t>
      </w:r>
    </w:p>
    <w:p w:rsidRDefault="00696322" w:rsidP="00860360" w:rsidR="006963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Auto Promet Sisak d.o.o.</w:t>
      </w:r>
    </w:p>
    <w:p w:rsidRDefault="00696322" w:rsidP="00860360" w:rsidR="006963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696322" w:rsidP="00860360" w:rsidR="0069632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B2 Kapital</w:t>
      </w:r>
    </w:p>
    <w:p w:rsidRDefault="00696322" w:rsidP="00860360" w:rsidR="0069632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</w:rPr>
        <w:t>Ukupni iznos založnih prava</w:t>
      </w:r>
      <w:r w:rsidRPr="00696322">
        <w:rPr>
          <w:rFonts w:hAnsi="Times New Roman" w:ascii="Times New Roman"/>
          <w:sz w:val="24"/>
          <w:szCs w:val="24"/>
        </w:rPr>
        <w:t>: 8.133.043,62 kn</w:t>
      </w:r>
    </w:p>
    <w:p w:rsidRDefault="001E6EEF" w:rsidP="00860360" w:rsidR="001E6EEF" w:rsidRPr="0069632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sz w:val="24"/>
          <w:szCs w:val="24"/>
        </w:rPr>
        <w:t>Ukupna vrijednost predmeta stečajne mase (nekretnine stečajnog dužnika): 2.241.000,00 kn</w:t>
      </w:r>
    </w:p>
    <w:p w:rsidRDefault="00F92890" w:rsidP="00860360" w:rsidR="00F9289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9288C" w:rsidP="00860360" w:rsidR="0039288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860360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860360" w:rsidR="00BE5D4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</w:t>
      </w:r>
      <w:r w:rsidR="00BE5D4B">
        <w:rPr>
          <w:rFonts w:hAnsi="Times New Roman" w:ascii="Times New Roman"/>
          <w:sz w:val="24"/>
          <w:szCs w:val="24"/>
          <w:lang w:val="pl-PL"/>
        </w:rPr>
        <w:t>o</w:t>
      </w:r>
      <w:r w:rsidR="00F92890">
        <w:rPr>
          <w:rFonts w:hAnsi="Times New Roman" w:ascii="Times New Roman"/>
          <w:sz w:val="24"/>
          <w:szCs w:val="24"/>
          <w:lang w:val="pl-PL"/>
        </w:rPr>
        <w:t>duzeti u naredom razd</w:t>
      </w:r>
      <w:r w:rsidR="001E6EEF">
        <w:rPr>
          <w:rFonts w:hAnsi="Times New Roman" w:ascii="Times New Roman"/>
          <w:sz w:val="24"/>
          <w:szCs w:val="24"/>
          <w:lang w:val="pl-PL"/>
        </w:rPr>
        <w:t xml:space="preserve">oblju od </w:t>
      </w:r>
      <w:r w:rsidR="0039288C">
        <w:rPr>
          <w:rFonts w:hAnsi="Times New Roman" w:ascii="Times New Roman"/>
          <w:sz w:val="24"/>
          <w:szCs w:val="24"/>
          <w:lang w:val="pl-PL"/>
        </w:rPr>
        <w:t>01</w:t>
      </w:r>
      <w:r w:rsidR="001E6EEF">
        <w:rPr>
          <w:rFonts w:hAnsi="Times New Roman" w:ascii="Times New Roman"/>
          <w:sz w:val="24"/>
          <w:szCs w:val="24"/>
          <w:lang w:val="pl-PL"/>
        </w:rPr>
        <w:t>.0</w:t>
      </w:r>
      <w:r w:rsidR="0039288C">
        <w:rPr>
          <w:rFonts w:hAnsi="Times New Roman" w:ascii="Times New Roman"/>
          <w:sz w:val="24"/>
          <w:szCs w:val="24"/>
          <w:lang w:val="pl-PL"/>
        </w:rPr>
        <w:t>8</w:t>
      </w:r>
      <w:r w:rsidR="001E6EEF">
        <w:rPr>
          <w:rFonts w:hAnsi="Times New Roman" w:ascii="Times New Roman"/>
          <w:sz w:val="24"/>
          <w:szCs w:val="24"/>
          <w:lang w:val="pl-PL"/>
        </w:rPr>
        <w:t>.2018</w:t>
      </w:r>
      <w:r w:rsidR="00BE5D4B">
        <w:rPr>
          <w:rFonts w:hAnsi="Times New Roman" w:ascii="Times New Roman"/>
          <w:sz w:val="24"/>
          <w:szCs w:val="24"/>
          <w:lang w:val="pl-PL"/>
        </w:rPr>
        <w:t xml:space="preserve">. do </w:t>
      </w:r>
      <w:r w:rsidR="0039288C">
        <w:rPr>
          <w:rFonts w:hAnsi="Times New Roman" w:ascii="Times New Roman"/>
          <w:sz w:val="24"/>
          <w:szCs w:val="24"/>
          <w:lang w:val="pl-PL"/>
        </w:rPr>
        <w:t>01</w:t>
      </w:r>
      <w:r w:rsidR="001E6EEF">
        <w:rPr>
          <w:rFonts w:hAnsi="Times New Roman" w:ascii="Times New Roman"/>
          <w:sz w:val="24"/>
          <w:szCs w:val="24"/>
          <w:lang w:val="pl-PL"/>
        </w:rPr>
        <w:t>.</w:t>
      </w:r>
      <w:r w:rsidR="0039288C">
        <w:rPr>
          <w:rFonts w:hAnsi="Times New Roman" w:ascii="Times New Roman"/>
          <w:sz w:val="24"/>
          <w:szCs w:val="24"/>
          <w:lang w:val="pl-PL"/>
        </w:rPr>
        <w:t>11</w:t>
      </w:r>
      <w:r w:rsidR="00F92890">
        <w:rPr>
          <w:rFonts w:hAnsi="Times New Roman" w:ascii="Times New Roman"/>
          <w:sz w:val="24"/>
          <w:szCs w:val="24"/>
          <w:lang w:val="pl-PL"/>
        </w:rPr>
        <w:t>.2018</w:t>
      </w:r>
      <w:r w:rsidR="00BE5D4B">
        <w:rPr>
          <w:rFonts w:hAnsi="Times New Roman" w:ascii="Times New Roman"/>
          <w:sz w:val="24"/>
          <w:szCs w:val="24"/>
          <w:lang w:val="pl-PL"/>
        </w:rPr>
        <w:t>.</w:t>
      </w:r>
    </w:p>
    <w:p w:rsidRDefault="0039288C" w:rsidP="00860360" w:rsidR="001E6EE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periodu očekuje se donošenje odluke o početnoj prodajnoj cijeni i uvjetima prodaje  nekretnine stečajnog dužnika.</w:t>
      </w:r>
    </w:p>
    <w:p w:rsidRDefault="001E6EEF" w:rsidP="00860360" w:rsidR="001E6EE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06289" w:rsidP="00860360" w:rsidR="00A062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860360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E1F39" w:rsidP="00860360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_</w:t>
      </w:r>
      <w:r w:rsidR="00CF5D63">
        <w:rPr>
          <w:rFonts w:hAnsi="Times New Roman" w:ascii="Times New Roman"/>
          <w:sz w:val="24"/>
          <w:szCs w:val="24"/>
          <w:lang w:val="pl-PL"/>
        </w:rPr>
        <w:t xml:space="preserve">Velika Gorica, </w:t>
      </w:r>
      <w:r w:rsidR="0039288C">
        <w:rPr>
          <w:rFonts w:hAnsi="Times New Roman" w:ascii="Times New Roman"/>
          <w:sz w:val="24"/>
          <w:szCs w:val="24"/>
          <w:lang w:val="pl-PL"/>
        </w:rPr>
        <w:t>03.08</w:t>
      </w:r>
      <w:r w:rsidR="00860360">
        <w:rPr>
          <w:rFonts w:hAnsi="Times New Roman" w:ascii="Times New Roman"/>
          <w:sz w:val="24"/>
          <w:szCs w:val="24"/>
          <w:lang w:val="pl-PL"/>
        </w:rPr>
        <w:t>.2018</w:t>
      </w:r>
      <w:r w:rsidR="00386925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BE5D4B">
        <w:rPr>
          <w:rFonts w:hAnsi="Times New Roman" w:ascii="Times New Roman"/>
          <w:sz w:val="24"/>
          <w:szCs w:val="24"/>
          <w:lang w:val="pl-PL"/>
        </w:rPr>
        <w:t>Stjepan Rakarec</w:t>
      </w:r>
    </w:p>
    <w:sectPr w:rsidR="000E1F39" w:rsidRPr="00B40BE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ED8"/>
    <w:rsid w:val="000A6957"/>
    <w:rsid w:val="000E1F39"/>
    <w:rsid w:val="001306A7"/>
    <w:rsid w:val="00141E08"/>
    <w:rsid w:val="001E6EEF"/>
    <w:rsid w:val="0027579E"/>
    <w:rsid w:val="002C2153"/>
    <w:rsid w:val="002C43AB"/>
    <w:rsid w:val="002D331D"/>
    <w:rsid w:val="003674B2"/>
    <w:rsid w:val="00386925"/>
    <w:rsid w:val="0039288C"/>
    <w:rsid w:val="0039470B"/>
    <w:rsid w:val="003E3FEC"/>
    <w:rsid w:val="00623DA4"/>
    <w:rsid w:val="00696322"/>
    <w:rsid w:val="007262D8"/>
    <w:rsid w:val="007E73E6"/>
    <w:rsid w:val="008512FB"/>
    <w:rsid w:val="00860360"/>
    <w:rsid w:val="0087660E"/>
    <w:rsid w:val="0089733C"/>
    <w:rsid w:val="008D6D3C"/>
    <w:rsid w:val="00911F58"/>
    <w:rsid w:val="00946FFC"/>
    <w:rsid w:val="00A06289"/>
    <w:rsid w:val="00AA086F"/>
    <w:rsid w:val="00AB5A07"/>
    <w:rsid w:val="00AD412D"/>
    <w:rsid w:val="00B852C2"/>
    <w:rsid w:val="00BA0663"/>
    <w:rsid w:val="00BE5D4B"/>
    <w:rsid w:val="00C61F72"/>
    <w:rsid w:val="00CF5D63"/>
    <w:rsid w:val="00E71EA3"/>
    <w:rsid w:val="00E9126B"/>
    <w:rsid w:val="00EA7827"/>
    <w:rsid w:val="00F114AC"/>
    <w:rsid w:val="00F12A9C"/>
    <w:rsid w:val="00F9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D4B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5D4B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99"/>
    <w:qFormat/>
    <w:rsid w:val="00696322"/>
    <w:pPr>
      <w:spacing w:lineRule="auto" w:line="240" w:after="0"/>
    </w:pPr>
    <w:rPr>
      <w:sz w:val="21"/>
      <w:szCs w:val="21"/>
    </w:rPr>
  </w:style>
  <w:style w:styleId="Reetkatablice" w:type="table">
    <w:name w:val="Table Grid"/>
    <w:basedOn w:val="Obinatablica"/>
    <w:uiPriority w:val="59"/>
    <w:rsid w:val="00141E0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3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D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DA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DA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DA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E5D4B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5D4B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99"/>
    <w:qFormat/>
    <w:rsid w:val="00696322"/>
    <w:pPr>
      <w:spacing w:after="0" w:line="240" w:lineRule="auto"/>
    </w:pPr>
    <w:rPr>
      <w:sz w:val="21"/>
      <w:szCs w:val="21"/>
    </w:rPr>
  </w:style>
  <w:style w:styleId="Reetkatablice" w:type="table">
    <w:name w:val="Table Grid"/>
    <w:basedOn w:val="Obinatablica"/>
    <w:uiPriority w:val="59"/>
    <w:rsid w:val="00141E0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3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D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DA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DA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DA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59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867487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22305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114033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389622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198141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03189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54482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783074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55743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59364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48186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379</properties:Words>
  <properties:Characters>2315</properties:Characters>
  <properties:Lines>53</properties:Lines>
  <properties:Paragraphs>32</properties:Paragraphs>
  <properties:TotalTime>446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2016-08-19T07:27:00Z</dcterms:created>
  <dc:creator>ADMINIBM</dc:creator>
  <cp:lastModifiedBy>Valentina Gabud</cp:lastModifiedBy>
  <cp:lastPrinted>2018-08-06T11:14:00Z</cp:lastPrinted>
  <dcterms:modified xmlns:xsi="http://www.w3.org/2001/XMLSchema-instance" xsi:type="dcterms:W3CDTF">2018-08-10T09:46:00Z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St-914/2017-53 / Podnesak - Izvješće stečajnog upravitelja (Obrazac 20 srpanj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