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a1c0" w14:paraId="0caa1c0" w:rsidRDefault="00C052FE" w:rsidP="00594372" w:rsidR="00C052FE">
      <w:pPr>
        <w15:collapsed w:val="false"/>
      </w:pPr>
      <w:bookmarkStart w:name="_GoBack" w:id="0"/>
      <w:bookmarkEnd w:id="0"/>
    </w:p>
    <w:p w:rsidRDefault="00594372" w:rsidP="00594372" w:rsidR="00594372"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182A48">
        <w:t>5</w:t>
      </w:r>
      <w:r w:rsidR="004B6290">
        <w:t>. listopada</w:t>
      </w:r>
      <w:r>
        <w:t xml:space="preserve"> 2017. godine</w:t>
      </w:r>
    </w:p>
    <w:p w:rsidRDefault="00594372" w:rsidP="00594372" w:rsidR="00594372">
      <w:pPr>
        <w:jc w:val="center"/>
      </w:pP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C052FE">
        <w:rPr>
          <w:bCs/>
        </w:rPr>
        <w:t>ACTIVE HOLIDAYS</w:t>
      </w:r>
      <w:r w:rsidR="00C052FE">
        <w:t xml:space="preserve"> d. o. o. za promidžbu, marketing i turistička agencija Rijeka, Njivina 16, OIB: 46483706919, MBS: 040347175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4E6847" w:rsidP="00594372" w:rsidR="00594372">
      <w:r>
        <w:t>Nika Ostojić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DA1B3D">
        <w:t>10</w:t>
      </w:r>
      <w:r>
        <w:t>,</w:t>
      </w:r>
      <w:r w:rsidR="00DA1B3D">
        <w:t>0</w:t>
      </w:r>
      <w:r w:rsidR="00801F70">
        <w:t>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C052FE" w:rsidP="00594372" w:rsidR="00C052FE"/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>Za dužnika:</w:t>
      </w:r>
      <w:r w:rsidR="00C052FE">
        <w:t xml:space="preserve"> Benjamin Mujdžić,</w:t>
      </w:r>
      <w:r>
        <w:t xml:space="preserve"> </w:t>
      </w:r>
      <w:r w:rsidR="00C052FE">
        <w:t>osoba ovlaštena za dužnikovo zastupanje čiji je identitet sud utvrdio uvidom u osobnu iskaznicu broj 112076199 izdanu od PU Primorsko-goranska</w:t>
      </w:r>
    </w:p>
    <w:p w:rsidRDefault="00C052FE" w:rsidP="00594372" w:rsidR="00594372">
      <w:r>
        <w:t>Privremeni stečajni upravitelj Lilijana Augustin</w:t>
      </w:r>
    </w:p>
    <w:p w:rsidRDefault="00C052FE" w:rsidP="00594372" w:rsidR="00C052FE"/>
    <w:p w:rsidRDefault="00594372" w:rsidP="00C052FE" w:rsidR="00594372">
      <w:pPr>
        <w:jc w:val="both"/>
      </w:pPr>
      <w:r>
        <w:t xml:space="preserve">Sud je uvidom u prijedlog za stečaj i dopis Financijske agencije od </w:t>
      </w:r>
      <w:r w:rsidR="00182A48">
        <w:t>6</w:t>
      </w:r>
      <w:r>
        <w:t>. lipnja 2017. godine  utvrdio kako dužnik ispunjava uvjete za stečaj s obzirom da je nesposoban za plaćanje.</w:t>
      </w:r>
    </w:p>
    <w:p w:rsidRDefault="00594372" w:rsidP="00594372" w:rsidR="00594372">
      <w:pPr>
        <w:jc w:val="both"/>
        <w:rPr>
          <w:bCs/>
        </w:rPr>
      </w:pPr>
      <w:r>
        <w:t xml:space="preserve">Iz izvješća </w:t>
      </w:r>
      <w:r w:rsidR="00801F70">
        <w:t xml:space="preserve">privremenog stečajnog upravitelja od </w:t>
      </w:r>
      <w:r w:rsidR="00DA1B3D">
        <w:t>6. listopada</w:t>
      </w:r>
      <w:r>
        <w:t xml:space="preserve"> 2017 </w:t>
      </w:r>
      <w:r w:rsidR="00DA1B3D">
        <w:rPr>
          <w:bCs/>
        </w:rPr>
        <w:t>za utvrditi je kako dužnik od imovine ima samo potraživanja prema svojim dužnicima</w:t>
      </w:r>
      <w:r>
        <w:rPr>
          <w:bCs/>
        </w:rPr>
        <w:t>.</w:t>
      </w:r>
    </w:p>
    <w:p w:rsidRDefault="004B6290" w:rsidP="00594372" w:rsidR="004B6290"/>
    <w:p w:rsidRDefault="00DA1B3D" w:rsidP="00DA1B3D" w:rsidR="004B6290">
      <w:pPr>
        <w:jc w:val="both"/>
      </w:pPr>
      <w:r>
        <w:t>P</w:t>
      </w:r>
      <w:r w:rsidR="00182A48">
        <w:t xml:space="preserve">rivremeni stečajni upravitelj u svom izvješću navodi da mu je dužnikova uprava navela kako će </w:t>
      </w:r>
      <w:r>
        <w:t>dužnik do kraja ovog mjeseca prestati biti insolventan, pa zato predlaže odgodu današnjeg ročišta radi pokušaja dužnikovog izlaska iz uvjeta za stečaj</w:t>
      </w:r>
      <w:r w:rsidR="00182A48">
        <w:t xml:space="preserve">. </w:t>
      </w:r>
    </w:p>
    <w:p w:rsidRDefault="00C052FE" w:rsidP="00DA1B3D" w:rsidR="00C052FE">
      <w:pPr>
        <w:jc w:val="both"/>
      </w:pPr>
      <w:r>
        <w:t>Privremeni stečajni upravitelj u cijelosti ustraje pri navodima iz svog izvješća.</w:t>
      </w:r>
    </w:p>
    <w:p w:rsidRDefault="00C052FE" w:rsidP="00C052FE" w:rsidR="00C052FE">
      <w:pPr>
        <w:jc w:val="both"/>
      </w:pPr>
    </w:p>
    <w:p w:rsidRDefault="00C052FE" w:rsidP="00C052FE" w:rsidR="00C052FE">
      <w:pPr>
        <w:jc w:val="both"/>
      </w:pPr>
      <w:r>
        <w:t xml:space="preserve">Benjamin Mujdžić navodi kako je vidio izvješće privremenog stečajnog upravitelja, kako na njega nema primjedbe te moli odgodu današnjeg ročišta navodeći kako od firme s kojom posluje (Aqua Silentium d.o.o. Viškovo) uskoro očekuje određeni novčani priljev s kojim će izići iz problema. </w:t>
      </w:r>
    </w:p>
    <w:p w:rsidRDefault="00C052FE" w:rsidP="00594372" w:rsidR="00C052FE"/>
    <w:p w:rsidRDefault="00594372" w:rsidP="00594372" w:rsidR="00594372">
      <w:r>
        <w:t xml:space="preserve">Sud donosi </w:t>
      </w:r>
    </w:p>
    <w:p w:rsidRDefault="00C052FE" w:rsidP="00594372" w:rsidR="00C052FE"/>
    <w:p w:rsidRDefault="00C052FE" w:rsidP="00594372" w:rsidR="00594372">
      <w:pPr>
        <w:jc w:val="center"/>
      </w:pPr>
      <w:r>
        <w:t>r j e š e n</w:t>
      </w:r>
      <w:r w:rsidR="00594372">
        <w:t>j</w:t>
      </w:r>
      <w:r>
        <w:t xml:space="preserve"> </w:t>
      </w:r>
      <w:r w:rsidR="00594372">
        <w:t>e</w:t>
      </w:r>
    </w:p>
    <w:p w:rsidRDefault="00C052FE" w:rsidP="00594372" w:rsidR="00C052FE">
      <w:pPr>
        <w:jc w:val="both"/>
      </w:pPr>
    </w:p>
    <w:p w:rsidRDefault="00C052FE" w:rsidP="00594372" w:rsidR="00C052FE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</w:t>
      </w:r>
      <w:r w:rsidR="00C052FE">
        <w:t xml:space="preserve"> s obzirom na navode dužnika i privremenog stečajnog upravitelja u ovom postupku,</w:t>
      </w:r>
      <w:r w:rsidR="00801F70">
        <w:t xml:space="preserve"> današnje se ročište odgađa, a sljedeće se određuje za</w:t>
      </w:r>
    </w:p>
    <w:p w:rsidRDefault="00801F70" w:rsidP="00594372" w:rsidR="00801F70">
      <w:pPr>
        <w:jc w:val="both"/>
      </w:pPr>
    </w:p>
    <w:p w:rsidRDefault="00C052FE" w:rsidP="00594372" w:rsidR="00C052FE">
      <w:pPr>
        <w:jc w:val="both"/>
      </w:pPr>
      <w:r>
        <w:tab/>
      </w:r>
      <w:r>
        <w:tab/>
      </w:r>
      <w:r>
        <w:tab/>
      </w:r>
      <w:r>
        <w:tab/>
      </w:r>
      <w:r>
        <w:tab/>
        <w:t>21. prosinca 2017. u 10:40 sati</w:t>
      </w:r>
    </w:p>
    <w:p w:rsidRDefault="00801F70" w:rsidP="00594372" w:rsidR="00801F70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/>
    <w:p w:rsidRDefault="00594372" w:rsidP="00594372" w:rsidR="00594372">
      <w:r>
        <w:t xml:space="preserve">Dovršeno u </w:t>
      </w:r>
      <w:r w:rsidR="00DA1B3D">
        <w:t>10</w:t>
      </w:r>
      <w:r w:rsidR="004B6290">
        <w:t>,</w:t>
      </w:r>
      <w:r w:rsidR="00DA1B3D">
        <w:t>10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>Sudac                      Privremeni stečajni upravitelj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594372" w:rsidP="00594372" w:rsidR="00594372"/>
    <w:p w:rsidRDefault="004F6C16" w:rsidR="004F6C16"/>
    <w:sectPr w:rsidR="004F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861" w:rsidR="005A0861">
      <w:r>
        <w:separator/>
      </w:r>
    </w:p>
  </w:endnote>
  <w:endnote w:id="0" w:type="continuationSeparator">
    <w:p w:rsidRDefault="005A0861" w:rsidR="005A0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B3D" w:rsidR="00DA1B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2F0">
          <w:rPr>
            <w:noProof/>
          </w:rPr>
          <w:t>2</w:t>
        </w:r>
        <w:r>
          <w:fldChar w:fldCharType="end"/>
        </w:r>
      </w:p>
    </w:sdtContent>
  </w:sdt>
  <w:p w:rsidRDefault="008422F0" w:rsidR="003244F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B3D" w:rsidR="00DA1B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861" w:rsidR="005A0861">
      <w:r>
        <w:separator/>
      </w:r>
    </w:p>
  </w:footnote>
  <w:footnote w:id="0" w:type="continuationSeparator">
    <w:p w:rsidRDefault="005A0861" w:rsidR="005A0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B3D" w:rsidR="00DA1B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182A48">
      <w:t>24</w:t>
    </w:r>
    <w:r w:rsidR="00DA1B3D">
      <w:t>8</w:t>
    </w:r>
    <w:r w:rsidR="004B6290">
      <w:t>/2017</w:t>
    </w:r>
  </w:p>
  <w:p w:rsidRDefault="008422F0" w:rsidR="003244F1">
    <w:pPr>
      <w:pStyle w:val="Zaglavlje"/>
    </w:pPr>
  </w:p>
  <w:p w:rsidRDefault="008422F0" w:rsidR="003244F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B3D" w:rsidR="00DA1B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307926"/>
    <w:rsid w:val="003541B1"/>
    <w:rsid w:val="004B6290"/>
    <w:rsid w:val="004E6847"/>
    <w:rsid w:val="004F6C16"/>
    <w:rsid w:val="00520689"/>
    <w:rsid w:val="00594372"/>
    <w:rsid w:val="005A0861"/>
    <w:rsid w:val="005D789C"/>
    <w:rsid w:val="0076139A"/>
    <w:rsid w:val="007B6D04"/>
    <w:rsid w:val="00801F70"/>
    <w:rsid w:val="00836506"/>
    <w:rsid w:val="008422F0"/>
    <w:rsid w:val="008E71F4"/>
    <w:rsid w:val="0093450A"/>
    <w:rsid w:val="00942A0F"/>
    <w:rsid w:val="009D5EC6"/>
    <w:rsid w:val="00A00487"/>
    <w:rsid w:val="00A95C4F"/>
    <w:rsid w:val="00AA43BC"/>
    <w:rsid w:val="00AF0A5D"/>
    <w:rsid w:val="00B93FF3"/>
    <w:rsid w:val="00BA3A40"/>
    <w:rsid w:val="00BA3EB5"/>
    <w:rsid w:val="00C052FE"/>
    <w:rsid w:val="00C17835"/>
    <w:rsid w:val="00D67E91"/>
    <w:rsid w:val="00DA1B3D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2017.</izvorni_sadrzaj>
    <derivirana_varijabla naziv="DomainObject.StvarniPocetakDatum_1">5. listopada 2017.</derivirana_varijabla>
  </DomainObject.StvarniPocetakDatum>
  <DomainObject.StvarniZavrsetakDatum>
    <izvorni_sadrzaj>5. listopada 2017.</izvorni_sadrzaj>
    <derivirana_varijabla naziv="DomainObject.StvarniZavrsetakDatum_1">5. listopada 2017.</derivirana_varijabla>
  </DomainObject.StvarniZavrsetakDatum>
  <DomainObject.PlaniraniZavrsetakDatum>
    <izvorni_sadrzaj>5. listopada 2017.</izvorni_sadrzaj>
    <derivirana_varijabla naziv="DomainObject.PlaniraniZavrsetakDatum_1">5. listopada 2017.</derivirana_varijabla>
  </DomainObject.PlaniraniZavrsetakDatum>
  <DomainObject.PlaniraniPocetakDatum>
    <izvorni_sadrzaj>5. listopada 2017.</izvorni_sadrzaj>
    <derivirana_varijabla naziv="DomainObject.PlaniraniPocetakDatum_1">5. listopada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2017.</izvorni_sadrzaj>
    <derivirana_varijabla naziv="DomainObject.Zapisnik.DatumKreiranja_1">5.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St-248/2017-11</izvorni_sadrzaj>
    <derivirana_varijabla naziv="DomainObject.Zapisnik.Oznaka_1">St-248/2017-11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HOLIDAYS d.o.o.</izvorni_sadrzaj>
    <derivirana_varijabla naziv="DomainObject.Predmet.ProtustrankaFormated_1">  ACTIVE HOLIDAYS d.o.o.</derivirana_varijabla>
  </DomainObject.Predmet.ProtustrankaFormated>
  <DomainObject.Predmet.ProtustrankaFormatedOIB>
    <izvorni_sadrzaj>  ACTIVE HOLIDAYS d.o.o., OIB 46483706919</izvorni_sadrzaj>
    <derivirana_varijabla naziv="DomainObject.Predmet.ProtustrankaFormatedOIB_1">  ACTIVE HOLIDAYS d.o.o., OIB 46483706919</derivirana_varijabla>
  </DomainObject.Predmet.ProtustrankaFormatedOIB>
  <DomainObject.Predmet.ProtustrankaFormatedWithAdress>
    <izvorni_sadrzaj> ACTIVE HOLIDAYS d.o.o., Njivina 16, 51000 Rijeka</izvorni_sadrzaj>
    <derivirana_varijabla naziv="DomainObject.Predmet.ProtustrankaFormatedWithAdress_1"> ACTIVE HOLIDAYS d.o.o., Njivina 16, 51000 Rijeka</derivirana_varijabla>
  </DomainObject.Predmet.ProtustrankaFormatedWithAdress>
  <DomainObject.Predmet.ProtustrankaFormatedWithAdressOIB>
    <izvorni_sadrzaj> ACTIVE HOLIDAYS d.o.o., OIB 46483706919, Njivina 16, 51000 Rijeka</izvorni_sadrzaj>
    <derivirana_varijabla naziv="DomainObject.Predmet.ProtustrankaFormatedWithAdressOIB_1"> ACTIVE HOLIDAYS d.o.o., OIB 46483706919, Njivina 16, 51000 Rijeka</derivirana_varijabla>
  </DomainObject.Predmet.ProtustrankaFormatedWithAdressOIB>
  <DomainObject.Predmet.ProtustrankaWithAdress>
    <izvorni_sadrzaj>ACTIVE HOLIDAYS d.o.o. Njivina 16, 51000 Rijeka</izvorni_sadrzaj>
    <derivirana_varijabla naziv="DomainObject.Predmet.ProtustrankaWithAdress_1">ACTIVE HOLIDAYS d.o.o. Njivina 16, 51000 Rijeka</derivirana_varijabla>
  </DomainObject.Predmet.ProtustrankaWithAdress>
  <DomainObject.Predmet.ProtustrankaWithAdressOIB>
    <izvorni_sadrzaj>ACTIVE HOLIDAYS d.o.o., OIB 46483706919, Njivina 16, 51000 Rijeka</izvorni_sadrzaj>
    <derivirana_varijabla naziv="DomainObject.Predmet.ProtustrankaWithAdressOIB_1">ACTIVE HOLIDAYS d.o.o., OIB 46483706919, Njivina 16, 51000 Rijeka</derivirana_varijabla>
  </DomainObject.Predmet.ProtustrankaWithAdressOIB>
  <DomainObject.Predmet.ProtustrankaNazivFormated>
    <izvorni_sadrzaj>ACTIVE HOLIDAYS d.o.o.</izvorni_sadrzaj>
    <derivirana_varijabla naziv="DomainObject.Predmet.ProtustrankaNazivFormated_1">ACTIVE HOLIDAYS d.o.o.</derivirana_varijabla>
  </DomainObject.Predmet.ProtustrankaNazivFormated>
  <DomainObject.Predmet.ProtustrankaNazivFormatedOIB>
    <izvorni_sadrzaj>ACTIVE HOLIDAYS d.o.o., OIB 46483706919</izvorni_sadrzaj>
    <derivirana_varijabla naziv="DomainObject.Predmet.ProtustrankaNazivFormatedOIB_1">ACTIVE HOLIDAYS d.o.o., OIB 46483706919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ACTIVE HOLIDAYS d.o.o.</item>
    </izvorni_sadrzaj>
    <derivirana_varijabla naziv="DomainObject.Predmet.ProtuStrankaListFormated_1">
      <item>ACTIVE HOLIDAYS d.o.o.</item>
    </derivirana_varijabla>
  </DomainObject.Predmet.ProtuStrankaListFormated>
  <DomainObject.Predmet.ProtuStrankaListFormatedOIB>
    <izvorni_sadrzaj>
      <item>ACTIVE HOLIDAYS d.o.o., OIB 46483706919</item>
    </izvorni_sadrzaj>
    <derivirana_varijabla naziv="DomainObject.Predmet.ProtuStrankaListFormatedOIB_1">
      <item>ACTIVE HOLIDAYS d.o.o., OIB 46483706919</item>
    </derivirana_varijabla>
  </DomainObject.Predmet.ProtuStrankaListFormatedOIB>
  <DomainObject.Predmet.ProtuStrankaListFormatedWithAdress>
    <izvorni_sadrzaj>
      <item>ACTIVE HOLIDAYS d.o.o., Njivina 16, 51000 Rijeka</item>
    </izvorni_sadrzaj>
    <derivirana_varijabla naziv="DomainObject.Predmet.ProtuStrankaListFormatedWithAdress_1">
      <item>ACTIVE HOLIDAYS d.o.o., Njivina 16, 51000 Rijeka</item>
    </derivirana_varijabla>
  </DomainObject.Predmet.ProtuStrankaListFormatedWithAdress>
  <DomainObject.Predmet.ProtuStrankaListFormatedWithAdressOIB>
    <izvorni_sadrzaj>
      <item>ACTIVE HOLIDAYS d.o.o., OIB 46483706919, Njivina 16, 51000 Rijeka</item>
    </izvorni_sadrzaj>
    <derivirana_varijabla naziv="DomainObject.Predmet.ProtuStrankaListFormatedWithAdressOIB_1">
      <item>ACTIVE HOLIDAYS d.o.o., OIB 46483706919, Njivina 16, 51000 Rijeka</item>
    </derivirana_varijabla>
  </DomainObject.Predmet.ProtuStrankaListFormatedWithAdressOIB>
  <DomainObject.Predmet.ProtuStrankaListNazivFormated>
    <izvorni_sadrzaj>
      <item>ACTIVE HOLIDAYS d.o.o.</item>
    </izvorni_sadrzaj>
    <derivirana_varijabla naziv="DomainObject.Predmet.ProtuStrankaListNazivFormated_1">
      <item>ACTIVE HOLIDAYS d.o.o.</item>
    </derivirana_varijabla>
  </DomainObject.Predmet.ProtuStrankaListNazivFormated>
  <DomainObject.Predmet.ProtuStrankaListNazivFormatedOIB>
    <izvorni_sadrzaj>
      <item>ACTIVE HOLIDAYS d.o.o., OIB 46483706919</item>
    </izvorni_sadrzaj>
    <derivirana_varijabla naziv="DomainObject.Predmet.ProtuStrankaListNazivFormatedOIB_1">
      <item>ACTIVE HOLIDAYS d.o.o., OIB 46483706919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St-248/2017-11</izvorni_sadrzaj>
    <derivirana_varijabla naziv="DomainObject.PoslovniBrojDokumenta_1">St-248/2017-11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ACTIVE HOLIDAYS d.o.o.</izvorni_sadrzaj>
    <derivirana_varijabla naziv="DomainObject.Predmet.ProtustrankaIDrugi_1">ACTIVE HOLIDAYS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ACTIVE HOLIDAYS d.o.o., OIB 46483706919, Njivina 16, 51000 Rijeka</izvorni_sadrzaj>
    <derivirana_varijabla naziv="DomainObject.Predmet.ProtustrankaIDrugiAdressOIB_1">ACTIVE HOLIDAYS d.o.o., OIB 46483706919,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ACTIVE HOLIDAYS d.o.o.</item>
    </izvorni_sadrzaj>
    <derivirana_varijabla naziv="DomainObject.Predmet.SudioniciListNaziv_1">
      <item>FINA  Rijeka</item>
      <item>ACTIVE HOLIDAYS d.o.o.</item>
    </derivirana_varijabla>
  </DomainObject.Predmet.SudioniciListNaziv>
  <DomainObject.Predmet.SudioniciListAdressOIB>
    <izvorni_sadrzaj>
      <item>FINA  Rijeka, OIB 85821130368, Frana Kurelca 8,51000 Rijeka</item>
      <item>ACTIVE HOLIDAYS d.o.o., OIB 46483706919, Njivina 16,51000 Rijeka</item>
    </izvorni_sadrzaj>
    <derivirana_varijabla naziv="DomainObject.Predmet.SudioniciListAdressOIB_1">
      <item>FINA  Rijeka, OIB 85821130368, Frana Kurelca 8,51000 Rijeka</item>
      <item>ACTIVE HOLIDAYS d.o.o., OIB 46483706919,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46483706919</item>
    </izvorni_sadrzaj>
    <derivirana_varijabla naziv="DomainObject.Predmet.SudioniciListNazivOIB_1">
      <item>, OIB 85821130368</item>
      <item>, OIB 46483706919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1758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2017-10-04T13:17:00Z</dcterms:created>
  <dc:creator>Vera Jelenović</dc:creator>
  <cp:lastModifiedBy>Nika Ostojić</cp:lastModifiedBy>
  <cp:lastPrinted>2017-10-05T08:14:00Z</cp:lastPrinted>
  <dcterms:modified xmlns:xsi="http://www.w3.org/2001/XMLSchema-instance" xsi:type="dcterms:W3CDTF">2017-10-05T08:16:00Z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St-248/2017-11 / Zapisnik - Ročište radi rasprave o uvjetima za otvaranje steč. post.</vt:lpwstr>
  </prop:property>
  <prop:property name="CC_coloring" pid="5" fmtid="{D5CDD505-2E9C-101B-9397-08002B2CF9AE}">
    <vt:bool>false</vt:bool>
  </prop:property>
</prop:Properties>
</file>