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1139DB">
        <w:tc>
          <w:tcPr>
            <w:tcW w:type="dxa" w:w="2985"/>
            <w:shd w:fill="auto" w:color="auto" w:val="clear"/>
          </w:tcPr>
          <w:p w:rsidRDefault="005E1D89" w:rsidP="0049749B" w:rsidR="00B92B8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139DB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1139DB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9DB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821456" w14:paraId="c821456" w:rsidRDefault="00B92B86" w:rsidP="0049749B" w:rsidR="00B92B86" w:rsidRPr="001139DB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1139DB">
        <w:trPr>
          <w:jc w:val="right"/>
        </w:trPr>
        <w:tc>
          <w:tcPr>
            <w:tcW w:type="dxa" w:w="4320"/>
          </w:tcPr>
          <w:p w:rsidRDefault="002F61DE" w:rsidP="00BA0160" w:rsidR="00340399" w:rsidRPr="001139DB">
            <w:pPr>
              <w:pStyle w:val="VSVerzija"/>
              <w:jc w:val="right"/>
            </w:pPr>
            <w:r w:rsidRPr="001139DB">
              <w:t>Poslovni b</w:t>
            </w:r>
            <w:r w:rsidR="0092437B" w:rsidRPr="001139DB">
              <w:t xml:space="preserve">roj: </w:t>
            </w:r>
            <w:r w:rsidR="002322F7" w:rsidRPr="001139DB">
              <w:t>1</w:t>
            </w:r>
            <w:r w:rsidR="00514316" w:rsidRPr="001139DB">
              <w:t>0</w:t>
            </w:r>
            <w:r w:rsidRPr="001139DB">
              <w:t xml:space="preserve"> </w:t>
            </w:r>
            <w:r w:rsidR="004A29AB">
              <w:t>St</w:t>
            </w:r>
            <w:r w:rsidR="0092437B" w:rsidRPr="001139DB">
              <w:t>-</w:t>
            </w:r>
            <w:r w:rsidR="00BA0160">
              <w:t>59</w:t>
            </w:r>
            <w:r w:rsidR="00340399" w:rsidRPr="001139DB">
              <w:t>/</w:t>
            </w:r>
            <w:r w:rsidR="002322F7" w:rsidRPr="001139DB">
              <w:t>201</w:t>
            </w:r>
            <w:r w:rsidR="001139DB" w:rsidRPr="001139DB">
              <w:t>8</w:t>
            </w:r>
            <w:r w:rsidR="00340399" w:rsidRPr="001139DB">
              <w:t>-</w:t>
            </w:r>
            <w:r w:rsidR="00BA0160">
              <w:t>18</w:t>
            </w:r>
          </w:p>
        </w:tc>
      </w:tr>
    </w:tbl>
    <w:p w:rsidRDefault="00340399" w:rsidP="00340399" w:rsidR="00340399" w:rsidRPr="001139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1139DB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BA0160" w:rsidP="00BA0160" w:rsidR="00BA0160" w:rsidRPr="00BA0160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A016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postupka nad dužnikom </w:t>
      </w:r>
      <w:r w:rsidRPr="00BA0160">
        <w:rPr>
          <w:rFonts w:hAnsi="Times New Roman" w:ascii="Times New Roman"/>
          <w:sz w:val="24"/>
          <w:szCs w:val="24"/>
        </w:rPr>
        <w:t>TEHNOSERVIS VB d.o.o. Možđenec, Možđenec 2/A, OIB: 43941664261</w:t>
      </w:r>
      <w:r w:rsidRPr="00BA0160">
        <w:rPr>
          <w:rFonts w:eastAsia="Times New Roman" w:hAnsi="Times New Roman" w:ascii="Times New Roman"/>
          <w:color w:val="000000"/>
          <w:sz w:val="24"/>
          <w:szCs w:val="24"/>
        </w:rPr>
        <w:t>, 13. prosinca 2018</w:t>
      </w:r>
      <w:r w:rsidRPr="00BA0160">
        <w:rPr>
          <w:rFonts w:eastAsia="Times New Roman" w:hAnsi="Times New Roman" w:ascii="Times New Roman"/>
          <w:sz w:val="24"/>
          <w:szCs w:val="24"/>
          <w:lang w:eastAsia="hr-HR"/>
        </w:rPr>
        <w:t xml:space="preserve">.               </w:t>
      </w:r>
    </w:p>
    <w:p w:rsidRDefault="00DF6C31" w:rsidP="00DF6C31" w:rsid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37A3" w:rsidP="00DF6C31" w:rsidR="002437A3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r i j e š i o   j e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3E6EEE" w:rsidR="00DF6C31" w:rsidRPr="00E44192">
      <w:pPr>
        <w:pStyle w:val="Odlomakpopisa"/>
        <w:numPr>
          <w:ilvl w:val="0"/>
          <w:numId w:val="6"/>
        </w:numPr>
        <w:spacing w:lineRule="auto" w:line="240" w:after="0"/>
        <w:ind w:firstLine="0" w:left="284"/>
        <w:jc w:val="both"/>
        <w:rPr>
          <w:rFonts w:hAnsi="Times New Roman" w:ascii="Times New Roman"/>
          <w:sz w:val="24"/>
          <w:szCs w:val="24"/>
        </w:rPr>
      </w:pPr>
      <w:r w:rsidRPr="00E44192">
        <w:rPr>
          <w:rFonts w:hAnsi="Times New Roman" w:ascii="Times New Roman"/>
          <w:sz w:val="24"/>
          <w:szCs w:val="24"/>
        </w:rPr>
        <w:t xml:space="preserve">U ovom stečajnom postupku zakazuje se ročište </w:t>
      </w:r>
      <w:r w:rsidR="00E44192" w:rsidRPr="00E44192">
        <w:rPr>
          <w:rFonts w:hAnsi="Times New Roman" w:ascii="Times New Roman"/>
          <w:sz w:val="24"/>
          <w:szCs w:val="24"/>
        </w:rPr>
        <w:t xml:space="preserve">radi očitovanja o prijedlogu za otvaranje stečajnog postupka te radi rasprave o pretpostavkama za otvaranje stečajnog postupka </w:t>
      </w:r>
      <w:r w:rsidRPr="00E44192">
        <w:rPr>
          <w:rFonts w:hAnsi="Times New Roman" w:ascii="Times New Roman"/>
          <w:sz w:val="24"/>
          <w:szCs w:val="24"/>
        </w:rPr>
        <w:t>kod ovog suda u Varaždinu, Ulica Braće Radić 2, soba 22</w:t>
      </w:r>
      <w:r w:rsidR="00D52050" w:rsidRPr="00E44192">
        <w:rPr>
          <w:rFonts w:hAnsi="Times New Roman" w:ascii="Times New Roman"/>
          <w:sz w:val="24"/>
          <w:szCs w:val="24"/>
        </w:rPr>
        <w:t>4</w:t>
      </w:r>
      <w:r w:rsidRPr="00E44192">
        <w:rPr>
          <w:rFonts w:hAnsi="Times New Roman" w:ascii="Times New Roman"/>
          <w:sz w:val="24"/>
          <w:szCs w:val="24"/>
        </w:rPr>
        <w:t>/II  kat, za dan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A0160" w:rsidP="00DF6C31" w:rsidR="00DF6C31" w:rsidRPr="00D52050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  <w:u w:val="single"/>
        </w:rPr>
      </w:pPr>
      <w:r>
        <w:rPr>
          <w:rFonts w:hAnsi="Times New Roman" w:ascii="Times New Roman"/>
          <w:b/>
          <w:sz w:val="24"/>
          <w:szCs w:val="24"/>
          <w:u w:val="single"/>
        </w:rPr>
        <w:t>17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2437A3">
        <w:rPr>
          <w:rFonts w:hAnsi="Times New Roman" w:ascii="Times New Roman"/>
          <w:b/>
          <w:sz w:val="24"/>
          <w:szCs w:val="24"/>
          <w:u w:val="single"/>
        </w:rPr>
        <w:t>siječnja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 xml:space="preserve"> 201</w:t>
      </w:r>
      <w:r w:rsidR="002437A3">
        <w:rPr>
          <w:rFonts w:hAnsi="Times New Roman" w:ascii="Times New Roman"/>
          <w:b/>
          <w:sz w:val="24"/>
          <w:szCs w:val="24"/>
          <w:u w:val="single"/>
        </w:rPr>
        <w:t>9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r w:rsidR="00E95CA2">
        <w:rPr>
          <w:rFonts w:hAnsi="Times New Roman" w:ascii="Times New Roman"/>
          <w:b/>
          <w:sz w:val="24"/>
          <w:szCs w:val="24"/>
          <w:u w:val="single"/>
        </w:rPr>
        <w:t>12</w:t>
      </w:r>
      <w:r w:rsidR="002437A3">
        <w:rPr>
          <w:rFonts w:hAnsi="Times New Roman" w:ascii="Times New Roman"/>
          <w:b/>
          <w:sz w:val="24"/>
          <w:szCs w:val="24"/>
          <w:u w:val="single"/>
        </w:rPr>
        <w:t>:</w:t>
      </w:r>
      <w:r w:rsidR="00E95CA2">
        <w:rPr>
          <w:rFonts w:hAnsi="Times New Roman" w:ascii="Times New Roman"/>
          <w:b/>
          <w:sz w:val="24"/>
          <w:szCs w:val="24"/>
          <w:u w:val="single"/>
        </w:rPr>
        <w:t>15</w:t>
      </w:r>
      <w:r w:rsidR="00DF6C31" w:rsidRPr="00D52050">
        <w:rPr>
          <w:rFonts w:hAnsi="Times New Roman" w:ascii="Times New Roman"/>
          <w:b/>
          <w:sz w:val="24"/>
          <w:szCs w:val="24"/>
          <w:u w:val="single"/>
        </w:rPr>
        <w:t xml:space="preserve"> sati.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b/>
          <w:i/>
          <w:sz w:val="24"/>
          <w:szCs w:val="24"/>
          <w:u w:val="single"/>
        </w:rPr>
      </w:pPr>
    </w:p>
    <w:p w:rsidRDefault="00DF6C31" w:rsidP="002437A3" w:rsidR="00DF6C31" w:rsidRPr="003E6EEE">
      <w:pPr>
        <w:pStyle w:val="Odlomakpopisa"/>
        <w:numPr>
          <w:ilvl w:val="0"/>
          <w:numId w:val="6"/>
        </w:numPr>
        <w:spacing w:lineRule="auto" w:line="240" w:after="0"/>
        <w:ind w:firstLine="0" w:left="284"/>
        <w:rPr>
          <w:rFonts w:hAnsi="Times New Roman" w:ascii="Times New Roman"/>
          <w:sz w:val="24"/>
          <w:szCs w:val="24"/>
        </w:rPr>
      </w:pPr>
      <w:r w:rsidRPr="003E6EEE">
        <w:rPr>
          <w:rFonts w:hAnsi="Times New Roman" w:ascii="Times New Roman"/>
          <w:sz w:val="24"/>
          <w:szCs w:val="24"/>
        </w:rPr>
        <w:t>Na ročište se pozivaju:</w:t>
      </w:r>
    </w:p>
    <w:p w:rsidRDefault="00DF6C31" w:rsidP="00DF6C31" w:rsid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A0160" w:rsidP="00BA0160" w:rsidR="00BA0160" w:rsidRPr="00BA0160">
      <w:pPr>
        <w:numPr>
          <w:ilvl w:val="0"/>
          <w:numId w:val="8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A0160">
        <w:rPr>
          <w:rFonts w:eastAsia="Times New Roman" w:hAnsi="Times New Roman" w:ascii="Times New Roman"/>
          <w:sz w:val="24"/>
          <w:szCs w:val="24"/>
          <w:lang w:eastAsia="hr-HR"/>
        </w:rPr>
        <w:t>direktor dužnika Željko Volarić, Novi Marof, Matije Gupca 2</w:t>
      </w:r>
    </w:p>
    <w:p w:rsidRDefault="00BA0160" w:rsidP="00BA0160" w:rsidR="00BA0160" w:rsidRPr="00BA0160">
      <w:pPr>
        <w:numPr>
          <w:ilvl w:val="0"/>
          <w:numId w:val="8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A0160">
        <w:rPr>
          <w:rFonts w:eastAsia="Times New Roman" w:hAnsi="Times New Roman" w:ascii="Times New Roman"/>
          <w:sz w:val="24"/>
          <w:szCs w:val="24"/>
          <w:lang w:eastAsia="hr-HR"/>
        </w:rPr>
        <w:t>direktor dužnika Ivica Božić, Sesvete, Dugoselska cesta 44</w:t>
      </w:r>
    </w:p>
    <w:p w:rsidRDefault="00BA0160" w:rsidP="00BA0160" w:rsidR="00BA0160" w:rsidRPr="00BA0160">
      <w:pPr>
        <w:numPr>
          <w:ilvl w:val="0"/>
          <w:numId w:val="8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A0160">
        <w:rPr>
          <w:rFonts w:eastAsia="Times New Roman" w:hAnsi="Times New Roman" w:ascii="Times New Roman"/>
          <w:sz w:val="24"/>
          <w:szCs w:val="24"/>
          <w:lang w:eastAsia="hr-HR"/>
        </w:rPr>
        <w:t>predlagatelj: FINANCIJSKA AGENCIJA, Podružnica Varaždin, A. Cesarca 2</w:t>
      </w:r>
    </w:p>
    <w:p w:rsidRDefault="00BA0160" w:rsidP="00BA0160" w:rsidR="00BA0160" w:rsidRPr="00BA0160">
      <w:pPr>
        <w:numPr>
          <w:ilvl w:val="0"/>
          <w:numId w:val="8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A0160">
        <w:rPr>
          <w:rFonts w:eastAsia="Times New Roman" w:hAnsi="Times New Roman" w:ascii="Times New Roman"/>
          <w:sz w:val="24"/>
          <w:szCs w:val="24"/>
          <w:lang w:eastAsia="hr-HR"/>
        </w:rPr>
        <w:t>Zagrebačka banka d.d., Zagreb, Trg bana Josipa Jelačića 10 (kao pravna osoba koja za dužnika obavlja poslove platnog prometa)</w:t>
      </w:r>
    </w:p>
    <w:p w:rsidRDefault="00BA0160" w:rsidP="00BA0160" w:rsidR="00BA0160" w:rsidRPr="00BA0160">
      <w:pPr>
        <w:numPr>
          <w:ilvl w:val="0"/>
          <w:numId w:val="8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A0160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građansko-upravni odjel</w:t>
      </w:r>
    </w:p>
    <w:p w:rsidRDefault="002437A3" w:rsidP="002437A3" w:rsidR="002437A3" w:rsidRPr="002437A3">
      <w:pPr>
        <w:numPr>
          <w:ilvl w:val="0"/>
          <w:numId w:val="8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val="000000"/>
          <w:szCs w:val="20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privremeni stečajni upravitelj: </w:t>
      </w:r>
      <w:r w:rsidR="00BA016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Miroslav Lovreković, Križevci, K. Heruca 81</w:t>
      </w:r>
    </w:p>
    <w:p w:rsidRDefault="00DF6C31" w:rsidP="00DF6C31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37A3" w:rsidP="002437A3" w:rsidR="002437A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2437A3" w:rsidR="00DF6C31" w:rsidRPr="00DF6C3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Varaždin, </w:t>
      </w:r>
      <w:r w:rsidR="002437A3">
        <w:rPr>
          <w:rFonts w:hAnsi="Times New Roman" w:ascii="Times New Roman"/>
          <w:sz w:val="24"/>
          <w:szCs w:val="24"/>
        </w:rPr>
        <w:t>1</w:t>
      </w:r>
      <w:r w:rsidR="00E95CA2">
        <w:rPr>
          <w:rFonts w:hAnsi="Times New Roman" w:ascii="Times New Roman"/>
          <w:sz w:val="24"/>
          <w:szCs w:val="24"/>
        </w:rPr>
        <w:t>3</w:t>
      </w:r>
      <w:r w:rsidRPr="00DF6C31">
        <w:rPr>
          <w:rFonts w:hAnsi="Times New Roman" w:ascii="Times New Roman"/>
          <w:sz w:val="24"/>
          <w:szCs w:val="24"/>
        </w:rPr>
        <w:t xml:space="preserve">. </w:t>
      </w:r>
      <w:r w:rsidR="002437A3">
        <w:rPr>
          <w:rFonts w:hAnsi="Times New Roman" w:ascii="Times New Roman"/>
          <w:sz w:val="24"/>
          <w:szCs w:val="24"/>
        </w:rPr>
        <w:t>prosinca</w:t>
      </w:r>
      <w:r w:rsidRPr="00DF6C31">
        <w:rPr>
          <w:rFonts w:hAnsi="Times New Roman" w:ascii="Times New Roman"/>
          <w:sz w:val="24"/>
          <w:szCs w:val="24"/>
        </w:rPr>
        <w:t xml:space="preserve"> 2018.</w:t>
      </w:r>
    </w:p>
    <w:p w:rsidRDefault="00DF6C31" w:rsidP="00DF6C31" w:rsidR="00DF6C31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                                                      </w:t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  <w:t xml:space="preserve">                  Sudac:</w:t>
      </w:r>
    </w:p>
    <w:p w:rsidRDefault="00DF6C31" w:rsidP="00DF6C31" w:rsidR="00DF6C31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DF6C31" w:rsidP="00DF6C31" w:rsid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 xml:space="preserve">            </w:t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</w:r>
      <w:r w:rsidRPr="00DF6C31">
        <w:rPr>
          <w:rFonts w:hAnsi="Times New Roman" w:ascii="Times New Roman"/>
          <w:sz w:val="24"/>
          <w:szCs w:val="24"/>
        </w:rPr>
        <w:tab/>
        <w:t xml:space="preserve">             </w:t>
      </w:r>
      <w:r w:rsidR="00D52050">
        <w:rPr>
          <w:rFonts w:hAnsi="Times New Roman" w:ascii="Times New Roman"/>
          <w:sz w:val="24"/>
          <w:szCs w:val="24"/>
        </w:rPr>
        <w:t>Denis Krnjak</w:t>
      </w:r>
      <w:r w:rsidR="00441D2F">
        <w:rPr>
          <w:rFonts w:hAnsi="Times New Roman" w:ascii="Times New Roman"/>
          <w:sz w:val="24"/>
          <w:szCs w:val="24"/>
        </w:rPr>
        <w:t>, v.r.</w:t>
      </w:r>
      <w:r w:rsidR="00D52050">
        <w:rPr>
          <w:rFonts w:hAnsi="Times New Roman" w:ascii="Times New Roman"/>
          <w:sz w:val="24"/>
          <w:szCs w:val="24"/>
        </w:rPr>
        <w:t xml:space="preserve"> </w:t>
      </w:r>
    </w:p>
    <w:p w:rsidRDefault="00441D2F" w:rsidP="00DF6C31" w:rsidR="00441D2F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441D2F" w:rsidP="00DF6C31" w:rsidR="00441D2F" w:rsidRPr="00DF6C31">
      <w:pPr>
        <w:spacing w:lineRule="auto" w:line="240" w:after="0"/>
        <w:ind w:left="2832"/>
        <w:rPr>
          <w:rFonts w:hAnsi="Times New Roman" w:ascii="Times New Roman"/>
          <w:sz w:val="24"/>
          <w:szCs w:val="24"/>
        </w:rPr>
      </w:pPr>
    </w:p>
    <w:p w:rsidRDefault="00441D2F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Za točnost otpravka - ovlašteni službenik: </w:t>
      </w:r>
    </w:p>
    <w:p w:rsidRDefault="00D52050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Uputa o pravnom lijeku: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Protiv ovog rješenja žalba nije dopuštena.</w:t>
      </w:r>
    </w:p>
    <w:p w:rsidRDefault="00DF6C31" w:rsidP="00DF6C31" w:rsidR="00DF6C31" w:rsidRPr="00DF6C3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F6C31" w:rsidP="00DF6C31" w:rsidR="003E6EE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F6C31">
        <w:rPr>
          <w:rFonts w:hAnsi="Times New Roman" w:ascii="Times New Roman"/>
          <w:sz w:val="24"/>
          <w:szCs w:val="24"/>
        </w:rPr>
        <w:t>DNA:</w:t>
      </w:r>
    </w:p>
    <w:p w:rsidRDefault="00BA0160" w:rsidP="00BA0160" w:rsidR="00BA0160" w:rsidRPr="00BA016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A0160">
        <w:rPr>
          <w:rFonts w:hAnsi="Times New Roman" w:ascii="Times New Roman"/>
          <w:sz w:val="24"/>
          <w:szCs w:val="24"/>
        </w:rPr>
        <w:t>-</w:t>
      </w:r>
      <w:r w:rsidRPr="00BA0160">
        <w:rPr>
          <w:rFonts w:hAnsi="Times New Roman" w:ascii="Times New Roman"/>
          <w:sz w:val="24"/>
          <w:szCs w:val="24"/>
        </w:rPr>
        <w:tab/>
        <w:t>direktor dužnika Željko Volarić, Novi Marof, Matije Gupca 2</w:t>
      </w:r>
    </w:p>
    <w:p w:rsidRDefault="00BA0160" w:rsidP="00BA0160" w:rsidR="00BA0160" w:rsidRPr="00BA016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A0160">
        <w:rPr>
          <w:rFonts w:hAnsi="Times New Roman" w:ascii="Times New Roman"/>
          <w:sz w:val="24"/>
          <w:szCs w:val="24"/>
        </w:rPr>
        <w:t>-</w:t>
      </w:r>
      <w:r w:rsidRPr="00BA0160">
        <w:rPr>
          <w:rFonts w:hAnsi="Times New Roman" w:ascii="Times New Roman"/>
          <w:sz w:val="24"/>
          <w:szCs w:val="24"/>
        </w:rPr>
        <w:tab/>
        <w:t>direktor dužnika Ivica Božić, Sesvete, Dugoselska cesta 44</w:t>
      </w:r>
    </w:p>
    <w:p w:rsidRDefault="00BA0160" w:rsidP="00BA0160" w:rsidR="00BA0160" w:rsidRPr="00BA016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A0160">
        <w:rPr>
          <w:rFonts w:hAnsi="Times New Roman" w:ascii="Times New Roman"/>
          <w:sz w:val="24"/>
          <w:szCs w:val="24"/>
        </w:rPr>
        <w:t>-</w:t>
      </w:r>
      <w:r w:rsidRPr="00BA0160">
        <w:rPr>
          <w:rFonts w:hAnsi="Times New Roman" w:ascii="Times New Roman"/>
          <w:sz w:val="24"/>
          <w:szCs w:val="24"/>
        </w:rPr>
        <w:tab/>
        <w:t>predlagatelj: FINANCIJSKA AGENCIJA, Podružnica Varaždin, A. Cesarca 2</w:t>
      </w:r>
    </w:p>
    <w:p w:rsidRDefault="00BA0160" w:rsidP="00BA0160" w:rsidR="00BA016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A0160">
        <w:rPr>
          <w:rFonts w:hAnsi="Times New Roman" w:ascii="Times New Roman"/>
          <w:sz w:val="24"/>
          <w:szCs w:val="24"/>
        </w:rPr>
        <w:t>-</w:t>
      </w:r>
      <w:r w:rsidRPr="00BA0160">
        <w:rPr>
          <w:rFonts w:hAnsi="Times New Roman" w:ascii="Times New Roman"/>
          <w:sz w:val="24"/>
          <w:szCs w:val="24"/>
        </w:rPr>
        <w:tab/>
        <w:t xml:space="preserve">Zagrebačka banka d.d., Zagreb, Trg bana Josipa Jelačića 10 </w:t>
      </w:r>
    </w:p>
    <w:p w:rsidRDefault="00BA0160" w:rsidP="00BA0160" w:rsidR="00BA0160" w:rsidRPr="00BA016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A0160">
        <w:rPr>
          <w:rFonts w:hAnsi="Times New Roman" w:ascii="Times New Roman"/>
          <w:sz w:val="24"/>
          <w:szCs w:val="24"/>
        </w:rPr>
        <w:t>-</w:t>
      </w:r>
      <w:r w:rsidRPr="00BA0160">
        <w:rPr>
          <w:rFonts w:hAnsi="Times New Roman" w:ascii="Times New Roman"/>
          <w:sz w:val="24"/>
          <w:szCs w:val="24"/>
        </w:rPr>
        <w:tab/>
        <w:t>Županijsko državno odvjetništvo, građansko-upravni odjel</w:t>
      </w:r>
    </w:p>
    <w:p w:rsidRDefault="00BA0160" w:rsidP="00BA0160" w:rsidR="00BA016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A0160">
        <w:rPr>
          <w:rFonts w:hAnsi="Times New Roman" w:ascii="Times New Roman"/>
          <w:sz w:val="24"/>
          <w:szCs w:val="24"/>
        </w:rPr>
        <w:t>-</w:t>
      </w:r>
      <w:r w:rsidRPr="00BA0160">
        <w:rPr>
          <w:rFonts w:hAnsi="Times New Roman" w:ascii="Times New Roman"/>
          <w:sz w:val="24"/>
          <w:szCs w:val="24"/>
        </w:rPr>
        <w:tab/>
        <w:t>privremeni stečajni upravitelj: Miroslav Lovreković, Križevci, K. Heruca 81</w:t>
      </w:r>
    </w:p>
    <w:p w:rsidRDefault="002437A3" w:rsidP="00BA0160" w:rsidR="00DF6C31" w:rsidRP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3E6EEE">
        <w:rPr>
          <w:rFonts w:hAnsi="Times New Roman" w:ascii="Times New Roman"/>
          <w:sz w:val="24"/>
          <w:szCs w:val="24"/>
        </w:rPr>
        <w:tab/>
      </w:r>
      <w:r w:rsidR="00D52050">
        <w:rPr>
          <w:rFonts w:hAnsi="Times New Roman" w:ascii="Times New Roman"/>
          <w:sz w:val="24"/>
          <w:szCs w:val="24"/>
        </w:rPr>
        <w:t>e-Oglasna ploča</w:t>
      </w:r>
      <w:r w:rsidR="00DF6C31" w:rsidRPr="00DF6C31">
        <w:rPr>
          <w:rFonts w:hAnsi="Times New Roman" w:ascii="Times New Roman"/>
          <w:sz w:val="24"/>
          <w:szCs w:val="24"/>
        </w:rPr>
        <w:t xml:space="preserve">  </w:t>
      </w:r>
    </w:p>
    <w:sectPr w:rsidSect="006D27B1" w:rsidR="00DF6C31" w:rsidRPr="00DF6C31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3E6EE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3E6EEE">
      <w:rPr>
        <w:rFonts w:hAnsi="Times New Roman" w:ascii="Times New Roman"/>
        <w:sz w:val="24"/>
        <w:szCs w:val="24"/>
      </w:rPr>
      <w:fldChar w:fldCharType="begin"/>
    </w:r>
    <w:r w:rsidRPr="003E6EE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3E6EEE">
      <w:rPr>
        <w:rFonts w:hAnsi="Times New Roman" w:ascii="Times New Roman"/>
        <w:sz w:val="24"/>
        <w:szCs w:val="24"/>
      </w:rPr>
      <w:fldChar w:fldCharType="separate"/>
    </w:r>
    <w:r w:rsidR="00693FBE" w:rsidRPr="00693FBE">
      <w:rPr>
        <w:rFonts w:hAnsi="Times New Roman" w:ascii="Times New Roman"/>
        <w:bCs/>
        <w:noProof/>
        <w:sz w:val="24"/>
        <w:szCs w:val="24"/>
      </w:rPr>
      <w:t>Poslovni broj: 10 St-59/2018-18</w:t>
    </w:r>
    <w:r w:rsidRPr="003E6EE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693FB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5077B2C"/>
    <w:multiLevelType w:val="hybridMultilevel"/>
    <w:tmpl w:val="B66A7F32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F8F1564"/>
    <w:multiLevelType w:val="hybridMultilevel"/>
    <w:tmpl w:val="9D1011BC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11D6C"/>
    <w:rsid w:val="0004207D"/>
    <w:rsid w:val="00087C43"/>
    <w:rsid w:val="000D36A2"/>
    <w:rsid w:val="001139DB"/>
    <w:rsid w:val="00166DE1"/>
    <w:rsid w:val="00194888"/>
    <w:rsid w:val="001F6DF0"/>
    <w:rsid w:val="002322F7"/>
    <w:rsid w:val="00237FCE"/>
    <w:rsid w:val="002437A3"/>
    <w:rsid w:val="00264BC5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57F88"/>
    <w:rsid w:val="00365B13"/>
    <w:rsid w:val="00367E59"/>
    <w:rsid w:val="00385BF0"/>
    <w:rsid w:val="00394A8C"/>
    <w:rsid w:val="003A4477"/>
    <w:rsid w:val="003E6EEE"/>
    <w:rsid w:val="00441D2F"/>
    <w:rsid w:val="00450291"/>
    <w:rsid w:val="0049749B"/>
    <w:rsid w:val="004A0BD1"/>
    <w:rsid w:val="004A29AB"/>
    <w:rsid w:val="004A36DF"/>
    <w:rsid w:val="004E1C60"/>
    <w:rsid w:val="00501147"/>
    <w:rsid w:val="00513553"/>
    <w:rsid w:val="00513DFD"/>
    <w:rsid w:val="00514316"/>
    <w:rsid w:val="005171C0"/>
    <w:rsid w:val="005E1D89"/>
    <w:rsid w:val="005F633B"/>
    <w:rsid w:val="00685195"/>
    <w:rsid w:val="00693FBE"/>
    <w:rsid w:val="006D27B1"/>
    <w:rsid w:val="006F7BE7"/>
    <w:rsid w:val="00741600"/>
    <w:rsid w:val="00757A30"/>
    <w:rsid w:val="007802E2"/>
    <w:rsid w:val="0078776D"/>
    <w:rsid w:val="007A409A"/>
    <w:rsid w:val="007B18F5"/>
    <w:rsid w:val="008659E3"/>
    <w:rsid w:val="008A6557"/>
    <w:rsid w:val="008C4EFB"/>
    <w:rsid w:val="008D05FD"/>
    <w:rsid w:val="0092437B"/>
    <w:rsid w:val="009457A5"/>
    <w:rsid w:val="00957093"/>
    <w:rsid w:val="0096157B"/>
    <w:rsid w:val="0096563D"/>
    <w:rsid w:val="00975368"/>
    <w:rsid w:val="00987F31"/>
    <w:rsid w:val="00994A3F"/>
    <w:rsid w:val="009A36A3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0160"/>
    <w:rsid w:val="00BA37EC"/>
    <w:rsid w:val="00BC5568"/>
    <w:rsid w:val="00C42AD6"/>
    <w:rsid w:val="00C470B6"/>
    <w:rsid w:val="00C50709"/>
    <w:rsid w:val="00CA65EF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44192"/>
    <w:rsid w:val="00E95CA2"/>
    <w:rsid w:val="00E95E7D"/>
    <w:rsid w:val="00E97599"/>
    <w:rsid w:val="00EC15A5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F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FB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F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F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F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FB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F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F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St-59/2018</izvorni_sadrzaj>
    <derivirana_varijabla naziv="DomainObject.Predmet.OznakaBroj_1">St-59/2018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TEHNOSERVIS VB društvo s ograničenom odgovornošću za proizvodnju, trgovinu i usluge</izvorni_sadrzaj>
    <derivirana_varijabla naziv="DomainObject.Predmet.ProtustrankaFormated_1">  TEHNOSERVIS VB društvo s ograničenom odgovornošću za proizvodnju, trgovinu i usluge</derivirana_varijabla>
  </DomainObject.Predmet.ProtustrankaFormated>
  <DomainObject.Predmet.ProtustrankaFormatedOIB>
    <izvorni_sadrzaj>  TEHNOSERVIS VB društvo s ograničenom odgovornošću za proizvodnju, trgovinu i usluge, OIB 43941664261</izvorni_sadrzaj>
    <derivirana_varijabla naziv="DomainObject.Predmet.ProtustrankaFormatedOIB_1">  TEHNOSERVIS VB društvo s ograničenom odgovornošću za proizvodnju, trgovinu i usluge, OIB 43941664261</derivirana_varijabla>
  </DomainObject.Predmet.ProtustrankaFormatedOIB>
  <DomainObject.Predmet.ProtustrankaFormatedWithAdress>
    <izvorni_sadrzaj> TEHNOSERVIS VB društvo s ograničenom odgovornošću za proizvodnju, trgovinu i usluge, Možđenec 2/A, 42220 Možđenec</izvorni_sadrzaj>
    <derivirana_varijabla naziv="DomainObject.Predmet.ProtustrankaFormatedWithAdress_1"> TEHNOSERVIS VB društvo s ograničenom odgovornošću za proizvodnju, trgovinu i usluge, Možđenec 2/A, 42220 Možđenec</derivirana_varijabla>
  </DomainObject.Predmet.ProtustrankaFormatedWithAdress>
  <DomainObject.Predmet.ProtustrankaFormatedWithAdressOIB>
    <izvorni_sadrzaj> TEHNOSERVIS VB društvo s ograničenom odgovornošću za proizvodnju, trgovinu i usluge, OIB 43941664261, Možđenec 2/A, 42220 Možđenec</izvorni_sadrzaj>
    <derivirana_varijabla naziv="DomainObject.Predmet.ProtustrankaFormatedWithAdressOIB_1"> TEHNOSERVIS VB društvo s ograničenom odgovornošću za proizvodnju, trgovinu i usluge, OIB 43941664261, Možđenec 2/A, 42220 Možđenec</derivirana_varijabla>
  </DomainObject.Predmet.ProtustrankaFormatedWithAdressOIB>
  <DomainObject.Predmet.ProtustrankaWithAdress>
    <izvorni_sadrzaj>TEHNOSERVIS VB društvo s ograničenom odgovornošću za proizvodnju, trgovinu i usluge Možđenec 2/A, 42220 Možđenec</izvorni_sadrzaj>
    <derivirana_varijabla naziv="DomainObject.Predmet.ProtustrankaWithAdress_1">TEHNOSERVIS VB društvo s ograničenom odgovornošću za proizvodnju, trgovinu i usluge Možđenec 2/A, 42220 Možđenec</derivirana_varijabla>
  </DomainObject.Predmet.ProtustrankaWithAdress>
  <DomainObject.Predmet.ProtustrankaWithAdressOIB>
    <izvorni_sadrzaj>TEHNOSERVIS VB društvo s ograničenom odgovornošću za proizvodnju, trgovinu i usluge, OIB 43941664261, Možđenec 2/A, 42220 Možđenec</izvorni_sadrzaj>
    <derivirana_varijabla naziv="DomainObject.Predmet.ProtustrankaWithAdressOIB_1">TEHNOSERVIS VB društvo s ograničenom odgovornošću za proizvodnju, trgovinu i usluge, OIB 43941664261, Možđenec 2/A, 42220 Možđenec</derivirana_varijabla>
  </DomainObject.Predmet.ProtustrankaWithAdressOIB>
  <DomainObject.Predmet.ProtustrankaNazivFormated>
    <izvorni_sadrzaj>TEHNOSERVIS VB društvo s ograničenom odgovornošću za proizvodnju, trgovinu i usluge</izvorni_sadrzaj>
    <derivirana_varijabla naziv="DomainObject.Predmet.ProtustrankaNazivFormated_1">TEHNOSERVIS VB društvo s ograničenom odgovornošću za proizvodnju, trgovinu i usluge</derivirana_varijabla>
  </DomainObject.Predmet.ProtustrankaNazivFormated>
  <DomainObject.Predmet.ProtustrankaNazivFormatedOIB>
    <izvorni_sadrzaj>TEHNOSERVIS VB društvo s ograničenom odgovornošću za proizvodnju, trgovinu i usluge, OIB 43941664261</izvorni_sadrzaj>
    <derivirana_varijabla naziv="DomainObject.Predmet.ProtustrankaNazivFormatedOIB_1">TEHNOSERVIS VB društvo s ograničenom odgovornošću za proizvodnju, trgovinu i usluge, OIB 43941664261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674244.77</izvorni_sadrzaj>
    <derivirana_varijabla naziv="DomainObject.Predmet.TrenutnaVrijednost_1">674244.77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TEHNOSERVIS VB društvo s ograničenom odgovornošću za proizvodnju, trgovinu i usluge</item>
    </izvorni_sadrzaj>
    <derivirana_varijabla naziv="DomainObject.Predmet.ProtuStrankaListFormated_1">
      <item>TEHNOSERVIS VB društvo s ograničenom odgovornošću za proizvodnju, trgovinu i usluge</item>
    </derivirana_varijabla>
  </DomainObject.Predmet.ProtuStrankaListFormated>
  <DomainObject.Predmet.ProtuStrankaListFormatedOIB>
    <izvorni_sadrzaj>
      <item>TEHNOSERVIS VB društvo s ograničenom odgovornošću za proizvodnju, trgovinu i usluge, OIB 43941664261</item>
    </izvorni_sadrzaj>
    <derivirana_varijabla naziv="DomainObject.Predmet.ProtuStrankaListFormatedOIB_1">
      <item>TEHNOSERVIS VB društvo s ograničenom odgovornošću za proizvodnju, trgovinu i usluge, OIB 43941664261</item>
    </derivirana_varijabla>
  </DomainObject.Predmet.ProtuStrankaListFormatedOIB>
  <DomainObject.Predmet.ProtuStrankaListFormatedWithAdress>
    <izvorni_sadrzaj>
      <item>TEHNOSERVIS VB društvo s ograničenom odgovornošću za proizvodnju, trgovinu i usluge, Možđenec 2/A, 42220 Možđenec</item>
    </izvorni_sadrzaj>
    <derivirana_varijabla naziv="DomainObject.Predmet.ProtuStrankaListFormatedWithAdress_1">
      <item>TEHNOSERVIS VB društvo s ograničenom odgovornošću za proizvodnju, trgovinu i usluge, Možđenec 2/A, 42220 Možđenec</item>
    </derivirana_varijabla>
  </DomainObject.Predmet.ProtuStrankaListFormatedWithAdress>
  <DomainObject.Predmet.ProtuStrankaListFormatedWithAdressOIB>
    <izvorni_sadrzaj>
      <item>TEHNOSERVIS VB društvo s ograničenom odgovornošću za proizvodnju, trgovinu i usluge, OIB 43941664261, Možđenec 2/A, 42220 Možđenec</item>
    </izvorni_sadrzaj>
    <derivirana_varijabla naziv="DomainObject.Predmet.ProtuStrankaListFormatedWithAdressOIB_1">
      <item>TEHNOSERVIS VB društvo s ograničenom odgovornošću za proizvodnju, trgovinu i usluge, OIB 43941664261, Možđenec 2/A, 42220 Možđenec</item>
    </derivirana_varijabla>
  </DomainObject.Predmet.ProtuStrankaListFormatedWithAdressOIB>
  <DomainObject.Predmet.ProtuStrankaListNazivFormated>
    <izvorni_sadrzaj>
      <item>TEHNOSERVIS VB društvo s ograničenom odgovornošću za proizvodnju, trgovinu i usluge</item>
    </izvorni_sadrzaj>
    <derivirana_varijabla naziv="DomainObject.Predmet.ProtuStrankaListNazivFormated_1">
      <item>TEHNOSERVIS VB društvo s ograničenom odgovornošću za proizvodnju, trgovinu i usluge</item>
    </derivirana_varijabla>
  </DomainObject.Predmet.ProtuStrankaListNazivFormated>
  <DomainObject.Predmet.ProtuStrankaListNazivFormatedOIB>
    <izvorni_sadrzaj>
      <item>TEHNOSERVIS VB društvo s ograničenom odgovornošću za proizvodnju, trgovinu i usluge, OIB 43941664261</item>
    </izvorni_sadrzaj>
    <derivirana_varijabla naziv="DomainObject.Predmet.ProtuStrankaListNazivFormatedOIB_1">
      <item>TEHNOSERVIS VB društvo s ograničenom odgovornošću za proizvodnju, trgovinu i usluge, OIB 43941664261</item>
    </derivirana_varijabla>
  </DomainObject.Predmet.ProtuStrankaListNazivFormatedOIB>
  <DomainObject.Predmet.OstaliListFormated>
    <izvorni_sadrzaj>
      <item>Sudski registar</item>
      <item>Željko Volarić</item>
      <item>Ivica Božić</item>
      <item>Županijsko državno odvjetništvo</item>
      <item>Zagrebačka banka dd</item>
    </izvorni_sadrzaj>
    <derivirana_varijabla naziv="DomainObject.Predmet.OstaliListFormated_1">
      <item>Sudski registar</item>
      <item>Željko Volarić</item>
      <item>Ivica Božić</item>
      <item>Županijsko državno odvjetništvo</item>
      <item>Zagrebačka banka dd</item>
    </derivirana_varijabla>
  </DomainObject.Predmet.OstaliListFormated>
  <DomainObject.Predmet.OstaliListFormatedOIB>
    <izvorni_sadrzaj>
      <item>Sudski registar</item>
      <item>Željko Volarić, OIB 46949608527</item>
      <item>Ivica Božić, OIB 20223161970</item>
      <item>Županijsko državno odvjetništvo</item>
      <item>Zagrebačka banka dd</item>
    </izvorni_sadrzaj>
    <derivirana_varijabla naziv="DomainObject.Predmet.OstaliListFormatedOIB_1">
      <item>Sudski registar</item>
      <item>Željko Volarić, OIB 46949608527</item>
      <item>Ivica Božić, OIB 20223161970</item>
      <item>Županijsko državno odvjetništvo</item>
      <item>Zagrebačka banka dd</item>
    </derivirana_varijabla>
  </DomainObject.Predmet.OstaliListFormatedOIB>
  <DomainObject.Predmet.OstaliListFormatedWithAdress>
    <izvorni_sadrzaj>
      <item>Sudski registar</item>
      <item>Željko Volarić, Matije Gupca 2, 42220 Novi Marof</item>
      <item>Ivica Božić, Dugoselska Cesta 44, 10360 Sesvete</item>
      <item>Županijsko državno odvjetništvo</item>
      <item>Zagrebačka banka dd, Trg bana J. Jelačića 10, 10000 Zagreb</item>
    </izvorni_sadrzaj>
    <derivirana_varijabla naziv="DomainObject.Predmet.OstaliListFormatedWithAdress_1">
      <item>Sudski registar</item>
      <item>Željko Volarić, Matije Gupca 2, 42220 Novi Marof</item>
      <item>Ivica Božić, Dugoselska Cesta 44, 10360 Sesvete</item>
      <item>Županijsko državno odvjetništvo</item>
      <item>Zagrebačka banka dd, Trg bana J. Jelačića 10, 10000 Zagreb</item>
    </derivirana_varijabla>
  </DomainObject.Predmet.OstaliListFormatedWithAdress>
  <DomainObject.Predmet.OstaliListFormatedWithAdressOIB>
    <izvorni_sadrzaj>
      <item>Sudski registar</item>
      <item>Željko Volarić, OIB 46949608527, Matije Gupca 2, 42220 Novi Marof</item>
      <item>Ivica Božić, OIB 20223161970, Dugoselska Cesta 44, 10360 Sesvete</item>
      <item>Županijsko državno odvjetništvo</item>
      <item>Zagrebačka banka dd, Trg bana J. Jelačića 10, 10000 Zagreb</item>
    </izvorni_sadrzaj>
    <derivirana_varijabla naziv="DomainObject.Predmet.OstaliListFormatedWithAdressOIB_1">
      <item>Sudski registar</item>
      <item>Željko Volarić, OIB 46949608527, Matije Gupca 2, 42220 Novi Marof</item>
      <item>Ivica Božić, OIB 20223161970, Dugoselska Cesta 44, 10360 Sesvete</item>
      <item>Županijsko državno odvjetništvo</item>
      <item>Zagrebačka banka dd, Trg bana J. Jelačića 10, 10000 Zagreb</item>
    </derivirana_varijabla>
  </DomainObject.Predmet.OstaliListFormatedWithAdressOIB>
  <DomainObject.Predmet.OstaliListNazivFormated>
    <izvorni_sadrzaj>
      <item>Sudski registar</item>
      <item>Željko Volarić</item>
      <item>Ivica Božić</item>
      <item>Županijsko državno odvjetništvo</item>
      <item>Zagrebačka banka dd</item>
    </izvorni_sadrzaj>
    <derivirana_varijabla naziv="DomainObject.Predmet.OstaliListNazivFormated_1">
      <item>Sudski registar</item>
      <item>Željko Volarić</item>
      <item>Ivica Božić</item>
      <item>Županijsko državno odvjetništvo</item>
      <item>Zagrebačka banka dd</item>
    </derivirana_varijabla>
  </DomainObject.Predmet.OstaliListNazivFormated>
  <DomainObject.Predmet.OstaliListNazivFormatedOIB>
    <izvorni_sadrzaj>
      <item>Sudski registar</item>
      <item>Željko Volarić, OIB 46949608527</item>
      <item>Ivica Božić, OIB 20223161970</item>
      <item>Županijsko državno odvjetništvo</item>
      <item>Zagrebačka banka dd</item>
    </izvorni_sadrzaj>
    <derivirana_varijabla naziv="DomainObject.Predmet.OstaliListNazivFormatedOIB_1">
      <item>Sudski registar</item>
      <item>Željko Volarić, OIB 46949608527</item>
      <item>Ivica Božić, OIB 20223161970</item>
      <item>Županijsko državno odvjetništvo</item>
      <item>Zagrebačka banka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TEHNOSERVIS VB društvo s ograničenom odgovornošću za proizvodnju, trgovinu i usluge</izvorni_sadrzaj>
    <derivirana_varijabla naziv="DomainObject.Predmet.ProtustrankaIDrugi_1">TEHNOSERVIS VB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TEHNOSERVIS VB društvo s ograničenom odgovornošću za proizvodnju, trgovinu i usluge, OIB 43941664261, Možđenec 2/A, 42220 Možđenec</izvorni_sadrzaj>
    <derivirana_varijabla naziv="DomainObject.Predmet.ProtustrankaIDrugiAdressOIB_1">TEHNOSERVIS VB društvo s ograničenom odgovornošću za proizvodnju, trgovinu i usluge, OIB 43941664261, Možđenec 2/A, 42220 Možđenec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TEHNOSERVIS VB društvo s ograničenom odgovornošću za proizvodnju, trgovinu i usluge</item>
      <item>Sudski registar</item>
      <item>Financijska agencija</item>
      <item>Željko Volarić</item>
      <item>Ivica Božić</item>
      <item>Županijsko državno odvjetništvo</item>
      <item>Zagrebačka banka dd</item>
    </izvorni_sadrzaj>
    <derivirana_varijabla naziv="DomainObject.Predmet.SudioniciListNaziv_1">
      <item>TEHNOSERVIS VB društvo s ograničenom odgovornošću za proizvodnju, trgovinu i usluge</item>
      <item>Sudski registar</item>
      <item>Financijska agencija</item>
      <item>Željko Volarić</item>
      <item>Ivica Božić</item>
      <item>Županijsko državno odvjetništvo</item>
      <item>Zagrebačka banka dd</item>
    </derivirana_varijabla>
  </DomainObject.Predmet.SudioniciListNaziv>
  <DomainObject.Predmet.SudioniciListAdressOIB>
    <izvorni_sadrzaj>
      <item>TEHNOSERVIS VB društvo s ograničenom odgovornošću za proizvodnju, trgovinu i usluge, OIB 43941664261, Možđenec 2/A,42220 Možđenec</item>
      <item>Sudski registar</item>
      <item>Financijska agencija, OIB 85821130368, A. Cesarca 2,42000 Varaždin</item>
      <item>Željko Volarić, OIB 46949608527, Matije Gupca 2,42220 Novi Marof</item>
      <item>Ivica Božić, OIB 20223161970, Dugoselska Cesta 44,10360 Sesvete</item>
      <item>Županijsko državno odvjetništvo</item>
      <item>Zagrebačka banka dd, Trg bana J. Jelačića 10,10000 Zagreb</item>
    </izvorni_sadrzaj>
    <derivirana_varijabla naziv="DomainObject.Predmet.SudioniciListAdressOIB_1">
      <item>TEHNOSERVIS VB društvo s ograničenom odgovornošću za proizvodnju, trgovinu i usluge, OIB 43941664261, Možđenec 2/A,42220 Možđenec</item>
      <item>Sudski registar</item>
      <item>Financijska agencija, OIB 85821130368, A. Cesarca 2,42000 Varaždin</item>
      <item>Željko Volarić, OIB 46949608527, Matije Gupca 2,42220 Novi Marof</item>
      <item>Ivica Božić, OIB 20223161970, Dugoselska Cesta 44,10360 Sesvete</item>
      <item>Županijsko državno odvjetništvo</item>
      <item>Zagrebačka banka dd,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43941664261</item>
      <item>, OIB null</item>
      <item>, OIB 85821130368</item>
      <item>, OIB 46949608527</item>
      <item>, OIB 20223161970</item>
      <item>, OIB null</item>
      <item>, OIB null</item>
    </izvorni_sadrzaj>
    <derivirana_varijabla naziv="DomainObject.Predmet.SudioniciListNazivOIB_1">
      <item>, OIB 43941664261</item>
      <item>, OIB null</item>
      <item>, OIB 85821130368</item>
      <item>, OIB 46949608527</item>
      <item>, OIB 20223161970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St-59/2018-16</izvorni_sadrzaj>
    <derivirana_varijabla naziv="DomainObject.PredzadnjaOdlukaIzPredmeta.Oznaka_1">St-59/2018-16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4D96A5-8A3D-4193-9827-1F81C36F4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1576</properties:Characters>
  <properties:Lines>59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2018-12-13T09:00:00Z</dcterms:created>
  <dc:creator>Mirjana Mlinarić</dc:creator>
  <cp:lastModifiedBy>Nevenka Vuković</cp:lastModifiedBy>
  <cp:lastPrinted>2018-12-13T09:13:00Z</cp:lastPrinted>
  <dcterms:modified xmlns:xsi="http://www.w3.org/2001/XMLSchema-instance" xsi:type="dcterms:W3CDTF">2018-12-13T09:15:00Z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(St-59-18-18 Rješenje - ročište radi rasprave o pretpostavkama za otv. st. postupka - 2.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