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5225872" w14:paraId="5225872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F95014">
        <w:rPr>
          <w:rFonts w:cs="Times New Roman" w:hAnsi="Times New Roman" w:ascii="Times New Roman"/>
          <w:sz w:val="24"/>
          <w:szCs w:val="24"/>
        </w:rPr>
        <w:t>8773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95014">
        <w:rPr>
          <w:rFonts w:hAnsi="Times New Roman" w:ascii="Times New Roman"/>
          <w:sz w:val="24"/>
          <w:szCs w:val="24"/>
        </w:rPr>
        <w:t>DIZEL SERVISNI CENTAR d.o.o., OIB 82672050132, Graberje Ivanićko, Deanovečko Brdo 33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95014">
        <w:rPr>
          <w:rFonts w:hAnsi="Times New Roman" w:ascii="Times New Roman"/>
          <w:sz w:val="24"/>
          <w:szCs w:val="24"/>
        </w:rPr>
        <w:t>DIZEL SERVISNI CENTAR d.o.o., OIB 82672050132, Graberje Ivanićko, Deanovečko Brdo 33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1</w:t>
      </w:r>
      <w:r w:rsidR="005157F4">
        <w:rPr>
          <w:rFonts w:cs="Times New Roman" w:hAnsi="Times New Roman" w:ascii="Times New Roman"/>
          <w:sz w:val="24"/>
          <w:szCs w:val="24"/>
        </w:rPr>
        <w:t>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5157F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F95014">
        <w:rPr>
          <w:rFonts w:cs="Times New Roman" w:hAnsi="Times New Roman" w:ascii="Times New Roman"/>
          <w:sz w:val="24"/>
          <w:szCs w:val="24"/>
        </w:rPr>
        <w:t>Nikola Remenar, dipl.pravnik</w:t>
      </w:r>
      <w:r w:rsidR="00A527D5" w:rsidRPr="005157F4">
        <w:rPr>
          <w:rFonts w:cs="Times New Roman" w:hAnsi="Times New Roman" w:ascii="Times New Roman"/>
          <w:sz w:val="24"/>
          <w:szCs w:val="24"/>
        </w:rPr>
        <w:t>, OIB</w:t>
      </w:r>
      <w:r w:rsidR="00AA7620" w:rsidRPr="005157F4">
        <w:rPr>
          <w:rFonts w:cs="Times New Roman" w:hAnsi="Times New Roman" w:ascii="Times New Roman"/>
          <w:sz w:val="24"/>
          <w:szCs w:val="24"/>
        </w:rPr>
        <w:t xml:space="preserve"> </w:t>
      </w:r>
      <w:r w:rsidR="00F95014">
        <w:rPr>
          <w:rFonts w:cs="Times New Roman" w:hAnsi="Times New Roman" w:ascii="Times New Roman"/>
          <w:sz w:val="24"/>
          <w:szCs w:val="24"/>
        </w:rPr>
        <w:t>48313195864</w:t>
      </w:r>
      <w:r w:rsidR="00C25154" w:rsidRPr="005157F4">
        <w:rPr>
          <w:rFonts w:cs="Times New Roman" w:hAnsi="Times New Roman" w:ascii="Times New Roman"/>
          <w:sz w:val="24"/>
          <w:szCs w:val="24"/>
        </w:rPr>
        <w:t>,</w:t>
      </w:r>
      <w:r w:rsidR="00A527D5" w:rsidRPr="005157F4">
        <w:rPr>
          <w:rFonts w:cs="Times New Roman" w:hAnsi="Times New Roman" w:ascii="Times New Roman"/>
          <w:sz w:val="24"/>
          <w:szCs w:val="24"/>
        </w:rPr>
        <w:t xml:space="preserve"> </w:t>
      </w:r>
      <w:r w:rsidR="00F95014">
        <w:rPr>
          <w:rFonts w:cs="Times New Roman" w:hAnsi="Times New Roman" w:ascii="Times New Roman"/>
          <w:sz w:val="24"/>
          <w:szCs w:val="24"/>
        </w:rPr>
        <w:t>Velika Gorica, Slavka Kolara 13a</w:t>
      </w:r>
      <w:r w:rsidR="00AA7620" w:rsidRPr="005157F4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95014">
        <w:rPr>
          <w:rFonts w:hAnsi="Times New Roman" w:ascii="Times New Roman"/>
          <w:sz w:val="24"/>
          <w:szCs w:val="24"/>
        </w:rPr>
        <w:t>DIZEL SERVISNI CENTAR d.o.o., OIB 82672050132, Graberje Ivanićko, Deanovečko Brdo 33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F9501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F95014">
      <w:pPr>
        <w:jc w:val="center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F95014">
        <w:rPr>
          <w:rFonts w:cs="Times New Roman" w:hAnsi="Times New Roman" w:ascii="Times New Roman"/>
          <w:sz w:val="24"/>
          <w:szCs w:val="24"/>
        </w:rPr>
        <w:t>Zagrebu</w:t>
      </w:r>
      <w:r w:rsidRPr="00F95014">
        <w:rPr>
          <w:rFonts w:cs="Times New Roman" w:hAnsi="Times New Roman" w:ascii="Times New Roman"/>
          <w:sz w:val="24"/>
          <w:szCs w:val="24"/>
        </w:rPr>
        <w:t>,</w:t>
      </w:r>
      <w:r w:rsidR="008E0B1D" w:rsidRPr="00F95014">
        <w:rPr>
          <w:rFonts w:cs="Times New Roman" w:hAnsi="Times New Roman" w:ascii="Times New Roman"/>
          <w:sz w:val="24"/>
          <w:szCs w:val="24"/>
        </w:rPr>
        <w:t xml:space="preserve">  </w:t>
      </w:r>
      <w:r w:rsidR="005157F4" w:rsidRPr="00F9501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F9501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F9501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F9501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F95014">
      <w:pPr>
        <w:ind w:left="705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F95014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F95014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F95014">
        <w:rPr>
          <w:rFonts w:cs="Times New Roman" w:hAnsi="Times New Roman" w:ascii="Times New Roman"/>
          <w:sz w:val="24"/>
          <w:szCs w:val="24"/>
        </w:rPr>
        <w:t>S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 </w:t>
      </w:r>
      <w:r w:rsidRPr="00F95014">
        <w:rPr>
          <w:rFonts w:cs="Times New Roman" w:hAnsi="Times New Roman" w:ascii="Times New Roman"/>
          <w:sz w:val="24"/>
          <w:szCs w:val="24"/>
        </w:rPr>
        <w:t>U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 </w:t>
      </w:r>
      <w:r w:rsidRPr="00F95014">
        <w:rPr>
          <w:rFonts w:cs="Times New Roman" w:hAnsi="Times New Roman" w:ascii="Times New Roman"/>
          <w:sz w:val="24"/>
          <w:szCs w:val="24"/>
        </w:rPr>
        <w:t>D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 </w:t>
      </w:r>
      <w:r w:rsidRPr="00F95014">
        <w:rPr>
          <w:rFonts w:cs="Times New Roman" w:hAnsi="Times New Roman" w:ascii="Times New Roman"/>
          <w:sz w:val="24"/>
          <w:szCs w:val="24"/>
        </w:rPr>
        <w:t>A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 </w:t>
      </w:r>
      <w:r w:rsidRPr="00F95014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F95014">
      <w:pPr>
        <w:ind w:left="705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="006F5244" w:rsidRPr="00F9501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F9501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F95014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F95014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F95014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F95014">
      <w:pPr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F95014">
      <w:pPr>
        <w:jc w:val="both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F95014">
        <w:rPr>
          <w:rFonts w:cs="Times New Roman" w:hAnsi="Times New Roman" w:ascii="Times New Roman"/>
          <w:sz w:val="24"/>
          <w:szCs w:val="24"/>
        </w:rPr>
        <w:t>rješenj</w:t>
      </w:r>
      <w:r w:rsidRPr="00F95014">
        <w:rPr>
          <w:rFonts w:cs="Times New Roman" w:hAnsi="Times New Roman" w:ascii="Times New Roman"/>
          <w:sz w:val="24"/>
          <w:szCs w:val="24"/>
        </w:rPr>
        <w:t>e</w:t>
      </w:r>
      <w:r w:rsidR="00FD2099" w:rsidRPr="00F95014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F95014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F95014">
        <w:rPr>
          <w:rFonts w:cs="Times New Roman" w:hAnsi="Times New Roman" w:ascii="Times New Roman"/>
          <w:sz w:val="24"/>
          <w:szCs w:val="24"/>
        </w:rPr>
        <w:t>tri</w:t>
      </w:r>
      <w:r w:rsidR="00BB733D" w:rsidRPr="00F95014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950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950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95014">
      <w:pPr>
        <w:jc w:val="both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F95014">
      <w:pPr>
        <w:jc w:val="both"/>
        <w:rPr>
          <w:rFonts w:cs="Times New Roman" w:hAnsi="Times New Roman" w:ascii="Times New Roman"/>
          <w:sz w:val="24"/>
          <w:szCs w:val="24"/>
        </w:rPr>
      </w:pP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</w:r>
      <w:r w:rsidRPr="00F95014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F950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9501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950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5067B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5.5.17.</w:t>
      </w:r>
      <w:r w:rsidR="003B4CA6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950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9501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5067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157F4">
      <w:rPr>
        <w:rFonts w:hAnsi="Times New Roman" w:ascii="Times New Roman"/>
      </w:rPr>
      <w:t>87</w:t>
    </w:r>
    <w:r w:rsidR="00F95014">
      <w:rPr>
        <w:rFonts w:hAnsi="Times New Roman" w:ascii="Times New Roman"/>
      </w:rPr>
      <w:t>73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64C75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157F4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04BAF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067B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9501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6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6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8773</izvorni_sadrzaj>
    <derivirana_varijabla naziv="DomainObject.Predmet.Broj_1">8773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St-8773/2015</izvorni_sadrzaj>
    <derivirana_varijabla naziv="DomainObject.Predmet.OznakaBroj_1">St-8773/2015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DIZEL SERVISNI CENTAR d.o.o.</izvorni_sadrzaj>
    <derivirana_varijabla naziv="DomainObject.Predmet.ProtustrankaFormated_1">  DIZEL SERVISNI CENTAR d.o.o.</derivirana_varijabla>
  </DomainObject.Predmet.ProtustrankaFormated>
  <DomainObject.Predmet.ProtustrankaFormatedOIB>
    <izvorni_sadrzaj>  DIZEL SERVISNI CENTAR d.o.o., OIB 82672050132</izvorni_sadrzaj>
    <derivirana_varijabla naziv="DomainObject.Predmet.ProtustrankaFormatedOIB_1">  DIZEL SERVISNI CENTAR d.o.o., OIB 82672050132</derivirana_varijabla>
  </DomainObject.Predmet.ProtustrankaFormatedOIB>
  <DomainObject.Predmet.ProtustrankaFormatedWithAdress>
    <izvorni_sadrzaj> DIZEL SERVISNI CENTAR d.o.o., Deanovečko Brdo 33, 10310 Graberje Ivanićko</izvorni_sadrzaj>
    <derivirana_varijabla naziv="DomainObject.Predmet.ProtustrankaFormatedWithAdress_1"> DIZEL SERVISNI CENTAR d.o.o., Deanovečko Brdo 33, 10310 Graberje Ivanićko</derivirana_varijabla>
  </DomainObject.Predmet.ProtustrankaFormatedWithAdress>
  <DomainObject.Predmet.ProtustrankaFormatedWithAdressOIB>
    <izvorni_sadrzaj> DIZEL SERVISNI CENTAR d.o.o., OIB 82672050132, Deanovečko Brdo 33, 10310 Graberje Ivanićko</izvorni_sadrzaj>
    <derivirana_varijabla naziv="DomainObject.Predmet.ProtustrankaFormatedWithAdressOIB_1"> DIZEL SERVISNI CENTAR d.o.o., OIB 82672050132, Deanovečko Brdo 33, 10310 Graberje Ivanićko</derivirana_varijabla>
  </DomainObject.Predmet.ProtustrankaFormatedWithAdressOIB>
  <DomainObject.Predmet.ProtustrankaWithAdress>
    <izvorni_sadrzaj>DIZEL SERVISNI CENTAR d.o.o. Deanovečko Brdo 33, 10310 Graberje Ivanićko</izvorni_sadrzaj>
    <derivirana_varijabla naziv="DomainObject.Predmet.ProtustrankaWithAdress_1">DIZEL SERVISNI CENTAR d.o.o. Deanovečko Brdo 33, 10310 Graberje Ivanićko</derivirana_varijabla>
  </DomainObject.Predmet.ProtustrankaWithAdress>
  <DomainObject.Predmet.ProtustrankaWithAdressOIB>
    <izvorni_sadrzaj>DIZEL SERVISNI CENTAR d.o.o., OIB 82672050132, Deanovečko Brdo 33, 10310 Graberje Ivanićko</izvorni_sadrzaj>
    <derivirana_varijabla naziv="DomainObject.Predmet.ProtustrankaWithAdressOIB_1">DIZEL SERVISNI CENTAR d.o.o., OIB 82672050132, Deanovečko Brdo 33, 10310 Graberje Ivanićko</derivirana_varijabla>
  </DomainObject.Predmet.ProtustrankaWithAdressOIB>
  <DomainObject.Predmet.ProtustrankaNazivFormated>
    <izvorni_sadrzaj>DIZEL SERVISNI CENTAR d.o.o.</izvorni_sadrzaj>
    <derivirana_varijabla naziv="DomainObject.Predmet.ProtustrankaNazivFormated_1">DIZEL SERVISNI CENTAR d.o.o.</derivirana_varijabla>
  </DomainObject.Predmet.ProtustrankaNazivFormated>
  <DomainObject.Predmet.ProtustrankaNazivFormatedOIB>
    <izvorni_sadrzaj>DIZEL SERVISNI CENTAR d.o.o., OIB 82672050132</izvorni_sadrzaj>
    <derivirana_varijabla naziv="DomainObject.Predmet.ProtustrankaNazivFormatedOIB_1">DIZEL SERVISNI CENTAR d.o.o., OIB 82672050132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DIZEL SERVISNI CENTAR d.o.o.</item>
    </izvorni_sadrzaj>
    <derivirana_varijabla naziv="DomainObject.Predmet.ProtuStrankaListFormated_1">
      <item>DIZEL SERVISNI CENTAR d.o.o.</item>
    </derivirana_varijabla>
  </DomainObject.Predmet.ProtuStrankaListFormated>
  <DomainObject.Predmet.ProtuStrankaListFormatedOIB>
    <izvorni_sadrzaj>
      <item>DIZEL SERVISNI CENTAR d.o.o., OIB 82672050132</item>
    </izvorni_sadrzaj>
    <derivirana_varijabla naziv="DomainObject.Predmet.ProtuStrankaListFormatedOIB_1">
      <item>DIZEL SERVISNI CENTAR d.o.o., OIB 82672050132</item>
    </derivirana_varijabla>
  </DomainObject.Predmet.ProtuStrankaListFormatedOIB>
  <DomainObject.Predmet.ProtuStrankaListFormatedWithAdress>
    <izvorni_sadrzaj>
      <item>DIZEL SERVISNI CENTAR d.o.o., Deanovečko Brdo 33, 10310 Graberje Ivanićko</item>
    </izvorni_sadrzaj>
    <derivirana_varijabla naziv="DomainObject.Predmet.ProtuStrankaListFormatedWithAdress_1">
      <item>DIZEL SERVISNI CENTAR d.o.o., Deanovečko Brdo 33, 10310 Graberje Ivanićko</item>
    </derivirana_varijabla>
  </DomainObject.Predmet.ProtuStrankaListFormatedWithAdress>
  <DomainObject.Predmet.ProtuStrankaListFormatedWithAdressOIB>
    <izvorni_sadrzaj>
      <item>DIZEL SERVISNI CENTAR d.o.o., OIB 82672050132, Deanovečko Brdo 33, 10310 Graberje Ivanićko</item>
    </izvorni_sadrzaj>
    <derivirana_varijabla naziv="DomainObject.Predmet.ProtuStrankaListFormatedWithAdressOIB_1">
      <item>DIZEL SERVISNI CENTAR d.o.o., OIB 82672050132, Deanovečko Brdo 33, 10310 Graberje Ivanićko</item>
    </derivirana_varijabla>
  </DomainObject.Predmet.ProtuStrankaListFormatedWithAdressOIB>
  <DomainObject.Predmet.ProtuStrankaListNazivFormated>
    <izvorni_sadrzaj>
      <item>DIZEL SERVISNI CENTAR d.o.o.</item>
    </izvorni_sadrzaj>
    <derivirana_varijabla naziv="DomainObject.Predmet.ProtuStrankaListNazivFormated_1">
      <item>DIZEL SERVISNI CENTAR d.o.o.</item>
    </derivirana_varijabla>
  </DomainObject.Predmet.ProtuStrankaListNazivFormated>
  <DomainObject.Predmet.ProtuStrankaListNazivFormatedOIB>
    <izvorni_sadrzaj>
      <item>DIZEL SERVISNI CENTAR d.o.o., OIB 82672050132</item>
    </izvorni_sadrzaj>
    <derivirana_varijabla naziv="DomainObject.Predmet.ProtuStrankaListNazivFormatedOIB_1">
      <item>DIZEL SERVISNI CENTAR d.o.o., OIB 82672050132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DIZEL SERVISNI CENTAR d.o.o.</izvorni_sadrzaj>
    <derivirana_varijabla naziv="DomainObject.Predmet.ProtustrankaIDrugi_1">DIZEL SERVISNI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DIZEL SERVISNI CENTAR d.o.o., OIB 82672050132, Deanovečko Brdo 33, 10310 Graberje Ivanićko</izvorni_sadrzaj>
    <derivirana_varijabla naziv="DomainObject.Predmet.ProtustrankaIDrugiAdressOIB_1">DIZEL SERVISNI CENTAR d.o.o., OIB 82672050132, Deanovečko Brdo 33,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DIZEL SERVISNI CENTAR d.o.o.</item>
      <item>FINA Regionalni centar Zagreb</item>
    </izvorni_sadrzaj>
    <derivirana_varijabla naziv="DomainObject.Predmet.SudioniciListNaziv_1">
      <item>DIZEL SERVISNI CENTAR d.o.o.</item>
      <item>FINA Regionalni centar Zagreb</item>
    </derivirana_varijabla>
  </DomainObject.Predmet.SudioniciListNaziv>
  <DomainObject.Predmet.SudioniciListAdressOIB>
    <izvorni_sadrzaj>
      <item>DIZEL SERVISNI CENTAR d.o.o., OIB 82672050132, Deanovečko Brdo 33,10310 Graberje Ivanićko</item>
      <item>FINA Regionalni centar Zagreb, OIB 85821130368, Trg svibanjskih žrtava 1995. br. 1,10000 Zagreb</item>
    </izvorni_sadrzaj>
    <derivirana_varijabla naziv="DomainObject.Predmet.SudioniciListAdressOIB_1">
      <item>DIZEL SERVISNI CENTAR d.o.o., OIB 82672050132, Deanovečko Brdo 33,10310 Graberje Ivanićko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82672050132</item>
      <item>, OIB 85821130368</item>
    </izvorni_sadrzaj>
    <derivirana_varijabla naziv="DomainObject.Predmet.SudioniciListNazivOIB_1">
      <item>, OIB 82672050132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2046</properties:Characters>
  <properties:Lines>71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2017-05-05T11:46:00Z</dcterms:created>
  <dc:creator>Sonja Pilić</dc:creator>
  <cp:lastModifiedBy>Sonja Pilić</cp:lastModifiedBy>
  <cp:lastPrinted>2017-05-05T11:46:00Z</cp:lastPrinted>
  <dcterms:modified xmlns:xsi="http://www.w3.org/2001/XMLSchema-instance" xsi:type="dcterms:W3CDTF">2017-05-05T11:47:00Z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