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d17a" w14:paraId="c19d17a" w:rsidRDefault="00722154" w:rsidP="005C6212" w:rsidR="00722154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</w:p>
    <w:p w:rsidRDefault="00722154" w:rsidP="005C6212" w:rsidR="00722154">
      <w:pPr>
        <w:ind w:firstLine="708"/>
        <w:jc w:val="both"/>
        <w:rPr>
          <w:b/>
          <w:bCs/>
        </w:rPr>
      </w:pPr>
    </w:p>
    <w:p w:rsidRDefault="005C6212" w:rsidP="005C6212" w:rsidR="005C6212" w:rsidRPr="005C6212">
      <w:pPr>
        <w:ind w:firstLine="708"/>
        <w:jc w:val="both"/>
        <w:rPr>
          <w:b/>
          <w:bCs/>
        </w:rPr>
      </w:pPr>
      <w:r w:rsidRPr="005C6212"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212" w:rsidP="005C6212" w:rsidR="005C6212" w:rsidRPr="005C6212">
      <w:pPr>
        <w:jc w:val="both"/>
        <w:rPr>
          <w:b/>
          <w:bCs/>
        </w:rPr>
      </w:pPr>
    </w:p>
    <w:p w:rsidRDefault="005C6212" w:rsidP="005C6212" w:rsidR="005C6212" w:rsidRPr="005C6212">
      <w:pPr>
        <w:jc w:val="both"/>
        <w:rPr>
          <w:b/>
          <w:bCs/>
        </w:rPr>
      </w:pPr>
      <w:r w:rsidRPr="005C6212">
        <w:rPr>
          <w:b/>
          <w:bCs/>
        </w:rPr>
        <w:t>REPUBLIKA HRVATSKA</w:t>
      </w:r>
    </w:p>
    <w:p w:rsidRDefault="005C6212" w:rsidP="005C6212" w:rsidR="005C6212" w:rsidRPr="005C6212">
      <w:pPr>
        <w:jc w:val="both"/>
        <w:rPr>
          <w:b/>
          <w:bCs/>
        </w:rPr>
      </w:pPr>
      <w:r w:rsidRPr="005C6212">
        <w:rPr>
          <w:b/>
          <w:bCs/>
        </w:rPr>
        <w:t>TRGOVAČKI SUD U OSIJEKU</w:t>
      </w:r>
    </w:p>
    <w:p w:rsidRDefault="005C6212" w:rsidP="005C6212" w:rsidR="005C6212" w:rsidRPr="005C6212">
      <w:pPr>
        <w:jc w:val="both"/>
        <w:rPr>
          <w:b/>
          <w:bCs/>
        </w:rPr>
      </w:pPr>
      <w:r w:rsidRPr="005C6212">
        <w:rPr>
          <w:b/>
          <w:bCs/>
        </w:rPr>
        <w:t xml:space="preserve">STALNA SLUŽBA U SLAVONSKOM </w:t>
      </w:r>
      <w:r w:rsidRPr="006729EA">
        <w:rPr>
          <w:b/>
          <w:bCs/>
        </w:rPr>
        <w:t>BRODU </w:t>
      </w:r>
      <w:r w:rsidRPr="005C6212">
        <w:rPr>
          <w:b/>
          <w:bCs/>
          <w:i/>
        </w:rPr>
        <w:t>                              </w:t>
      </w:r>
      <w:r w:rsidRPr="005C6212">
        <w:rPr>
          <w:b/>
          <w:bCs/>
        </w:rPr>
        <w:t xml:space="preserve">    </w:t>
      </w:r>
      <w:r w:rsidR="006729EA">
        <w:rPr>
          <w:b/>
          <w:bCs/>
        </w:rPr>
        <w:t>3/</w:t>
      </w:r>
      <w:r>
        <w:rPr>
          <w:iCs/>
        </w:rPr>
        <w:t>St-</w:t>
      </w:r>
      <w:r w:rsidR="00CB68C8">
        <w:rPr>
          <w:iCs/>
        </w:rPr>
        <w:t>2260/2016-3</w:t>
      </w:r>
      <w:r w:rsidR="00722154">
        <w:rPr>
          <w:iCs/>
        </w:rPr>
        <w:t>6</w:t>
      </w:r>
    </w:p>
    <w:p w:rsidRDefault="005C6212" w:rsidP="005C6212" w:rsidR="005C6212" w:rsidRPr="005C6212">
      <w:pPr>
        <w:jc w:val="both"/>
        <w:rPr>
          <w:b/>
          <w:iCs/>
        </w:rPr>
      </w:pPr>
      <w:r w:rsidRPr="005C6212">
        <w:rPr>
          <w:b/>
          <w:iCs/>
        </w:rPr>
        <w:t>Trg pobjede 13</w:t>
      </w:r>
    </w:p>
    <w:p w:rsidRDefault="005C6212" w:rsidP="005C6212" w:rsidR="005C6212" w:rsidRPr="005C6212">
      <w:pPr>
        <w:jc w:val="both"/>
        <w:rPr>
          <w:b/>
          <w:iCs/>
        </w:rPr>
      </w:pPr>
      <w:r w:rsidRPr="005C6212">
        <w:rPr>
          <w:b/>
          <w:iCs/>
        </w:rPr>
        <w:t xml:space="preserve">35000 </w:t>
      </w:r>
      <w:r w:rsidR="00662BD4">
        <w:rPr>
          <w:b/>
          <w:iCs/>
        </w:rPr>
        <w:t>Slavonski Brod</w:t>
      </w:r>
    </w:p>
    <w:p w:rsidRDefault="005C6212" w:rsidP="005C6212" w:rsidR="005C6212" w:rsidRPr="005C6212">
      <w:pPr>
        <w:ind w:firstLine="708" w:left="2832"/>
        <w:jc w:val="both"/>
      </w:pPr>
    </w:p>
    <w:p w:rsidRDefault="005C6212" w:rsidP="005C6212" w:rsidR="005C6212" w:rsidRPr="005C6212">
      <w:pPr>
        <w:jc w:val="both"/>
        <w:rPr>
          <w:b/>
          <w:bCs/>
        </w:rPr>
      </w:pPr>
      <w:r w:rsidRPr="005C6212">
        <w:rPr>
          <w:b/>
          <w:bCs/>
        </w:rPr>
        <w:t xml:space="preserve">                                                                         </w:t>
      </w:r>
    </w:p>
    <w:p w:rsidRDefault="005C6212" w:rsidP="005C6212" w:rsidR="005C6212" w:rsidRPr="005C6212">
      <w:pPr>
        <w:jc w:val="both"/>
        <w:rPr>
          <w:b/>
          <w:bCs/>
        </w:rPr>
      </w:pPr>
    </w:p>
    <w:p w:rsidRDefault="005C6212" w:rsidP="005C6212" w:rsidR="005C6212" w:rsidRPr="005C6212">
      <w:pPr>
        <w:jc w:val="center"/>
        <w:rPr>
          <w:b/>
          <w:bCs/>
        </w:rPr>
      </w:pPr>
      <w:r w:rsidRPr="005C6212">
        <w:rPr>
          <w:b/>
          <w:bCs/>
        </w:rPr>
        <w:t>R E P U B L I K A  H R V A T S K A</w:t>
      </w:r>
    </w:p>
    <w:p w:rsidRDefault="005C6212" w:rsidP="005C6212" w:rsidR="005C6212" w:rsidRPr="005C6212">
      <w:pPr>
        <w:jc w:val="center"/>
        <w:rPr>
          <w:b/>
          <w:bCs/>
        </w:rPr>
      </w:pPr>
    </w:p>
    <w:p w:rsidRDefault="005C6212" w:rsidP="005C6212" w:rsidR="005C6212" w:rsidRPr="005C6212">
      <w:pPr>
        <w:jc w:val="center"/>
        <w:rPr>
          <w:b/>
          <w:bCs/>
        </w:rPr>
      </w:pPr>
      <w:r w:rsidRPr="005C6212">
        <w:rPr>
          <w:b/>
          <w:bCs/>
        </w:rPr>
        <w:t>R J E Š E N J E</w:t>
      </w:r>
    </w:p>
    <w:p w:rsidRDefault="005C6212" w:rsidP="005C6212" w:rsidR="005C6212" w:rsidRPr="005C6212">
      <w:pPr>
        <w:ind w:firstLine="708" w:left="2832"/>
        <w:jc w:val="both"/>
      </w:pPr>
    </w:p>
    <w:p w:rsidRDefault="00CB68C8" w:rsidP="00CB68C8" w:rsidR="00CB68C8">
      <w:pPr>
        <w:ind w:firstLine="708"/>
        <w:jc w:val="both"/>
      </w:pPr>
      <w:r>
        <w:t xml:space="preserve">TRGOVAČKI SUD U OSIJEKU, STALNA SLUŽBA U SLAVONSKOM BRODU, po stečajnoj sutkinji Danijeli Martini Maoduš, u postupku stečaja nad </w:t>
      </w:r>
      <w:r w:rsidR="00900090">
        <w:t xml:space="preserve">stečajnom masom </w:t>
      </w:r>
      <w:r>
        <w:rPr>
          <w:b/>
        </w:rPr>
        <w:t>STROJOTEHNA d.o.o.</w:t>
      </w:r>
      <w:r w:rsidR="00900090">
        <w:rPr>
          <w:b/>
        </w:rPr>
        <w:t>,</w:t>
      </w:r>
      <w:r>
        <w:rPr>
          <w:b/>
        </w:rPr>
        <w:t xml:space="preserve"> Slavonski Brod, E. Kumičića 34, OIB: 99480706854</w:t>
      </w:r>
      <w:r>
        <w:t>, zast</w:t>
      </w:r>
      <w:r w:rsidR="008D1405">
        <w:t xml:space="preserve">upano po </w:t>
      </w:r>
      <w:r w:rsidR="00900090">
        <w:t>upravitelju stečajne mase</w:t>
      </w:r>
      <w:r w:rsidR="008D1405">
        <w:t xml:space="preserve"> </w:t>
      </w:r>
      <w:r>
        <w:t xml:space="preserve">Vinku </w:t>
      </w:r>
      <w:proofErr w:type="spellStart"/>
      <w:r>
        <w:t>Pečanić</w:t>
      </w:r>
      <w:proofErr w:type="spellEnd"/>
      <w:r>
        <w:t xml:space="preserve"> iz Lipika, </w:t>
      </w:r>
      <w:proofErr w:type="spellStart"/>
      <w:r>
        <w:t>Frankopanska</w:t>
      </w:r>
      <w:proofErr w:type="spellEnd"/>
      <w:r>
        <w:t xml:space="preserve"> 17, 31. kolovoza 2017. </w:t>
      </w:r>
    </w:p>
    <w:p w:rsidRDefault="00CB68C8" w:rsidP="00CB68C8" w:rsidR="00CB68C8">
      <w:pPr>
        <w:ind w:firstLine="708"/>
        <w:jc w:val="both"/>
      </w:pPr>
    </w:p>
    <w:p w:rsidRDefault="00CB68C8" w:rsidP="00CB68C8" w:rsidR="00CB68C8">
      <w:pPr>
        <w:jc w:val="center"/>
      </w:pPr>
      <w:r>
        <w:t>r i j e š i o    j e</w:t>
      </w:r>
    </w:p>
    <w:p w:rsidRDefault="008D1405" w:rsidP="00CB68C8" w:rsidR="008D1405">
      <w:pPr>
        <w:jc w:val="center"/>
      </w:pPr>
    </w:p>
    <w:p w:rsidRDefault="00006344" w:rsidP="00CB68C8" w:rsidR="00CB68C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Određuje se nagrada </w:t>
      </w:r>
      <w:r w:rsidR="00CB68C8">
        <w:rPr>
          <w:color w:val="000000"/>
        </w:rPr>
        <w:t xml:space="preserve">stečajnom upravitelju Vinku </w:t>
      </w:r>
      <w:proofErr w:type="spellStart"/>
      <w:r w:rsidR="00CB68C8">
        <w:rPr>
          <w:color w:val="000000"/>
        </w:rPr>
        <w:t>Pečanić</w:t>
      </w:r>
      <w:proofErr w:type="spellEnd"/>
      <w:r w:rsidR="00CB68C8">
        <w:rPr>
          <w:color w:val="000000"/>
        </w:rPr>
        <w:t xml:space="preserve"> iz Lipika, </w:t>
      </w:r>
      <w:proofErr w:type="spellStart"/>
      <w:r w:rsidR="00CB68C8">
        <w:rPr>
          <w:color w:val="000000"/>
        </w:rPr>
        <w:t>Frankopanska</w:t>
      </w:r>
      <w:proofErr w:type="spellEnd"/>
      <w:r w:rsidR="00CB68C8">
        <w:rPr>
          <w:color w:val="000000"/>
        </w:rPr>
        <w:t xml:space="preserve"> 17, OIB: 03918439681 </w:t>
      </w:r>
      <w:r w:rsidR="00900090">
        <w:rPr>
          <w:color w:val="000000"/>
        </w:rPr>
        <w:t>za poslove privremenog stečajnog upravitelja u iznosu ukupnog troška od 3.000,00</w:t>
      </w:r>
      <w:r w:rsidR="00CB68C8">
        <w:rPr>
          <w:color w:val="000000"/>
        </w:rPr>
        <w:t xml:space="preserve"> kn.</w:t>
      </w:r>
    </w:p>
    <w:p w:rsidRDefault="00CB68C8" w:rsidP="00CB68C8" w:rsidR="00CB68C8">
      <w:pPr>
        <w:ind w:firstLine="708"/>
        <w:jc w:val="both"/>
        <w:rPr>
          <w:color w:val="000000"/>
        </w:rPr>
      </w:pPr>
    </w:p>
    <w:p w:rsidRDefault="00CB68C8" w:rsidP="00CB68C8" w:rsidR="00CB68C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Nalaže se Računovodstvu ovog suda da iznos ukupnog troška od </w:t>
      </w:r>
      <w:r w:rsidR="00900090">
        <w:rPr>
          <w:color w:val="000000"/>
        </w:rPr>
        <w:t xml:space="preserve">3.000,00 </w:t>
      </w:r>
      <w:r>
        <w:rPr>
          <w:color w:val="000000"/>
        </w:rPr>
        <w:t>kn s računa Fonda ovog suda za namirenje troškova stečajnog postupka uplati stečajnom upravitelju na račun kod Zagrebačke banke d.d., broj računa: HR2923600003116614601.</w:t>
      </w:r>
    </w:p>
    <w:p w:rsidRDefault="00CB68C8" w:rsidP="00CB68C8" w:rsidR="00CB68C8">
      <w:pPr>
        <w:ind w:firstLine="708"/>
        <w:jc w:val="both"/>
        <w:rPr>
          <w:color w:val="000000"/>
        </w:rPr>
      </w:pPr>
    </w:p>
    <w:p w:rsidRDefault="00CB68C8" w:rsidP="00CB68C8" w:rsidR="00CB68C8">
      <w:pPr>
        <w:ind w:firstLine="708"/>
        <w:jc w:val="both"/>
        <w:rPr>
          <w:color w:val="000000"/>
        </w:rPr>
      </w:pPr>
      <w:r>
        <w:rPr>
          <w:color w:val="000000"/>
        </w:rPr>
        <w:t>Poziva se</w:t>
      </w:r>
      <w:r w:rsidR="00900090">
        <w:rPr>
          <w:color w:val="000000"/>
        </w:rPr>
        <w:t xml:space="preserve"> </w:t>
      </w:r>
      <w:r>
        <w:rPr>
          <w:color w:val="000000"/>
        </w:rPr>
        <w:t>stečajni upravitelj nakon primitka iznosa izvršiti uplatu pripadajućeg poreza i doprinosa iz dobivenog iznosa.</w:t>
      </w:r>
    </w:p>
    <w:p w:rsidRDefault="00CB68C8" w:rsidP="00CB68C8" w:rsidR="00CB68C8">
      <w:pPr>
        <w:ind w:firstLine="708"/>
        <w:jc w:val="both"/>
      </w:pPr>
    </w:p>
    <w:p w:rsidRDefault="00CB68C8" w:rsidP="00CB68C8" w:rsidR="00CB68C8">
      <w:pPr>
        <w:jc w:val="center"/>
      </w:pPr>
      <w:r>
        <w:rPr>
          <w:color w:val="000000"/>
        </w:rPr>
        <w:t>Obrazloženje</w:t>
      </w:r>
    </w:p>
    <w:p w:rsidRDefault="00CB68C8" w:rsidP="00CB68C8" w:rsidR="00CB68C8">
      <w:pPr>
        <w:jc w:val="center"/>
      </w:pPr>
    </w:p>
    <w:p w:rsidRDefault="00900090" w:rsidP="00CB68C8" w:rsidR="00CB68C8">
      <w:pPr>
        <w:jc w:val="both"/>
      </w:pPr>
      <w:r>
        <w:tab/>
      </w:r>
    </w:p>
    <w:p w:rsidRDefault="00900090" w:rsidP="00900090" w:rsidR="00900090">
      <w:pPr>
        <w:ind w:firstLine="708"/>
        <w:jc w:val="both"/>
      </w:pPr>
      <w:r>
        <w:t>Prijedlog za pokretanje stečajnog postupka nad stečajnim dužnikom podnijela je FINA, koja je oslobođena od plaćanja predujma.</w:t>
      </w:r>
    </w:p>
    <w:p w:rsidRDefault="00900090" w:rsidP="00900090" w:rsidR="00900090">
      <w:pPr>
        <w:jc w:val="both"/>
      </w:pPr>
    </w:p>
    <w:p w:rsidRDefault="00900090" w:rsidP="00900090" w:rsidR="00900090">
      <w:pPr>
        <w:ind w:firstLine="708"/>
        <w:jc w:val="both"/>
      </w:pPr>
      <w:r>
        <w:t>O pitanju nagrade za poslove privremenog stečajnog upravitelja, odlučeno je primjenom čl. 4. st. 1. Uredbe o kriterijima i načinu obračuna i plaćanja nagrada stečajnim upraviteljima (NN 105/15), obzirom na vrijeme trajanja postupka i složenost i brojnost radnji koje je privremeni stečajni upravitelj poduzeo.</w:t>
      </w:r>
    </w:p>
    <w:p w:rsidRDefault="00900090" w:rsidP="00900090" w:rsidR="00900090">
      <w:pPr>
        <w:ind w:firstLine="708"/>
        <w:jc w:val="both"/>
      </w:pPr>
    </w:p>
    <w:p w:rsidRDefault="00900090" w:rsidP="00900090" w:rsidR="00900090">
      <w:pPr>
        <w:ind w:firstLine="708"/>
        <w:jc w:val="both"/>
      </w:pPr>
    </w:p>
    <w:p w:rsidRDefault="00900090" w:rsidP="00900090" w:rsidR="00900090">
      <w:pPr>
        <w:ind w:firstLine="708"/>
        <w:jc w:val="both"/>
      </w:pPr>
    </w:p>
    <w:p w:rsidRDefault="00900090" w:rsidP="00900090" w:rsidR="00900090">
      <w:pPr>
        <w:ind w:firstLine="708"/>
        <w:jc w:val="both"/>
      </w:pPr>
    </w:p>
    <w:p w:rsidRDefault="00900090" w:rsidP="00900090" w:rsidR="00900090">
      <w:pPr>
        <w:ind w:firstLine="708"/>
        <w:jc w:val="both"/>
      </w:pPr>
    </w:p>
    <w:p w:rsidRDefault="00900090" w:rsidP="00900090" w:rsidR="00900090">
      <w:pPr>
        <w:ind w:firstLine="708"/>
        <w:jc w:val="both"/>
      </w:pPr>
    </w:p>
    <w:p w:rsidRDefault="00900090" w:rsidP="00900090" w:rsidR="00900090"/>
    <w:p w:rsidRDefault="00900090" w:rsidP="00900090" w:rsidR="00900090">
      <w:pPr>
        <w:ind w:firstLine="708"/>
      </w:pPr>
      <w:r>
        <w:t xml:space="preserve">O iznosu je odlučeno </w:t>
      </w:r>
      <w:proofErr w:type="spellStart"/>
      <w:r>
        <w:t>uobzirujući</w:t>
      </w:r>
      <w:proofErr w:type="spellEnd"/>
      <w:r>
        <w:t xml:space="preserve"> činjenicu da se isplata može izvršiti samo s računa Fonda.</w:t>
      </w:r>
    </w:p>
    <w:p w:rsidRDefault="00900090" w:rsidP="00900090" w:rsidR="00900090">
      <w:pPr>
        <w:ind w:firstLine="708"/>
      </w:pPr>
    </w:p>
    <w:p w:rsidRDefault="00900090" w:rsidP="00900090" w:rsidR="00900090">
      <w:pPr>
        <w:ind w:firstLine="708"/>
      </w:pPr>
      <w:r>
        <w:t>U Slavonskom Brodu 31. kolovoza 2017.</w:t>
      </w:r>
    </w:p>
    <w:p w:rsidRDefault="00900090" w:rsidP="00900090" w:rsidR="00900090"/>
    <w:p w:rsidRDefault="00900090" w:rsidP="00900090" w:rsidR="00900090">
      <w:pPr>
        <w:ind w:firstLine="708" w:left="5664"/>
      </w:pPr>
      <w:r>
        <w:t>Sutkinja:</w:t>
      </w:r>
    </w:p>
    <w:p w:rsidRDefault="00900090" w:rsidP="00900090" w:rsidR="00900090">
      <w:pPr>
        <w:ind w:left="5664"/>
      </w:pPr>
    </w:p>
    <w:p w:rsidRDefault="00900090" w:rsidP="00900090" w:rsidR="00900090">
      <w:pPr>
        <w:ind w:left="5664"/>
      </w:pPr>
      <w:r>
        <w:t>Daniela Martini Maoduš</w:t>
      </w:r>
    </w:p>
    <w:p w:rsidRDefault="00900090" w:rsidP="00900090" w:rsidR="00900090"/>
    <w:p w:rsidRDefault="00900090" w:rsidP="00900090" w:rsidR="00900090"/>
    <w:p w:rsidRDefault="00900090" w:rsidP="00900090" w:rsidR="00900090"/>
    <w:p w:rsidRDefault="00900090" w:rsidP="00900090" w:rsidR="00900090"/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Naputak o pravnom lijeku: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Protiv ovog rješenja pravo na žalbu ima stečajni upravitelj i svaki stečajni vjerovnik. Žalba se podnosi u roku od osam dana od dana dostave rješenja Visokom Trgovačkom sudu Republike Hrvatske Zagreb putem ovog suda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900090" w:rsidP="00900090" w:rsidR="00900090">
      <w:pPr>
        <w:rPr>
          <w:sz w:val="22"/>
          <w:szCs w:val="22"/>
        </w:rPr>
      </w:pP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Dostaviti: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 xml:space="preserve">- staviti na </w:t>
      </w:r>
      <w:proofErr w:type="spellStart"/>
      <w:r>
        <w:rPr>
          <w:sz w:val="22"/>
          <w:szCs w:val="22"/>
        </w:rPr>
        <w:t>eOglasnu</w:t>
      </w:r>
      <w:proofErr w:type="spellEnd"/>
      <w:r>
        <w:rPr>
          <w:sz w:val="22"/>
          <w:szCs w:val="22"/>
        </w:rPr>
        <w:t xml:space="preserve"> ploču radi dostave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 xml:space="preserve">- računovodstvu, po pravomoćnosti 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- kalendar 17 dana</w:t>
      </w:r>
    </w:p>
    <w:p w:rsidRDefault="00900090" w:rsidP="00900090" w:rsidR="00900090">
      <w:pPr>
        <w:rPr>
          <w:sz w:val="22"/>
          <w:szCs w:val="22"/>
        </w:rPr>
      </w:pPr>
    </w:p>
    <w:p w:rsidRDefault="005C6212" w:rsidP="00900090" w:rsidR="005C6212" w:rsidRPr="005C6212">
      <w:pPr>
        <w:ind w:firstLine="708"/>
        <w:jc w:val="both"/>
      </w:pPr>
    </w:p>
    <w:sectPr w:rsidR="005C6212" w:rsidRPr="005C62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6212"/>
    <w:rsid w:val="00006344"/>
    <w:rsid w:val="003B0DA1"/>
    <w:rsid w:val="004E34F0"/>
    <w:rsid w:val="005C6212"/>
    <w:rsid w:val="00662BD4"/>
    <w:rsid w:val="006729EA"/>
    <w:rsid w:val="00722154"/>
    <w:rsid w:val="008114EB"/>
    <w:rsid w:val="008D1405"/>
    <w:rsid w:val="00900090"/>
    <w:rsid w:val="00CB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6212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62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6212"/>
    <w:rPr>
      <w:rFonts w:cs="Tahoma" w:hAnsi="Tahoma" w:ascii="Tahoma"/>
      <w:sz w:val="16"/>
      <w:szCs w:val="16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CB68C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B68C8"/>
    <w:pPr>
      <w:spacing w:after="240"/>
      <w:ind w:firstLine="567"/>
      <w:jc w:val="both"/>
    </w:pPr>
    <w:rPr>
      <w:rFonts w:eastAsia="Times New Roman"/>
    </w:rPr>
  </w:style>
  <w:style w:styleId="Tekstrezerviranogmjesta" w:type="character">
    <w:name w:val="Placeholder Text"/>
    <w:basedOn w:val="Zadanifontodlomka"/>
    <w:uiPriority w:val="99"/>
    <w:semiHidden/>
    <w:rsid w:val="003B0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D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D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DA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DA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6212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62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6212"/>
    <w:rPr>
      <w:rFonts w:ascii="Tahoma" w:cs="Tahoma" w:hAnsi="Tahoma"/>
      <w:sz w:val="16"/>
      <w:szCs w:val="16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CB68C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B68C8"/>
    <w:pPr>
      <w:spacing w:after="240"/>
      <w:ind w:firstLine="567"/>
      <w:jc w:val="both"/>
    </w:pPr>
    <w:rPr>
      <w:rFonts w:eastAsia="Times New Roman"/>
    </w:rPr>
  </w:style>
  <w:style w:styleId="Tekstrezerviranogmjesta" w:type="character">
    <w:name w:val="Placeholder Text"/>
    <w:basedOn w:val="Zadanifontodlomka"/>
    <w:uiPriority w:val="99"/>
    <w:semiHidden/>
    <w:rsid w:val="003B0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D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D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DA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DA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4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5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20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497D.BD118F7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137240.02</izvorni_sadrzaj>
    <derivirana_varijabla naziv="DomainObject.Predmet.InicijalnaVrijednost_1">137240.02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St-2260/2016</izvorni_sadrzaj>
    <derivirana_varijabla naziv="DomainObject.Predmet.OznakaBroj_1">St-2260/2016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čl.110 St. 1  SZ</izvorni_sadrzaj>
    <derivirana_varijabla naziv="DomainObject.Predmet.PrimjedbaSuca_1">čl.110 St. 1  SZ</derivirana_varijabla>
  </DomainObject.Predmet.PrimjedbaSuca>
  <DomainObject.Predmet.ProtustrankaFormated>
    <izvorni_sadrzaj>  STROJOTEHNA d.o.o. za proizvodnju, montažu, popravak, trgovinu i usluge zastupanog po punomoćniku Branko Glas</izvorni_sadrzaj>
    <derivirana_varijabla naziv="DomainObject.Predmet.ProtustrankaFormated_1">  STROJOTEHNA d.o.o. za proizvodnju, montažu, popravak, trgovinu i usluge zastupanog po punomoćniku Branko Glas</derivirana_varijabla>
  </DomainObject.Predmet.ProtustrankaFormated>
  <DomainObject.Predmet.ProtustrankaFormatedOIB>
    <izvorni_sadrzaj>  STROJOTEHNA d.o.o. za proizvodnju, montažu, popravak, trgovinu i usluge, OIB 99480706854 zastupanog po punomoćniku Branko Glas</izvorni_sadrzaj>
    <derivirana_varijabla naziv="DomainObject.Predmet.ProtustrankaFormatedOIB_1">  STROJOTEHNA d.o.o. za proizvodnju, montažu, popravak, trgovinu i usluge, OIB 99480706854 zastupanog po punomoćniku Branko Glas</derivirana_varijabla>
  </DomainObject.Predmet.ProtustrankaFormatedOIB>
  <DomainObject.Predmet.ProtustrankaFormatedWithAdress>
    <izvorni_sadrzaj> STROJOTEHNA d.o.o. za proizvodnju, montažu, popravak, trgovinu i usluge, Eugena Kumičića 34, 35000 Slavonski Brod zastupanog po punomoćniku Branko Glas</izvorni_sadrzaj>
    <derivirana_varijabla naziv="DomainObject.Predmet.ProtustrankaFormatedWithAdress_1"> STROJOTEHNA d.o.o. za proizvodnju, montažu, popravak, trgovinu i usluge, Eugena Kumičića 34, 35000 Slavonski Brod zastupanog po punomoćniku Branko Glas</derivirana_varijabla>
  </DomainObject.Predmet.ProtustrankaFormatedWithAdress>
  <DomainObject.Predmet.ProtustrankaFormatedWithAdressOIB>
    <izvorni_sadrzaj> STROJOTEHNA d.o.o. za proizvodnju, montažu, popravak, trgovinu i usluge, OIB 99480706854, Eugena Kumičića 34, 35000 Slavonski Brod zastupanog po punomoćniku Branko Glas</izvorni_sadrzaj>
    <derivirana_varijabla naziv="DomainObject.Predmet.ProtustrankaFormatedWithAdressOIB_1"> STROJOTEHNA d.o.o. za proizvodnju, montažu, popravak, trgovinu i usluge, OIB 99480706854, Eugena Kumičića 34, 35000 Slavonski Brod zastupanog po punomoćniku Branko Glas</derivirana_varijabla>
  </DomainObject.Predmet.ProtustrankaFormatedWithAdressOIB>
  <DomainObject.Predmet.ProtustrankaWithAdress>
    <izvorni_sadrzaj>STROJOTEHNA d.o.o. za proizvodnju, montažu, popravak, trgovinu i usluge Eugena Kumičića 34, 35000 Slavonski Brod</izvorni_sadrzaj>
    <derivirana_varijabla naziv="DomainObject.Predmet.ProtustrankaWithAdress_1">STROJOTEHNA d.o.o. za proizvodnju, montažu, popravak, trgovinu i usluge Eugena Kumičića 34, 35000 Slavonski Brod</derivirana_varijabla>
  </DomainObject.Predmet.ProtustrankaWithAdress>
  <DomainObject.Predmet.ProtustrankaWithAdressOIB>
    <izvorni_sadrzaj>STROJOTEHNA d.o.o. za proizvodnju, montažu, popravak, trgovinu i usluge, OIB 99480706854, Eugena Kumičića 34, 35000 Slavonski Brod</izvorni_sadrzaj>
    <derivirana_varijabla naziv="DomainObject.Predmet.ProtustrankaWithAdressOIB_1">STROJOTEHNA d.o.o. za proizvodnju, montažu, popravak, trgovinu i usluge, OIB 99480706854, Eugena Kumičića 34, 35000 Slavonski Brod</derivirana_varijabla>
  </DomainObject.Predmet.ProtustrankaWithAdressOIB>
  <DomainObject.Predmet.ProtustrankaNazivFormated>
    <izvorni_sadrzaj>STROJOTEHNA d.o.o. za proizvodnju, montažu, popravak, trgovinu i usluge</izvorni_sadrzaj>
    <derivirana_varijabla naziv="DomainObject.Predmet.ProtustrankaNazivFormated_1">STROJOTEHNA d.o.o. za proizvodnju, montažu, popravak, trgovinu i usluge</derivirana_varijabla>
  </DomainObject.Predmet.ProtustrankaNazivFormated>
  <DomainObject.Predmet.ProtustrankaNazivFormatedOIB>
    <izvorni_sadrzaj>STROJOTEHNA d.o.o. za proizvodnju, montažu, popravak, trgovinu i usluge, OIB 99480706854</izvorni_sadrzaj>
    <derivirana_varijabla naziv="DomainObject.Predmet.ProtustrankaNazivFormatedOIB_1">STROJOTEHNA d.o.o. za proizvodnju, montažu, popravak, trgovinu i usluge, OIB 99480706854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STROJOTEHNA d.o.o. za proizvodnju, montažu, popravak, trgovinu i usluge zastupanog po punomoćniku Branko Glas</item>
    </izvorni_sadrzaj>
    <derivirana_varijabla naziv="DomainObject.Predmet.ProtuStrankaListFormated_1">
      <item>STROJOTEHNA d.o.o. za proizvodnju, montažu, popravak, trgovinu i usluge zastupanog po punomoćniku Branko Glas</item>
    </derivirana_varijabla>
  </DomainObject.Predmet.ProtuStrankaListFormated>
  <DomainObject.Predmet.ProtuStrankaListFormatedOIB>
    <izvorni_sadrzaj>
      <item>STROJOTEHNA d.o.o. za proizvodnju, montažu, popravak, trgovinu i usluge, OIB 99480706854 zastupanog po punomoćniku Branko Glas</item>
    </izvorni_sadrzaj>
    <derivirana_varijabla naziv="DomainObject.Predmet.ProtuStrankaListFormatedOIB_1">
      <item>STROJOTEHNA d.o.o. za proizvodnju, montažu, popravak, trgovinu i usluge, OIB 99480706854 zastupanog po punomoćniku Branko Glas</item>
    </derivirana_varijabla>
  </DomainObject.Predmet.ProtuStrankaListFormatedOIB>
  <DomainObject.Predmet.ProtuStrankaListFormatedWithAdress>
    <izvorni_sadrzaj>
      <item>STROJOTEHNA d.o.o. za proizvodnju, montažu, popravak, trgovinu i usluge, Eugena Kumičića 34, 35000 Slavonski Brod zastupanog po punomoćniku Branko Glas</item>
    </izvorni_sadrzaj>
    <derivirana_varijabla naziv="DomainObject.Predmet.ProtuStrankaListFormatedWithAdress_1">
      <item>STROJOTEHNA d.o.o. za proizvodnju, montažu, popravak, trgovinu i usluge, Eugena Kumičića 34, 35000 Slavonski Brod zastupanog po punomoćniku Branko Glas</item>
    </derivirana_varijabla>
  </DomainObject.Predmet.ProtuStrankaListFormatedWithAdress>
  <DomainObject.Predmet.ProtuStrankaListFormatedWithAdressOIB>
    <izvorni_sadrzaj>
      <item>STROJOTEHNA d.o.o. za proizvodnju, montažu, popravak, trgovinu i usluge, OIB 99480706854, Eugena Kumičića 34, 35000 Slavonski Brod zastupanog po punomoćniku Branko Glas</item>
    </izvorni_sadrzaj>
    <derivirana_varijabla naziv="DomainObject.Predmet.ProtuStrankaListFormatedWithAdressOIB_1">
      <item>STROJOTEHNA d.o.o. za proizvodnju, montažu, popravak, trgovinu i usluge, OIB 99480706854, Eugena Kumičića 34, 35000 Slavonski Brod zastupanog po punomoćniku Branko Glas</item>
    </derivirana_varijabla>
  </DomainObject.Predmet.ProtuStrankaListFormatedWithAdressOIB>
  <DomainObject.Predmet.ProtuStrankaListNazivFormated>
    <izvorni_sadrzaj>
      <item>STROJOTEHNA d.o.o. za proizvodnju, montažu, popravak, trgovinu i usluge</item>
    </izvorni_sadrzaj>
    <derivirana_varijabla naziv="DomainObject.Predmet.ProtuStrankaListNazivFormated_1">
      <item>STROJOTEHNA d.o.o. za proizvodnju, montažu, popravak, trgovinu i usluge</item>
    </derivirana_varijabla>
  </DomainObject.Predmet.ProtuStrankaListNazivFormated>
  <DomainObject.Predmet.ProtuStrankaListNazivFormatedOIB>
    <izvorni_sadrzaj>
      <item>STROJOTEHNA d.o.o. za proizvodnju, montažu, popravak, trgovinu i usluge, OIB 99480706854</item>
    </izvorni_sadrzaj>
    <derivirana_varijabla naziv="DomainObject.Predmet.ProtuStrankaListNazivFormatedOIB_1">
      <item>STROJOTEHNA d.o.o. za proizvodnju, montažu, popravak, trgovinu i usluge, OIB 99480706854</item>
    </derivirana_varijabla>
  </DomainObject.Predmet.ProtuStrankaListNazivFormatedOIB>
  <DomainObject.Predmet.OstaliListFormated>
    <izvorni_sadrzaj>
      <item>Branko Glas punomoćnik sudionika u postupku STROJOTEHNA d.o.o. za proizvodnju, montažu, popravak, trgovinu i usluge</item>
    </izvorni_sadrzaj>
    <derivirana_varijabla naziv="DomainObject.Predmet.OstaliListFormated_1">
      <item>Branko Glas punomoćnik sudionika u postupku STROJOTEHNA d.o.o. za proizvodnju, montažu, popravak, trgovinu i usluge</item>
    </derivirana_varijabla>
  </DomainObject.Predmet.OstaliListFormated>
  <DomainObject.Predmet.OstaliListFormatedOIB>
    <izvorni_sadrzaj>
      <item>Branko Glas punomoćnik sudionika u postupku STROJOTEHNA d.o.o. za proizvodnju, montažu, popravak, trgovinu i usluge</item>
    </izvorni_sadrzaj>
    <derivirana_varijabla naziv="DomainObject.Predmet.OstaliListFormatedOIB_1">
      <item>Branko Glas punomoćnik sudionika u postupku STROJOTEHNA d.o.o. za proizvodnju, montažu, popravak, trgovinu i usluge</item>
    </derivirana_varijabla>
  </DomainObject.Predmet.OstaliListFormatedOIB>
  <DomainObject.Predmet.OstaliListFormatedWithAdress>
    <izvorni_sadrzaj>
      <item>Branko Glas punomoćnik sudionika u postupku STROJOTEHNA d.o.o. za proizvodnju, montažu, popravak, trgovinu i usluge</item>
    </izvorni_sadrzaj>
    <derivirana_varijabla naziv="DomainObject.Predmet.OstaliListFormatedWithAdress_1">
      <item>Branko Glas punomoćnik sudionika u postupku STROJOTEHNA d.o.o. za proizvodnju, montažu, popravak, trgovinu i usluge</item>
    </derivirana_varijabla>
  </DomainObject.Predmet.OstaliListFormatedWithAdress>
  <DomainObject.Predmet.OstaliListFormatedWithAdressOIB>
    <izvorni_sadrzaj>
      <item>Branko Glas punomoćnik sudionika u postupku STROJOTEHNA d.o.o. za proizvodnju, montažu, popravak, trgovinu i usluge</item>
    </izvorni_sadrzaj>
    <derivirana_varijabla naziv="DomainObject.Predmet.OstaliListFormatedWithAdressOIB_1">
      <item>Branko Glas punomoćnik sudionika u postupku STROJOTEHNA d.o.o. za proizvodnju, montažu, popravak, trgovinu i usluge</item>
    </derivirana_varijabla>
  </DomainObject.Predmet.OstaliListFormatedWithAdressOIB>
  <DomainObject.Predmet.OstaliListNazivFormated>
    <izvorni_sadrzaj>
      <item>Branko Glas</item>
    </izvorni_sadrzaj>
    <derivirana_varijabla naziv="DomainObject.Predmet.OstaliListNazivFormated_1">
      <item>Branko Glas</item>
    </derivirana_varijabla>
  </DomainObject.Predmet.OstaliListNazivFormated>
  <DomainObject.Predmet.OstaliListNazivFormatedOIB>
    <izvorni_sadrzaj>
      <item>Branko Glas</item>
    </izvorni_sadrzaj>
    <derivirana_varijabla naziv="DomainObject.Predmet.OstaliListNazivFormatedOIB_1">
      <item>Branko Glas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STROJOTEHNA d.o.o. za proizvodnju, montažu, popravak, trgovinu i usluge</izvorni_sadrzaj>
    <derivirana_varijabla naziv="DomainObject.Predmet.ProtustrankaIDrugi_1">STROJOTEHNA d.o.o. za proizvodnju, montažu, popravak,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STROJOTEHNA d.o.o. za proizvodnju, montažu, popravak, trgovinu i usluge, OIB 99480706854, Eugena Kumičića 34, 35000 Slavonski Brod</izvorni_sadrzaj>
    <derivirana_varijabla naziv="DomainObject.Predmet.ProtustrankaIDrugiAdressOIB_1">STROJOTEHNA d.o.o. za proizvodnju, montažu, popravak, trgovinu i usluge, OIB 99480706854, Eugena Kumičića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>25. svibnja 2017.</izvorni_sadrzaj>
    <derivirana_varijabla naziv="DomainObject.Predmet.OdlukaRjesenje.DatumPravomocnosti_1">25. svibnja 2017.</derivirana_varijabla>
  </DomainObject.Predmet.OdlukaRjesenje.DatumPravomocnosti>
  <DomainObject.Predmet.OdlukaRjesenje.Oznaka>
    <izvorni_sadrzaj>St-2260/2016-32</izvorni_sadrzaj>
    <derivirana_varijabla naziv="DomainObject.Predmet.OdlukaRjesenje.Oznaka_1">St-2260/2016-32</derivirana_varijabla>
  </DomainObject.Predmet.OdlukaRjesenje.Oznaka>
  <DomainObject.Predmet.SudioniciListNaziv>
    <izvorni_sadrzaj>
      <item>Financijska agencija</item>
      <item>STROJOTEHNA d.o.o. za proizvodnju, montažu, popravak, trgovinu i usluge</item>
      <item>Branko Glas</item>
    </izvorni_sadrzaj>
    <derivirana_varijabla naziv="DomainObject.Predmet.SudioniciListNaziv_1">
      <item>Financijska agencija</item>
      <item>STROJOTEHNA d.o.o. za proizvodnju, montažu, popravak, trgovinu i usluge</item>
      <item>Branko Glas</item>
    </derivirana_varijabla>
  </DomainObject.Predmet.SudioniciListNaziv>
  <DomainObject.Predmet.SudioniciListAdressOIB>
    <izvorni_sadrzaj>
      <item>Financijska agencija, OIB 85821130368, Ulica grada Vukovara 70,10000 Zagreb</item>
      <item>STROJOTEHNA d.o.o. za proizvodnju, montažu, popravak, trgovinu i usluge, OIB 99480706854, Eugena Kumičića 34,35000 Slavonski Brod</item>
      <item>Branko Glas</item>
    </izvorni_sadrzaj>
    <derivirana_varijabla naziv="DomainObject.Predmet.SudioniciListAdressOIB_1">
      <item>Financijska agencija, OIB 85821130368, Ulica grada Vukovara 70,10000 Zagreb</item>
      <item>STROJOTEHNA d.o.o. za proizvodnju, montažu, popravak, trgovinu i usluge, OIB 99480706854, Eugena Kumičića 34,35000 Slavonski Brod</item>
      <item>Branko Glas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99480706854</item>
      <item>, OIB null</item>
    </izvorni_sadrzaj>
    <derivirana_varijabla naziv="DomainObject.Predmet.SudioniciListNazivOIB_1">
      <item>, OIB 85821130368</item>
      <item>, OIB 99480706854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9F25C-4B4F-481F-9A31-17F6C993D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312</properties:Words>
  <properties:Characters>1707</properties:Characters>
  <properties:Lines>74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2017-08-31T10:53:00Z</dcterms:created>
  <dc:creator>wsadmin</dc:creator>
  <cp:lastModifiedBy>wsadmin</cp:lastModifiedBy>
  <cp:lastPrinted>2016-11-28T13:34:00Z</cp:lastPrinted>
  <dcterms:modified xmlns:xsi="http://www.w3.org/2001/XMLSchema-instance" xsi:type="dcterms:W3CDTF">2017-08-31T11:26:00Z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